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0FBE" w14:textId="43519A0D" w:rsidR="00F227B1" w:rsidRPr="004715AF" w:rsidRDefault="00C15439" w:rsidP="00CD0317">
      <w:pPr>
        <w:pStyle w:val="Nagwek2"/>
      </w:pPr>
      <w:r w:rsidRPr="004715AF">
        <w:t>REGULAMIN ORGANIZACYJNY</w:t>
      </w:r>
      <w:r w:rsidRPr="004715AF">
        <w:br/>
        <w:t>POZNAŃSKIEGO CENTRUM ŚWIADCZEŃ</w:t>
      </w:r>
    </w:p>
    <w:p w14:paraId="369ACAA9" w14:textId="77777777" w:rsidR="00C15439" w:rsidRPr="004715AF" w:rsidRDefault="00C15439" w:rsidP="00C15439">
      <w:pPr>
        <w:pStyle w:val="Nagwek1"/>
      </w:pPr>
      <w:r w:rsidRPr="004715AF">
        <w:t>ROZDZIAŁ I</w:t>
      </w:r>
      <w:bookmarkStart w:id="0" w:name="_GoBack"/>
      <w:bookmarkEnd w:id="0"/>
      <w:r w:rsidRPr="004715AF">
        <w:br/>
        <w:t>ZAKRES REGULACJI</w:t>
      </w:r>
    </w:p>
    <w:p w14:paraId="6B5D78AE" w14:textId="77777777" w:rsidR="00C15439" w:rsidRPr="004715AF" w:rsidRDefault="00C15439" w:rsidP="00C15439">
      <w:pPr>
        <w:pStyle w:val="Nagwek2"/>
      </w:pPr>
      <w:r w:rsidRPr="004715AF">
        <w:t>§ 1</w:t>
      </w:r>
    </w:p>
    <w:p w14:paraId="7BEB8964" w14:textId="77777777" w:rsidR="00C15439" w:rsidRPr="004715AF" w:rsidRDefault="00C15439" w:rsidP="003B306D">
      <w:pPr>
        <w:pStyle w:val="Akapitzlist"/>
      </w:pPr>
      <w:r w:rsidRPr="004715AF">
        <w:t xml:space="preserve">Regulamin </w:t>
      </w:r>
      <w:r w:rsidR="008D6FA5" w:rsidRPr="004715AF">
        <w:t>o</w:t>
      </w:r>
      <w:r w:rsidRPr="004715AF">
        <w:t>rganizacyjny Poznańskiego Centrum Świadczeń określa organizację i zasady funkcjonowania Poznańskiego Centrum Świadczeń, w tym:</w:t>
      </w:r>
    </w:p>
    <w:p w14:paraId="1602CDF9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cele, zakres i zasady działania Centrum;</w:t>
      </w:r>
    </w:p>
    <w:p w14:paraId="04A47AB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strukturę organizacyjną Centrum;</w:t>
      </w:r>
    </w:p>
    <w:p w14:paraId="3503726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Centrum;</w:t>
      </w:r>
    </w:p>
    <w:p w14:paraId="6047AECE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komórkami organizacyjnymi;</w:t>
      </w:r>
    </w:p>
    <w:p w14:paraId="3909FE3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zakres działania komórek organizacyjnych;</w:t>
      </w:r>
    </w:p>
    <w:p w14:paraId="4F6939C0" w14:textId="77777777" w:rsidR="00C15439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wstępnej aprobaty i podpisywania pism.</w:t>
      </w:r>
    </w:p>
    <w:p w14:paraId="12D94B14" w14:textId="77777777" w:rsidR="00C15439" w:rsidRPr="004715AF" w:rsidRDefault="00C15439" w:rsidP="006107C1">
      <w:pPr>
        <w:pStyle w:val="Nagwek2"/>
      </w:pPr>
      <w:r w:rsidRPr="004715AF">
        <w:t>§ 2</w:t>
      </w:r>
    </w:p>
    <w:p w14:paraId="3521E6F4" w14:textId="77777777" w:rsidR="00C15439" w:rsidRPr="004715AF" w:rsidRDefault="00C15439" w:rsidP="003B306D">
      <w:pPr>
        <w:pStyle w:val="Akapitzlist"/>
      </w:pPr>
      <w:r w:rsidRPr="004715AF">
        <w:t xml:space="preserve">Ilekroć w Regulaminie, bez bliższego określenia, jest mowa o: </w:t>
      </w:r>
    </w:p>
    <w:p w14:paraId="70A5EA51" w14:textId="77777777" w:rsidR="00C15439" w:rsidRPr="004715AF" w:rsidRDefault="0081005A" w:rsidP="00A4471B">
      <w:pPr>
        <w:pStyle w:val="Akapitzlist"/>
        <w:numPr>
          <w:ilvl w:val="1"/>
          <w:numId w:val="40"/>
        </w:numPr>
      </w:pPr>
      <w:r w:rsidRPr="004715AF">
        <w:t>a</w:t>
      </w:r>
      <w:r w:rsidR="00C15439" w:rsidRPr="004715AF">
        <w:t xml:space="preserve">dministratorze </w:t>
      </w:r>
      <w:r w:rsidRPr="004715AF">
        <w:t>d</w:t>
      </w:r>
      <w:r w:rsidR="00C15439" w:rsidRPr="004715AF">
        <w:t xml:space="preserve">anych </w:t>
      </w:r>
      <w:r w:rsidRPr="004715AF">
        <w:t>o</w:t>
      </w:r>
      <w:r w:rsidR="00C15439" w:rsidRPr="004715AF">
        <w:t>sobowych – należy przez to rozumieć Poznańskie Centrum Świadczeń;</w:t>
      </w:r>
    </w:p>
    <w:p w14:paraId="281B10CD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Centrum – należy przez to rozumieć Poznańskie Centrum Świadczeń;</w:t>
      </w:r>
    </w:p>
    <w:p w14:paraId="31604730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d</w:t>
      </w:r>
      <w:r w:rsidR="00C15439" w:rsidRPr="004715AF">
        <w:t>yrektorze – należy przez to rozumieć dyrektora Centrum;</w:t>
      </w:r>
    </w:p>
    <w:p w14:paraId="5597D78D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g</w:t>
      </w:r>
      <w:r w:rsidR="00C15439" w:rsidRPr="004715AF">
        <w:t xml:space="preserve">łównym </w:t>
      </w:r>
      <w:r w:rsidRPr="004715AF">
        <w:t>k</w:t>
      </w:r>
      <w:r w:rsidR="00C15439" w:rsidRPr="004715AF">
        <w:t>sięgowym – należy przez to rozumieć głównego księgowego Centrum;</w:t>
      </w:r>
    </w:p>
    <w:p w14:paraId="3D351144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komórce organizacyjnej – należy przez to rozumieć dział, zespół oraz samodzielne stanowiska pracy</w:t>
      </w:r>
      <w:r w:rsidR="002E351B" w:rsidRPr="004715AF">
        <w:rPr>
          <w:rStyle w:val="Odwoanieprzypisudolnego"/>
        </w:rPr>
        <w:footnoteReference w:id="1"/>
      </w:r>
      <w:r w:rsidRPr="004715AF">
        <w:t>;</w:t>
      </w:r>
    </w:p>
    <w:p w14:paraId="37E43DC3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Prezydencie – należy przez to rozumieć Prezydenta Miasta Poznania;</w:t>
      </w:r>
    </w:p>
    <w:p w14:paraId="4A22366F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pracowniku – należy przez to rozumieć pracownika Centrum;</w:t>
      </w:r>
    </w:p>
    <w:p w14:paraId="1D8F1CF0" w14:textId="40FC4208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Regulaminie – należy przez to rozumieć </w:t>
      </w:r>
      <w:r w:rsidR="00464CC2">
        <w:t>r</w:t>
      </w:r>
      <w:r w:rsidRPr="004715AF">
        <w:t xml:space="preserve">egulamin </w:t>
      </w:r>
      <w:r w:rsidR="008D6FA5" w:rsidRPr="004715AF">
        <w:t>o</w:t>
      </w:r>
      <w:r w:rsidRPr="004715AF">
        <w:t>rganizacyjny Centrum;</w:t>
      </w:r>
    </w:p>
    <w:p w14:paraId="1655EA26" w14:textId="72F074B2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Statucie – należy przez to rozumieć </w:t>
      </w:r>
      <w:r w:rsidR="00464CC2">
        <w:t>s</w:t>
      </w:r>
      <w:r w:rsidRPr="004715AF">
        <w:t xml:space="preserve">tatut Centrum; </w:t>
      </w:r>
    </w:p>
    <w:p w14:paraId="790467CD" w14:textId="77777777" w:rsidR="00C15439" w:rsidRPr="004715AF" w:rsidRDefault="00741595" w:rsidP="00A8102E">
      <w:pPr>
        <w:pStyle w:val="Akapitzlist"/>
        <w:numPr>
          <w:ilvl w:val="1"/>
          <w:numId w:val="40"/>
        </w:numPr>
        <w:ind w:hanging="447"/>
      </w:pPr>
      <w:r w:rsidRPr="004715AF">
        <w:t>z</w:t>
      </w:r>
      <w:r w:rsidR="00C15439" w:rsidRPr="004715AF">
        <w:t xml:space="preserve">astępcy </w:t>
      </w:r>
      <w:r w:rsidRPr="004715AF">
        <w:t>d</w:t>
      </w:r>
      <w:r w:rsidR="00C15439" w:rsidRPr="004715AF">
        <w:t>yrektora – należy przez to rozumieć zastępcę dyrektora Centrum.</w:t>
      </w:r>
    </w:p>
    <w:p w14:paraId="390F25EC" w14:textId="77777777" w:rsidR="00C15439" w:rsidRPr="004715AF" w:rsidRDefault="00C15439" w:rsidP="006107C1">
      <w:pPr>
        <w:pStyle w:val="Nagwek1"/>
      </w:pPr>
      <w:r w:rsidRPr="004715AF">
        <w:lastRenderedPageBreak/>
        <w:t>ROZDZIAŁ II</w:t>
      </w:r>
      <w:r w:rsidR="006107C1" w:rsidRPr="004715AF">
        <w:br/>
      </w:r>
      <w:r w:rsidRPr="004715AF">
        <w:t>CELE, ZAKRES I ZASADY DZIAŁANIA CENTRUM</w:t>
      </w:r>
    </w:p>
    <w:p w14:paraId="152EB1B8" w14:textId="77777777" w:rsidR="00C15439" w:rsidRPr="004715AF" w:rsidRDefault="00C15439" w:rsidP="006107C1">
      <w:pPr>
        <w:pStyle w:val="Nagwek2"/>
      </w:pPr>
      <w:r w:rsidRPr="004715AF">
        <w:t>§ 3</w:t>
      </w:r>
    </w:p>
    <w:p w14:paraId="3B64914C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jest miejską jednostką organizacyjną nieposiadającą osobowości prawnej.</w:t>
      </w:r>
    </w:p>
    <w:p w14:paraId="1C26E5F5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zajmuje się realizacją zadań z zakresu zabezpieczenia społecznego określonych w Statucie oraz innych zadań przekazanych Centrum.</w:t>
      </w:r>
    </w:p>
    <w:p w14:paraId="1B509736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Terenem działalności Centrum jest miasto Poznań.</w:t>
      </w:r>
    </w:p>
    <w:p w14:paraId="7DC5B6B9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Siedziba Centrum znajduje się w Poznaniu przy ul. Wszystkich Świętych 1.</w:t>
      </w:r>
    </w:p>
    <w:p w14:paraId="24FFDBAF" w14:textId="77777777" w:rsidR="00C15439" w:rsidRPr="004715AF" w:rsidRDefault="00C15439" w:rsidP="00741595">
      <w:pPr>
        <w:pStyle w:val="Nagwek2"/>
      </w:pPr>
      <w:r w:rsidRPr="004715AF">
        <w:t>§ 4</w:t>
      </w:r>
    </w:p>
    <w:p w14:paraId="069B8173" w14:textId="0ADCF1F4" w:rsidR="00C15439" w:rsidRPr="004715AF" w:rsidRDefault="00C15439" w:rsidP="00C15439">
      <w:pPr>
        <w:ind w:left="360"/>
      </w:pPr>
      <w:r w:rsidRPr="004715AF">
        <w:t xml:space="preserve">Centrum posiada numer identyfikacji REGON: 300859457, numer identyfikacji podatkowej </w:t>
      </w:r>
      <w:r w:rsidR="00464CC2">
        <w:br/>
        <w:t>(</w:t>
      </w:r>
      <w:r w:rsidRPr="004715AF">
        <w:t>NIP</w:t>
      </w:r>
      <w:r w:rsidR="00464CC2">
        <w:t>)</w:t>
      </w:r>
      <w:r w:rsidRPr="004715AF">
        <w:t>: 778-14-55-689 oraz numer klasyfikacji PKD: 84.11.Z.</w:t>
      </w:r>
    </w:p>
    <w:p w14:paraId="16C1C716" w14:textId="77777777" w:rsidR="00C15439" w:rsidRPr="004715AF" w:rsidRDefault="00C15439" w:rsidP="00741595">
      <w:pPr>
        <w:pStyle w:val="Nagwek2"/>
      </w:pPr>
      <w:r w:rsidRPr="004715AF">
        <w:t>§ 5</w:t>
      </w:r>
    </w:p>
    <w:p w14:paraId="22FF5436" w14:textId="60E93386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Ogół działań podejmowanych w Centrum dla zapewnienia realizacji celów i zadań w</w:t>
      </w:r>
      <w:r w:rsidR="00651A3A">
        <w:t> </w:t>
      </w:r>
      <w:r w:rsidRPr="004715AF">
        <w:t xml:space="preserve">sposób zgodny z prawem, efektywny, oszczędny i terminowy jest regulowany przez kontrolę zarządczą i system zarządzania jakością oparty na normie PN-EN ISO 9001:2015. </w:t>
      </w:r>
    </w:p>
    <w:p w14:paraId="384E5E74" w14:textId="77777777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Szczegółowe wytyczne dotyczące zapewnienia funkcjonowania systemu zarządzania oraz adekwatnej, skutecznej i efektywnej kontroli zarządczej określa Prezydent oraz dyrektor odrębnymi zarządzeniami.</w:t>
      </w:r>
    </w:p>
    <w:p w14:paraId="318A62E1" w14:textId="77777777" w:rsidR="00C15439" w:rsidRPr="004715AF" w:rsidRDefault="00C15439" w:rsidP="00741595">
      <w:pPr>
        <w:pStyle w:val="Nagwek2"/>
      </w:pPr>
      <w:r w:rsidRPr="004715AF">
        <w:t>§ 6</w:t>
      </w:r>
    </w:p>
    <w:p w14:paraId="25002A4E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1263C0A4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Centrum nieustannie doskonali swoją organizację, stwarza warunki do podnoszenia kwalifikacji pracowników, zapewnia efektywne działanie przy wykorzystaniu technik informatycznych, poprawia komunikację wewnętrzną i zewnętrzną.</w:t>
      </w:r>
    </w:p>
    <w:p w14:paraId="17E1FFF0" w14:textId="77777777" w:rsidR="00C15439" w:rsidRPr="004715AF" w:rsidRDefault="00C15439" w:rsidP="00741595">
      <w:pPr>
        <w:pStyle w:val="Nagwek2"/>
      </w:pPr>
      <w:r w:rsidRPr="004715AF">
        <w:t>§ 7</w:t>
      </w:r>
    </w:p>
    <w:p w14:paraId="5424620B" w14:textId="77777777" w:rsidR="00C15439" w:rsidRPr="004715AF" w:rsidRDefault="00C15439" w:rsidP="00C15439">
      <w:pPr>
        <w:ind w:left="360"/>
      </w:pPr>
      <w:r w:rsidRPr="004715AF">
        <w:t>Jakość pracy Centrum stanowi przedmiot zewnętrznych i wewnętrznych ocen poziomu satysfakcji klientów.</w:t>
      </w:r>
    </w:p>
    <w:p w14:paraId="12D22142" w14:textId="77777777" w:rsidR="00C15439" w:rsidRPr="004715AF" w:rsidRDefault="00C15439" w:rsidP="00741595">
      <w:pPr>
        <w:pStyle w:val="Nagwek2"/>
      </w:pPr>
      <w:r w:rsidRPr="004715AF">
        <w:lastRenderedPageBreak/>
        <w:t>§ 8</w:t>
      </w:r>
    </w:p>
    <w:p w14:paraId="22528B9D" w14:textId="77777777" w:rsidR="00C15439" w:rsidRPr="004715AF" w:rsidRDefault="00C15439" w:rsidP="00C15439">
      <w:pPr>
        <w:ind w:left="360"/>
      </w:pPr>
      <w:r w:rsidRPr="004715AF">
        <w:t>W Centrum obowiązują zasady ewidencjonowania i zabezpieczenia mienia stanowiącego wyposażenie Centrum i poszczególnych stanowisk pracy określone odrębnym zarządzeniem dyrektora.</w:t>
      </w:r>
    </w:p>
    <w:p w14:paraId="53C2C712" w14:textId="77777777" w:rsidR="00C15439" w:rsidRPr="004715AF" w:rsidRDefault="00C15439" w:rsidP="00741595">
      <w:pPr>
        <w:pStyle w:val="Nagwek2"/>
      </w:pPr>
      <w:r w:rsidRPr="004715AF">
        <w:t>§ 9</w:t>
      </w:r>
    </w:p>
    <w:p w14:paraId="725BF0DA" w14:textId="3EC1B8BB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Centrum zapewnia realizację konstytucyjnego prawa obywateli do składania petycji, skarg i</w:t>
      </w:r>
      <w:r w:rsidR="00434148">
        <w:t> </w:t>
      </w:r>
      <w:r w:rsidRPr="004715AF">
        <w:t>wniosków dotyczących zakresu jego działalności.</w:t>
      </w:r>
    </w:p>
    <w:p w14:paraId="4C33C9F0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Szczegółowy tryb przyjmowania, ewidencjonowania, rozpatrywania i załatwiania petycji, skarg i wniosków określa dyrektor odrębnym zarządzeniem.</w:t>
      </w:r>
    </w:p>
    <w:p w14:paraId="79D6E802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Petycje, skargi i wnioski obywateli podlegają załatwieniu z zachowaniem zasad określonych w ustawach.</w:t>
      </w:r>
    </w:p>
    <w:p w14:paraId="448F7D2D" w14:textId="77777777" w:rsidR="00C15439" w:rsidRPr="004715AF" w:rsidRDefault="00C15439" w:rsidP="00741595">
      <w:pPr>
        <w:pStyle w:val="Nagwek2"/>
      </w:pPr>
      <w:r w:rsidRPr="004715AF">
        <w:t>§ 10</w:t>
      </w:r>
    </w:p>
    <w:p w14:paraId="4FC20947" w14:textId="1EF4C2BF" w:rsidR="00C15439" w:rsidRPr="004715AF" w:rsidRDefault="00C15439" w:rsidP="00C15439">
      <w:pPr>
        <w:ind w:left="360"/>
      </w:pPr>
      <w:r w:rsidRPr="004715AF">
        <w:t>W celu sprawnej i prawidłowej realizacji zadań komórki organizacyjne współdziałają ze sobą, z</w:t>
      </w:r>
      <w:r w:rsidR="00434148">
        <w:t> </w:t>
      </w:r>
      <w:r w:rsidRPr="004715AF">
        <w:t xml:space="preserve">innymi miejskimi jednostkami organizacyjnymi, organami administracji publicznej oraz innymi organami, instytucjami i organizacjami pozarządowymi. </w:t>
      </w:r>
    </w:p>
    <w:p w14:paraId="61EAD224" w14:textId="77777777" w:rsidR="00C15439" w:rsidRPr="004715AF" w:rsidRDefault="00C15439" w:rsidP="00741595">
      <w:pPr>
        <w:pStyle w:val="Nagwek2"/>
      </w:pPr>
      <w:r w:rsidRPr="004715AF">
        <w:t>§ 11</w:t>
      </w:r>
    </w:p>
    <w:p w14:paraId="088C97C2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Działalność Centrum jest jawna.</w:t>
      </w:r>
    </w:p>
    <w:p w14:paraId="14A69770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Centrum zapewnia każdemu dostęp do informacji publicznej związanej z jego działalnością, z zastrzeżeniem wyjątków określonych przepisami prawa.</w:t>
      </w:r>
    </w:p>
    <w:p w14:paraId="560C72BC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Podstawową formą informowania obywateli o działalności Centrum jest Biuletyn Informacji Publicznej oraz strona internetowa Centrum.</w:t>
      </w:r>
    </w:p>
    <w:p w14:paraId="369A8857" w14:textId="77777777" w:rsidR="00C15439" w:rsidRPr="004715AF" w:rsidRDefault="00C15439" w:rsidP="00741595">
      <w:pPr>
        <w:pStyle w:val="Nagwek2"/>
      </w:pPr>
      <w:r w:rsidRPr="004715AF">
        <w:t>§ 12</w:t>
      </w:r>
    </w:p>
    <w:p w14:paraId="616D369D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 xml:space="preserve">Centrum prowadzi gospodarkę finansową na zasadach określonych w ustawie </w:t>
      </w:r>
      <w:r w:rsidR="00A4471B" w:rsidRPr="004715AF">
        <w:t xml:space="preserve">o </w:t>
      </w:r>
      <w:r w:rsidRPr="004715AF">
        <w:t>finansach publicznych.</w:t>
      </w:r>
    </w:p>
    <w:p w14:paraId="35D50A0A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Podstawowym instrumentem zarządzania finansami jest budżet zadaniowy wyznaczający kierunki działań Centrum w poszczególnych dziedzinach.</w:t>
      </w:r>
    </w:p>
    <w:p w14:paraId="48EEF5C7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Przy konstruowaniu budżetu Centrum kieruje się strategicznymi celami Miasta</w:t>
      </w:r>
      <w:r w:rsidR="008046F3" w:rsidRPr="004715AF">
        <w:t xml:space="preserve"> Poznania</w:t>
      </w:r>
      <w:r w:rsidRPr="004715AF">
        <w:t xml:space="preserve">, Wieloletnią Prognozą Finansową, możliwościami stwarzanymi przez fundusze Unii Europejskiej, wiążąc wydatki przewidziane na konkretne zadania z ich spodziewanymi efektami. </w:t>
      </w:r>
    </w:p>
    <w:p w14:paraId="1257AC76" w14:textId="4F09AA7F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lastRenderedPageBreak/>
        <w:t>Gospodarując środkami publicznymi, Centrum zapewnia ich celowe i oszczędne wydatkowanie (poprzez dążenie do uzyskiwania najlepszych efektów z danych nakładów i</w:t>
      </w:r>
      <w:r w:rsidR="00434148">
        <w:t> </w:t>
      </w:r>
      <w:r w:rsidRPr="004715AF">
        <w:t>optymalny dobór metod oraz środków służących osiąganiu założonych celów), umożliwiające terminową realizację zadań w wysokości i terminach wynikających z</w:t>
      </w:r>
      <w:r w:rsidR="00434148">
        <w:t> </w:t>
      </w:r>
      <w:r w:rsidRPr="004715AF">
        <w:t>wcześniej zaciągniętych zobowiązań.</w:t>
      </w:r>
    </w:p>
    <w:p w14:paraId="487FE430" w14:textId="77777777" w:rsidR="00C15439" w:rsidRPr="004715AF" w:rsidRDefault="00C15439" w:rsidP="00741595">
      <w:pPr>
        <w:pStyle w:val="Nagwek2"/>
      </w:pPr>
      <w:r w:rsidRPr="004715AF">
        <w:t>§ 13</w:t>
      </w:r>
    </w:p>
    <w:p w14:paraId="6D61DD8D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 Centrum funkcjonuje system kontroli wewnętrznej w celu efektywnego zarządzania, podejmowania prawidłowych decyzji, realizacji zadań, prowadzenia skutecznych i legalnych działań.</w:t>
      </w:r>
    </w:p>
    <w:p w14:paraId="5E7D5B70" w14:textId="3AC96286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Wyniki badań kontroli są wykorzystywane przy ocenie celowości, oszczędności i</w:t>
      </w:r>
      <w:r w:rsidR="00434148">
        <w:t> </w:t>
      </w:r>
      <w:r w:rsidRPr="004715AF">
        <w:t>efektywności wydatkowania środków publicznych oraz przy podejmowaniu działań doskonalących pracę Centrum.</w:t>
      </w:r>
    </w:p>
    <w:p w14:paraId="0A29C337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 xml:space="preserve">Zasady i tryb przeprowadzania kontroli wewnętrznej określa dyrektor odrębnymi zarządzeniami. </w:t>
      </w:r>
    </w:p>
    <w:p w14:paraId="7F32BB31" w14:textId="77777777" w:rsidR="00C15439" w:rsidRPr="004715AF" w:rsidRDefault="00C15439" w:rsidP="00741595">
      <w:pPr>
        <w:pStyle w:val="Nagwek2"/>
      </w:pPr>
      <w:r w:rsidRPr="004715AF">
        <w:t>§ 14</w:t>
      </w:r>
    </w:p>
    <w:p w14:paraId="58443911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Centrum ustala zasady tworzenia i korzystania z zasobów informacyjnych oraz ochrony danych zawartych w tych zasobach.</w:t>
      </w:r>
    </w:p>
    <w:p w14:paraId="4C4E1B2A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Komórki organizacyjne, na których – w związku z wykonywanymi zadaniami – spoczywa obowiązek tworzenia zbiorów informacji, zarządzają informacjami zgromadzonymi w tych zbiorach.</w:t>
      </w:r>
    </w:p>
    <w:p w14:paraId="6B74F9DD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Zasady tworzenia i korzystania z zasobów informacyjnych oraz ochrony danych zawartych w tych zasobach określa dyrektor odrębnymi zarządzeniami.</w:t>
      </w:r>
    </w:p>
    <w:p w14:paraId="01A28ACD" w14:textId="77777777" w:rsidR="00C15439" w:rsidRPr="004715AF" w:rsidRDefault="00C15439" w:rsidP="00741595">
      <w:pPr>
        <w:pStyle w:val="Nagwek2"/>
      </w:pPr>
      <w:r w:rsidRPr="004715AF">
        <w:t>§ 15</w:t>
      </w:r>
    </w:p>
    <w:p w14:paraId="53B38328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dyrektora wykonuje Prezydent.</w:t>
      </w:r>
    </w:p>
    <w:p w14:paraId="28BB8793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pracowników Centrum wykonuje dyrektor lub upoważniona przez niego osoba.</w:t>
      </w:r>
    </w:p>
    <w:p w14:paraId="3D4CE2E0" w14:textId="54C52707" w:rsidR="00C15439" w:rsidRPr="004715AF" w:rsidRDefault="00C15439" w:rsidP="00741595">
      <w:pPr>
        <w:pStyle w:val="Nagwek1"/>
      </w:pPr>
      <w:r w:rsidRPr="004715AF">
        <w:t>ROZDZIAŁ III</w:t>
      </w:r>
      <w:r w:rsidR="00741595" w:rsidRPr="004715AF">
        <w:br/>
      </w:r>
      <w:r w:rsidRPr="004715AF">
        <w:t>STRUKTURA ORGANIZACYJNA CENTRUM</w:t>
      </w:r>
    </w:p>
    <w:p w14:paraId="49A8885C" w14:textId="77777777" w:rsidR="00C15439" w:rsidRPr="004715AF" w:rsidRDefault="00C15439" w:rsidP="00741595">
      <w:pPr>
        <w:pStyle w:val="Nagwek2"/>
      </w:pPr>
      <w:r w:rsidRPr="004715AF">
        <w:t>§ 16</w:t>
      </w:r>
    </w:p>
    <w:p w14:paraId="61841B38" w14:textId="77777777" w:rsidR="00FE2318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 skład Centrum wchodzą następujące komórki organizacyjne:</w:t>
      </w:r>
    </w:p>
    <w:p w14:paraId="5964F630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lastRenderedPageBreak/>
        <w:t>Dział Obsługi Klienta</w:t>
      </w:r>
      <w:r w:rsidR="003617B2" w:rsidRPr="004715AF">
        <w:t xml:space="preserve"> i Centrum Inicjatyw Rodzinnych</w:t>
      </w:r>
      <w:r w:rsidRPr="004715AF">
        <w:t>;</w:t>
      </w:r>
    </w:p>
    <w:p w14:paraId="1145871A" w14:textId="22E3CDE4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Organizacyjny;</w:t>
      </w:r>
    </w:p>
    <w:p w14:paraId="335CA6F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Pomocy Mieszkaniowej;</w:t>
      </w:r>
    </w:p>
    <w:p w14:paraId="047F411C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Realizacji Świadczeń i Windykacji;</w:t>
      </w:r>
    </w:p>
    <w:p w14:paraId="20F172B1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Świadczeń;</w:t>
      </w:r>
    </w:p>
    <w:p w14:paraId="782C947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finansowo-księgowej;</w:t>
      </w:r>
    </w:p>
    <w:p w14:paraId="6149BDA7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prawnej;</w:t>
      </w:r>
    </w:p>
    <w:p w14:paraId="5BC08377" w14:textId="3A308448" w:rsidR="005845D5" w:rsidRDefault="002E351B" w:rsidP="00A4471B">
      <w:pPr>
        <w:pStyle w:val="Akapitzlist"/>
        <w:numPr>
          <w:ilvl w:val="1"/>
          <w:numId w:val="12"/>
        </w:numPr>
      </w:pPr>
      <w:r w:rsidRPr="004715AF">
        <w:t>i</w:t>
      </w:r>
      <w:r w:rsidR="00C15439" w:rsidRPr="004715AF">
        <w:t xml:space="preserve">nspektor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</w:t>
      </w:r>
      <w:r w:rsidR="00215EC1">
        <w:t>;</w:t>
      </w:r>
    </w:p>
    <w:p w14:paraId="64FD90B3" w14:textId="2EA7C6C8" w:rsidR="00C15439" w:rsidRPr="004715AF" w:rsidRDefault="00DC1968" w:rsidP="00A4471B">
      <w:pPr>
        <w:pStyle w:val="Akapitzlist"/>
        <w:numPr>
          <w:ilvl w:val="1"/>
          <w:numId w:val="12"/>
        </w:numPr>
      </w:pPr>
      <w:r>
        <w:t xml:space="preserve">samodzielne </w:t>
      </w:r>
      <w:r w:rsidR="005845D5">
        <w:t>stanowisko ds. kadr</w:t>
      </w:r>
      <w:r w:rsidR="00557571">
        <w:t>.</w:t>
      </w:r>
    </w:p>
    <w:p w14:paraId="6EA5057B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Stanowisko pracy obejmuje wyodrębniony organizacyjnie i funkcjonalnie, określony kartą stanowiska pracy, zakres czynności, uprawnień i odpowiedzialności. Kartę stanowiska pracy zatwierdza dyrektor.</w:t>
      </w:r>
    </w:p>
    <w:p w14:paraId="4BD03373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Pracownik potwierdza własnoręcznym podpisem przyjęcie powierzonego zakresu czynności wynikającego z karty stanowiska pracy. Kartę stanowiska pracy włącza się do akt osobowych pracownika.</w:t>
      </w:r>
    </w:p>
    <w:p w14:paraId="0D528EAF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 xml:space="preserve">Wzór karty stanowiska pracy oraz szczegółowe zasady jej przygotowywania określa dyrektor odrębnym zarządzeniem. </w:t>
      </w:r>
    </w:p>
    <w:p w14:paraId="33388320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Schemat struktury organizacyjnej przedstawia załącznik nr 1 do Regulaminu.</w:t>
      </w:r>
    </w:p>
    <w:p w14:paraId="1A0B3B45" w14:textId="20C8D900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Wykaz etatów w Centrum przedstawia załącznik nr 2 do Regulaminu.</w:t>
      </w:r>
    </w:p>
    <w:p w14:paraId="3BED74F9" w14:textId="77777777" w:rsidR="00C15439" w:rsidRPr="004715AF" w:rsidRDefault="00C15439" w:rsidP="00B324BD">
      <w:pPr>
        <w:pStyle w:val="Nagwek1"/>
      </w:pPr>
      <w:r w:rsidRPr="004715AF">
        <w:t>ROZDZIAŁ IV</w:t>
      </w:r>
      <w:r w:rsidR="00B324BD" w:rsidRPr="004715AF">
        <w:br/>
      </w:r>
      <w:r w:rsidRPr="004715AF">
        <w:t>ZASADY KIEROWANIA CENTRUM</w:t>
      </w:r>
    </w:p>
    <w:p w14:paraId="1FAD430F" w14:textId="77777777" w:rsidR="00C15439" w:rsidRPr="004715AF" w:rsidRDefault="00C15439" w:rsidP="00B324BD">
      <w:pPr>
        <w:pStyle w:val="Nagwek2"/>
      </w:pPr>
      <w:r w:rsidRPr="004715AF">
        <w:t>§ 17</w:t>
      </w:r>
    </w:p>
    <w:p w14:paraId="54F25EAE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 xml:space="preserve">Dyrektor zarządza i kieruje Centrum zgodnie z zasadą jednoosobowego kierownictwa </w:t>
      </w:r>
      <w:r w:rsidR="002A071A" w:rsidRPr="004715AF">
        <w:t>oraz</w:t>
      </w:r>
      <w:r w:rsidRPr="004715AF">
        <w:t xml:space="preserve"> ponosi z tego tytułu odpowiedzialność przed Prezydentem</w:t>
      </w:r>
      <w:r w:rsidR="002A071A" w:rsidRPr="004715AF">
        <w:t>, a także</w:t>
      </w:r>
      <w:r w:rsidRPr="004715AF">
        <w:t xml:space="preserve"> reprezentuje Centrum na zewnątrz.</w:t>
      </w:r>
    </w:p>
    <w:p w14:paraId="712716F2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kieruje Centrum przy pomocy:</w:t>
      </w:r>
    </w:p>
    <w:p w14:paraId="03A824AC" w14:textId="0F9F787C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wsparcia rodzin</w:t>
      </w:r>
      <w:r w:rsidR="00BE1139">
        <w:t>;</w:t>
      </w:r>
      <w:r w:rsidRPr="004715AF">
        <w:t xml:space="preserve"> </w:t>
      </w:r>
    </w:p>
    <w:p w14:paraId="64939D8B" w14:textId="218B2B66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pomocy mieszkaniowej</w:t>
      </w:r>
      <w:r w:rsidR="004E5DD4">
        <w:t>;</w:t>
      </w:r>
    </w:p>
    <w:p w14:paraId="0E0FCD25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zastępcy dyrektora ds. </w:t>
      </w:r>
      <w:r w:rsidR="003617B2" w:rsidRPr="004715AF">
        <w:t xml:space="preserve">obsługi klienta i </w:t>
      </w:r>
      <w:r w:rsidRPr="004715AF">
        <w:t>Centrum Inicjatyw Rodzinnych;</w:t>
      </w:r>
    </w:p>
    <w:p w14:paraId="0F3DAA49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głównego księgowego.</w:t>
      </w:r>
    </w:p>
    <w:p w14:paraId="4BBA5B94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 xml:space="preserve">Szczegółowy zakres kompetencji w obszarze współuczestniczenia w kierowaniu Centrum przez stanowiska wskazane w ust. 2 wynika z udzielonych upoważnień i pełnomocnictw oraz z karty stanowiska pracy. </w:t>
      </w:r>
    </w:p>
    <w:p w14:paraId="47582B49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lastRenderedPageBreak/>
        <w:t>Dyrektor w zakresie własnych kompetencji:</w:t>
      </w:r>
    </w:p>
    <w:p w14:paraId="1C81664A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wydaje zarządzenia w sprawach związanych z wykonywaniem funkcji dyrektora Centrum; </w:t>
      </w:r>
    </w:p>
    <w:p w14:paraId="2B3DE56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składa oświadczenia woli i wydaje decyzje w sprawach z zakresu administracji publicznej;</w:t>
      </w:r>
    </w:p>
    <w:p w14:paraId="00963C98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nadaje upoważnienia oraz pełnomocnictwa;</w:t>
      </w:r>
    </w:p>
    <w:p w14:paraId="1E9F521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komunikaty zawierające określone informacje i ustalenia o charakterze operacyjnym;</w:t>
      </w:r>
    </w:p>
    <w:p w14:paraId="611CD8AE" w14:textId="442CB843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polecenia służbowe zawierające jednostkowe lub doraźne dyspozycje dotyczące bieżącego funkcjonowania Centrum lub dyspozycje dla zastępców dyrektora, głównego księgowego, kierowników działów lub zespołów</w:t>
      </w:r>
      <w:r w:rsidR="005E3F06">
        <w:t xml:space="preserve"> oraz samodzielnych stanowisk pracy.</w:t>
      </w:r>
    </w:p>
    <w:p w14:paraId="2AB16384" w14:textId="4C75ECE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Zasady redagowania dokumentów wskazanych w ust. 4 oraz tryb ich przygotowywania i</w:t>
      </w:r>
      <w:r w:rsidR="00434148">
        <w:t> </w:t>
      </w:r>
      <w:r w:rsidRPr="004715AF">
        <w:t>ewidencjonowania określ</w:t>
      </w:r>
      <w:r w:rsidR="006259B2" w:rsidRPr="004715AF">
        <w:t>one są w</w:t>
      </w:r>
      <w:r w:rsidRPr="004715AF">
        <w:t xml:space="preserve"> odrębn</w:t>
      </w:r>
      <w:r w:rsidR="006259B2" w:rsidRPr="004715AF">
        <w:t>ych</w:t>
      </w:r>
      <w:r w:rsidRPr="004715AF">
        <w:t xml:space="preserve"> zarządzenia</w:t>
      </w:r>
      <w:r w:rsidR="006259B2" w:rsidRPr="004715AF">
        <w:t>ch</w:t>
      </w:r>
      <w:r w:rsidRPr="004715AF">
        <w:t xml:space="preserve"> dyrektora.</w:t>
      </w:r>
    </w:p>
    <w:p w14:paraId="72438815" w14:textId="77777777" w:rsidR="00C15439" w:rsidRPr="004715AF" w:rsidRDefault="00C15439" w:rsidP="00B324BD">
      <w:pPr>
        <w:pStyle w:val="Nagwek2"/>
      </w:pPr>
      <w:r w:rsidRPr="004715AF">
        <w:t>§ 18</w:t>
      </w:r>
    </w:p>
    <w:p w14:paraId="23C8724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Do zadań dyrektora należą w szczególności:</w:t>
      </w:r>
    </w:p>
    <w:p w14:paraId="5BD425B7" w14:textId="334BE67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czynności prawnych na mocy pełnomocnictw i upoważnień udzielonych przez Prezydenta, w tym reprezentowanie Miasta Poznania w</w:t>
      </w:r>
      <w:r w:rsidR="00434148">
        <w:t> </w:t>
      </w:r>
      <w:r w:rsidRPr="004715AF">
        <w:t>postępowaniach przed sądami i organami administracji publicznej, instytucji i osób trzecich w sprawach należących do zakresu działania Centrum;</w:t>
      </w:r>
    </w:p>
    <w:p w14:paraId="74B7D237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składanie oświadczeń woli w imieniu Miasta </w:t>
      </w:r>
      <w:r w:rsidR="00606036" w:rsidRPr="004715AF">
        <w:t xml:space="preserve">Poznania </w:t>
      </w:r>
      <w:r w:rsidRPr="004715AF">
        <w:t>w granicach udzielonych pełnomocnictw i upoważnień;</w:t>
      </w:r>
    </w:p>
    <w:p w14:paraId="4B088808" w14:textId="158515B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prowadzenia gospodarki finansowej Centrum oraz realizowanie w tym zakresie zadań określonych w ustawie o samorządzie gminnym oraz w ustawie o</w:t>
      </w:r>
      <w:r w:rsidR="00434148">
        <w:t> </w:t>
      </w:r>
      <w:r w:rsidRPr="004715AF">
        <w:t>finansach publicznych;</w:t>
      </w:r>
    </w:p>
    <w:p w14:paraId="21578515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sprawowanie nadzoru nad bezpieczeństwem informacji i ochroną danych osobowych;</w:t>
      </w:r>
    </w:p>
    <w:p w14:paraId="359938D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prawidłowej obsługi klientów w indywidualnych sprawach z zakresu administracji publicznej, przestrzeganie jednolitych zasad postępowania oraz terminowego załatwiania spraw;</w:t>
      </w:r>
    </w:p>
    <w:p w14:paraId="52276601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wykonania zadań wynikających z uchwał Rady Miasta Poznania, zarządzeń i poleceń Prezydenta;</w:t>
      </w:r>
    </w:p>
    <w:p w14:paraId="4C810789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lastRenderedPageBreak/>
        <w:t>zapewnienie funkcjonowania adekwatnej, skutecznej i efektywnej kontroli zarządczej;</w:t>
      </w:r>
    </w:p>
    <w:p w14:paraId="0D0ADE13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warunków finansowych, organizacyjnych i technicznych umożliwiających sprawną realizację zadań Centrum;</w:t>
      </w:r>
    </w:p>
    <w:p w14:paraId="74F6476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uprawnień i obowiązków pracodawcy wobec pracowników;</w:t>
      </w:r>
    </w:p>
    <w:p w14:paraId="271F4092" w14:textId="77777777" w:rsidR="00C15439" w:rsidRPr="004715AF" w:rsidRDefault="00C15439" w:rsidP="00165449">
      <w:pPr>
        <w:pStyle w:val="Akapitzlist"/>
        <w:numPr>
          <w:ilvl w:val="1"/>
          <w:numId w:val="14"/>
        </w:numPr>
        <w:ind w:hanging="447"/>
      </w:pPr>
      <w:r w:rsidRPr="004715AF">
        <w:t>nadzór nad przeprowadzaniem inwentaryzacji w formie spisu z natury;</w:t>
      </w:r>
    </w:p>
    <w:p w14:paraId="74FCF362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 xml:space="preserve">organizowanie systemu kontroli wewnętrznej oraz nadzór nad realizacją wniosków pokontrolnych; </w:t>
      </w:r>
    </w:p>
    <w:p w14:paraId="2711E858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zapewnienie prawidłowego przebiegu procesu legislacyjnego w Centrum;</w:t>
      </w:r>
    </w:p>
    <w:p w14:paraId="750B479D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funkcjonowania instrukcji kancelaryjnej oraz instrukcji w sprawie organizacji i zakresu działania składnicy akt;</w:t>
      </w:r>
    </w:p>
    <w:p w14:paraId="4CC7557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organizacji pracy i przestrzegania przepisów prawa przez pracowników;</w:t>
      </w:r>
    </w:p>
    <w:p w14:paraId="16265A6C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ustalenie szczegółowych zasad organizacji pracy i prowadzenie polityki osobowej;</w:t>
      </w:r>
    </w:p>
    <w:p w14:paraId="5867B0C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nadzór nad prawidłowością zamówień na dostawy, usługi i roboty budowlane udzielanych przez Centrum;</w:t>
      </w:r>
    </w:p>
    <w:p w14:paraId="1CF6CB4B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kształtowanie sprawnego systemu komunikacji wewnętrznej oraz zapewnienie właściwego obiegu informacji w Centrum;</w:t>
      </w:r>
    </w:p>
    <w:p w14:paraId="42E1CAC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wydawanie wewnętrznych aktów prawnych regulujących zasady funkcjonowania Centrum;</w:t>
      </w:r>
    </w:p>
    <w:p w14:paraId="6B2CCF31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określanie wysokości funduszu płac dla komórek organizacyjnych;</w:t>
      </w:r>
    </w:p>
    <w:p w14:paraId="31156CA9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rozwijanie i koordynowanie procesu informatyzacji Centrum;</w:t>
      </w:r>
    </w:p>
    <w:p w14:paraId="1DF64B90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nadzoru nad procedurą przeprowadzania okresowej oceny pracowniczej, określoną odrębnym zarządzeniem dyrektora;</w:t>
      </w:r>
    </w:p>
    <w:p w14:paraId="0CBDA7A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okresowa ocena pracowników na stanowiskach bezpośrednio nadzorowanych oraz kontrola wykonywania zaleceń z nich wynikających;</w:t>
      </w:r>
    </w:p>
    <w:p w14:paraId="62D6AC47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ogólnego nadzoru nad wykonywaniem zadań powierzonych Centrum oraz kierowanie bieżącymi sprawami Centrum;</w:t>
      </w:r>
    </w:p>
    <w:p w14:paraId="609C197A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realizacji zadań powierzonych bezpośrednio podległym pracownikom.</w:t>
      </w:r>
    </w:p>
    <w:p w14:paraId="5F8A368F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administruje funduszem socjalnym Centrum. Zasady gospodarowania funduszem socjalnym określa dyrektor odrębnym zarządzeniem.</w:t>
      </w:r>
    </w:p>
    <w:p w14:paraId="545BF29A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 xml:space="preserve">W czasie nieobecności dyrektora jego zadania i kompetencje w następującej kolejności przejmują: </w:t>
      </w:r>
    </w:p>
    <w:p w14:paraId="6676D1F0" w14:textId="730CA26C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wsparcia rodzin</w:t>
      </w:r>
      <w:r w:rsidR="000C7665">
        <w:t>;</w:t>
      </w:r>
      <w:r w:rsidRPr="004715AF">
        <w:t xml:space="preserve"> </w:t>
      </w:r>
    </w:p>
    <w:p w14:paraId="7760D5C7" w14:textId="46BFF62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lastRenderedPageBreak/>
        <w:t>zastępca dyrektora ds. pomocy mieszkaniowej</w:t>
      </w:r>
      <w:r w:rsidR="004E5DD4">
        <w:t>;</w:t>
      </w:r>
    </w:p>
    <w:p w14:paraId="58F61B3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zastępca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747F0AC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główny księgowy. </w:t>
      </w:r>
    </w:p>
    <w:p w14:paraId="48CD99E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sprawuje bezpośredni nadzór nad:</w:t>
      </w:r>
    </w:p>
    <w:p w14:paraId="12955D6E" w14:textId="2F7917A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wsparcia rodzin</w:t>
      </w:r>
      <w:r w:rsidR="000C7665">
        <w:t>;</w:t>
      </w:r>
    </w:p>
    <w:p w14:paraId="072DEEC6" w14:textId="538D3A75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pomocy mieszkaniowej</w:t>
      </w:r>
      <w:r w:rsidR="004E5DD4">
        <w:t>;</w:t>
      </w:r>
    </w:p>
    <w:p w14:paraId="082DE30C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zastępcą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636BF0EA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głównym księgowym;</w:t>
      </w:r>
    </w:p>
    <w:p w14:paraId="3F062BA2" w14:textId="70027E6F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kierownikiem Działu Organizacyjnego;</w:t>
      </w:r>
    </w:p>
    <w:p w14:paraId="15F57DC4" w14:textId="305BEB31" w:rsidR="00C15439" w:rsidRDefault="002D4147" w:rsidP="00A4471B">
      <w:pPr>
        <w:pStyle w:val="Akapitzlist"/>
        <w:numPr>
          <w:ilvl w:val="1"/>
          <w:numId w:val="14"/>
        </w:numPr>
      </w:pPr>
      <w:r w:rsidRPr="004715AF">
        <w:t>i</w:t>
      </w:r>
      <w:r w:rsidR="00C15439" w:rsidRPr="004715AF">
        <w:t xml:space="preserve">nspektorem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anych;</w:t>
      </w:r>
    </w:p>
    <w:p w14:paraId="515A7B36" w14:textId="0BB46AC7" w:rsidR="00010439" w:rsidRPr="004715AF" w:rsidRDefault="00DC1968" w:rsidP="00A4471B">
      <w:pPr>
        <w:pStyle w:val="Akapitzlist"/>
        <w:numPr>
          <w:ilvl w:val="1"/>
          <w:numId w:val="14"/>
        </w:numPr>
      </w:pPr>
      <w:r>
        <w:t>samodzielnym</w:t>
      </w:r>
      <w:r w:rsidR="002F3FC1">
        <w:t>i</w:t>
      </w:r>
      <w:r>
        <w:t xml:space="preserve"> </w:t>
      </w:r>
      <w:r w:rsidR="005845D5">
        <w:t>stanowisk</w:t>
      </w:r>
      <w:r w:rsidR="002F3FC1">
        <w:t>ami</w:t>
      </w:r>
      <w:r w:rsidR="005845D5">
        <w:t xml:space="preserve"> ds. kadr;</w:t>
      </w:r>
    </w:p>
    <w:p w14:paraId="05E67756" w14:textId="1CF8877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stanowiskiem ds. bezpieczeństwa i higieny pracy, wchodzącym w skład Działu Organizacyjnego;</w:t>
      </w:r>
    </w:p>
    <w:p w14:paraId="55EC22C9" w14:textId="77777777" w:rsidR="00195FD9" w:rsidRDefault="00C15439" w:rsidP="00A4471B">
      <w:pPr>
        <w:pStyle w:val="Akapitzlist"/>
        <w:numPr>
          <w:ilvl w:val="1"/>
          <w:numId w:val="14"/>
        </w:numPr>
      </w:pPr>
      <w:r w:rsidRPr="004715AF">
        <w:t>stanowiskami radców prawnych, wchodzącymi w skład Zespołu ds. obsługi prawnej</w:t>
      </w:r>
      <w:r w:rsidR="00195FD9">
        <w:t>;</w:t>
      </w:r>
    </w:p>
    <w:p w14:paraId="757CDB61" w14:textId="1B0DE85D" w:rsidR="00C15439" w:rsidRPr="004715AF" w:rsidRDefault="00195FD9" w:rsidP="00EA2067">
      <w:pPr>
        <w:pStyle w:val="Akapitzlist"/>
        <w:numPr>
          <w:ilvl w:val="1"/>
          <w:numId w:val="14"/>
        </w:numPr>
        <w:ind w:hanging="447"/>
      </w:pPr>
      <w:r>
        <w:t>pełnomocnikiem ds. spraw systemu zarządzania</w:t>
      </w:r>
      <w:r w:rsidR="00EA2067">
        <w:t>.</w:t>
      </w:r>
    </w:p>
    <w:p w14:paraId="51F920D5" w14:textId="77777777" w:rsidR="00C15439" w:rsidRPr="004715AF" w:rsidRDefault="00C15439" w:rsidP="00C9712C">
      <w:pPr>
        <w:pStyle w:val="Nagwek2"/>
      </w:pPr>
      <w:r w:rsidRPr="004715AF">
        <w:t>§ 19</w:t>
      </w:r>
    </w:p>
    <w:p w14:paraId="5D6D6A50" w14:textId="77777777" w:rsidR="00C15439" w:rsidRPr="004715AF" w:rsidRDefault="00C15439" w:rsidP="003B306D">
      <w:pPr>
        <w:pStyle w:val="Akapitzlist"/>
      </w:pPr>
      <w:r w:rsidRPr="004715AF">
        <w:t>Do zadań zastępców dyrektora oraz głównego księgowego należą przede wszystkim:</w:t>
      </w:r>
    </w:p>
    <w:p w14:paraId="49945E39" w14:textId="0F0ECFC6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działalności bezpośrednio podległych komórek organizacyjnych,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zapewnienie terminowego i zgodnego z prawem prowadzenia postępowań w indywidualnych sprawach należących do zakresu zadań podległych komórek organizacyjnych;</w:t>
      </w:r>
    </w:p>
    <w:p w14:paraId="5BEF7E68" w14:textId="1DC1D73E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prawidłowej obsługi klientów przez podległe komórki organizacyjne w</w:t>
      </w:r>
      <w:r w:rsidR="00434148">
        <w:t> </w:t>
      </w:r>
      <w:r w:rsidRPr="004715AF">
        <w:t>indywidualnych sprawach z zakresu administracji publicznej, przestrzeganie jednolitych zasad postępowania oraz terminowego załatwiania spraw;</w:t>
      </w:r>
    </w:p>
    <w:p w14:paraId="0DD143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realizacji zadań wynikających z uchwał Rady Miasta Poznania, zarządzeń i poleceń Prezydenta;</w:t>
      </w:r>
    </w:p>
    <w:p w14:paraId="3016AE82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reprezentowanie Centrum w zakresie posiadanych upoważnień i pełnomocnictw Prezydenta i dyrektora;</w:t>
      </w:r>
    </w:p>
    <w:p w14:paraId="71318F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projektowanie i wdrażanie zmian organizacyjnych w podległych komórkach organizacyjnych;</w:t>
      </w:r>
    </w:p>
    <w:p w14:paraId="155A753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projektowanie długookresowych celów i zadań dla podległych komórek organizacyjnych;</w:t>
      </w:r>
    </w:p>
    <w:p w14:paraId="4A4FB1D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lastRenderedPageBreak/>
        <w:t>współudział w określaniu wysokości funduszu płac dla podległych komórek organizacyjnych;</w:t>
      </w:r>
    </w:p>
    <w:p w14:paraId="6E6696C3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pełnego i szybkiego przepływu informacji wewnątrz podległych komórek organizacyjnych;</w:t>
      </w:r>
    </w:p>
    <w:p w14:paraId="70B2BB3C" w14:textId="1BB897FD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podejmowanie działań zmierzających do zapewnienia warunków organizacyjnych i</w:t>
      </w:r>
      <w:r w:rsidR="00434148">
        <w:t> </w:t>
      </w:r>
      <w:r w:rsidRPr="004715AF">
        <w:t>technicznych umożliwiających sprawną realizację zadań Centrum;</w:t>
      </w:r>
    </w:p>
    <w:p w14:paraId="13C5EB81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stała ocena ryzyka i podejmowanie działań doskonalących, zapobiegających lub ograniczających skutki występujących zagrożeń;</w:t>
      </w:r>
    </w:p>
    <w:p w14:paraId="2AE86D56" w14:textId="5439A386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ocena pracy i składanie wniosków do dyrektora w sprawie podległych pracowników w zakresie awansowania, premiowania, nagradzania, działań rozwojowych i</w:t>
      </w:r>
      <w:r w:rsidR="00EE6434">
        <w:t> </w:t>
      </w:r>
      <w:r w:rsidRPr="004715AF">
        <w:t>szkoleniowych (szkolenia, kursy, systematyczna nauka), udzielania kar porządkowych oraz opiniowanie ww. wniosków składanych przez kierowników podległych komórek organizacyjnych;</w:t>
      </w:r>
    </w:p>
    <w:p w14:paraId="31B73BE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kontrola funkcjonalna w nadzorowanych bezpośrednio komórkach organizacyjnych;</w:t>
      </w:r>
    </w:p>
    <w:p w14:paraId="5D83026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koordynacja funkcjonowania adekwatnej, skutecznej i efektywnej kontroli zarządczej w podległych komórkach organizacyjnych;</w:t>
      </w:r>
    </w:p>
    <w:p w14:paraId="06014886" w14:textId="3569D1CD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sprawowanie nadzoru nad bezpieczeństwem informacji i ochroną danych osobowych w nadzorowanych komórkach organizacyjnych oraz współudział w</w:t>
      </w:r>
      <w:r w:rsidR="00434148">
        <w:t> </w:t>
      </w:r>
      <w:r w:rsidRPr="004715AF">
        <w:t>procesie przetwarzania danych zgodnie z obowiązującymi przepisami prawa;</w:t>
      </w:r>
    </w:p>
    <w:p w14:paraId="7A47FB3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przygotowywanie projektów zarządzeń Prezydenta oraz projektów uchwał Rady Miasta Poznania w zakresie zadań realizowanych przez podległe komórki organizacyjne;</w:t>
      </w:r>
    </w:p>
    <w:p w14:paraId="367E6D1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sporządzanie projektów zarządzeń dyrektora w zakresie zadań realizowanych przez podległe komórki organizacyjne;</w:t>
      </w:r>
    </w:p>
    <w:p w14:paraId="2B2ADC4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zapewnienie należytego gospodarowania powierzonym mieniem przez pracowników podległych komórek organizacyjnych;</w:t>
      </w:r>
    </w:p>
    <w:p w14:paraId="26504A22" w14:textId="2B08670E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przepisów o dyscyplinie pracy, warunkach bezpieczeństwa i</w:t>
      </w:r>
      <w:r w:rsidR="00EA2067">
        <w:t> </w:t>
      </w:r>
      <w:r w:rsidRPr="004715AF">
        <w:t>higieny pracy oraz o ochronie przeciwpożarowej;</w:t>
      </w:r>
    </w:p>
    <w:p w14:paraId="7138CDB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rozpatrywanie petycji, skarg i wniosków odnoszących się do działań prowadzonych przez podległe komórki organizacyjne;</w:t>
      </w:r>
    </w:p>
    <w:p w14:paraId="2B39F899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okresowa ocena pracowników na stanowiskach bezpośrednio nadzorowanych oraz kontrolowanie wykonywania zaleceń z nich wynikających;</w:t>
      </w:r>
    </w:p>
    <w:p w14:paraId="6A02C1B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lastRenderedPageBreak/>
        <w:t>wnioskowanie o szkolenia pracowników zgodnie z potrzebami wynikającymi z ocen pracowniczych;</w:t>
      </w:r>
    </w:p>
    <w:p w14:paraId="06CFB72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nadzorowanie stosowania instrukcji kancelaryjnej oraz instrukcji w sprawie organizacji i zakresu działania składnicy akt przez podległych pracowników.</w:t>
      </w:r>
    </w:p>
    <w:p w14:paraId="69B0E7F7" w14:textId="77777777" w:rsidR="00C15439" w:rsidRPr="004715AF" w:rsidRDefault="00C15439" w:rsidP="00C9712C">
      <w:pPr>
        <w:pStyle w:val="Nagwek2"/>
      </w:pPr>
      <w:r w:rsidRPr="004715AF">
        <w:t>§ 20</w:t>
      </w:r>
    </w:p>
    <w:p w14:paraId="42BFE86A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Do zadań zastępców dyrektora należą w szczególności:</w:t>
      </w:r>
    </w:p>
    <w:p w14:paraId="574403BF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wykonywanie czynności prawnych na mocy pełnomocnictw i upoważnień udzielonych przez Prezydenta i dyrektora;</w:t>
      </w:r>
    </w:p>
    <w:p w14:paraId="67509D0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reprezentowanie Miasta Poznania w postępowaniach przed sądami i organami administracji publicznej oraz wobec instytucji i osób trzecich w zakresie udzielonych upoważnień i pełnomocnictw Prezydenta i dyrektora;</w:t>
      </w:r>
    </w:p>
    <w:p w14:paraId="1AA55CA1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składanie oświadczeń woli w imieniu Miasta</w:t>
      </w:r>
      <w:r w:rsidR="00606036" w:rsidRPr="004715AF">
        <w:t xml:space="preserve"> Poznania</w:t>
      </w:r>
      <w:r w:rsidRPr="004715AF">
        <w:t xml:space="preserve"> w granicach udzielonych pełnomocnictw i upoważnień;</w:t>
      </w:r>
    </w:p>
    <w:p w14:paraId="54DF57B7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projektu budżetu zadaniowego w części dotyczącej zadań realizowanych przez podległe komórki organizacyjne;</w:t>
      </w:r>
    </w:p>
    <w:p w14:paraId="1734EF6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planów finansowych w zakresie dotyczącym zadań realizowanych przez podległe komórki organizacyjne;</w:t>
      </w:r>
    </w:p>
    <w:p w14:paraId="64D14025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realizacji zadań merytorycznych przez podległe komórki organizacyjne;</w:t>
      </w:r>
    </w:p>
    <w:p w14:paraId="4A96C3B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wykonania budżetu w części dotyczącej podległych komórek organizacyjnych;</w:t>
      </w:r>
    </w:p>
    <w:p w14:paraId="14DE985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innych sprawozdań i analiz wynikających z obowiązujących przepisów prawa;</w:t>
      </w:r>
    </w:p>
    <w:p w14:paraId="3A866A04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zatwierdzanie dokumentów księgowych, zgodnie z </w:t>
      </w:r>
      <w:r w:rsidR="00606036" w:rsidRPr="004715AF">
        <w:t>i</w:t>
      </w:r>
      <w:r w:rsidRPr="004715AF">
        <w:t>nstrukcją obiegu i kontroli dokumentów finansowo-księgowych.</w:t>
      </w:r>
    </w:p>
    <w:p w14:paraId="519DE854" w14:textId="1CCB757A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Zastępca dyrektora ds. wsparcia rodzin sprawuje bezpośredni nadzór nad:</w:t>
      </w:r>
    </w:p>
    <w:p w14:paraId="31E6C64B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kierownikiem Działu Świadczeń;</w:t>
      </w:r>
    </w:p>
    <w:p w14:paraId="7D51F4AC" w14:textId="44669260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stanowiskiem ds. </w:t>
      </w:r>
      <w:r w:rsidR="004E5DD4">
        <w:t>prawnych i ulg</w:t>
      </w:r>
      <w:r w:rsidRPr="004715AF">
        <w:t>.</w:t>
      </w:r>
    </w:p>
    <w:p w14:paraId="439CC87F" w14:textId="1CE27BF4" w:rsidR="00C15439" w:rsidRPr="004715AF" w:rsidRDefault="00C15439" w:rsidP="00D159F5">
      <w:pPr>
        <w:pStyle w:val="Akapitzlist"/>
        <w:numPr>
          <w:ilvl w:val="0"/>
          <w:numId w:val="15"/>
        </w:numPr>
      </w:pPr>
      <w:r w:rsidRPr="004715AF">
        <w:t>Zastępca dyrektora ds. pomocy mieszkaniowej sprawuje bezpośredni nadzór nad</w:t>
      </w:r>
      <w:r w:rsidR="00343289">
        <w:t xml:space="preserve"> </w:t>
      </w:r>
      <w:r w:rsidRPr="004715AF">
        <w:t>kierownikiem Działu Pomocy Mieszkaniowej.</w:t>
      </w:r>
    </w:p>
    <w:p w14:paraId="70C47BBD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 xml:space="preserve">Zastępca dyrektora ds. </w:t>
      </w:r>
      <w:r w:rsidR="003617B2" w:rsidRPr="004715AF">
        <w:t xml:space="preserve">obsługi klienta i </w:t>
      </w:r>
      <w:r w:rsidRPr="004715AF">
        <w:t xml:space="preserve">Centrum Inicjatyw Rodzinnych sprawuje bezpośredni nadzór nad kierownikiem </w:t>
      </w:r>
      <w:r w:rsidR="003617B2" w:rsidRPr="004715AF">
        <w:t xml:space="preserve">Działu Obsługi Klienta i </w:t>
      </w:r>
      <w:r w:rsidRPr="004715AF">
        <w:t>Centrum Inicjatyw Rodzinnych.</w:t>
      </w:r>
    </w:p>
    <w:p w14:paraId="3CCBE611" w14:textId="77777777" w:rsidR="00C15439" w:rsidRPr="004715AF" w:rsidRDefault="00C15439" w:rsidP="00C9712C">
      <w:pPr>
        <w:pStyle w:val="Nagwek2"/>
      </w:pPr>
      <w:r w:rsidRPr="004715AF">
        <w:lastRenderedPageBreak/>
        <w:t>§ 21</w:t>
      </w:r>
    </w:p>
    <w:p w14:paraId="7545DCEF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Do zadań głównego księgowego należą w szczególności:</w:t>
      </w:r>
    </w:p>
    <w:p w14:paraId="1439B6F6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 rachunkowości Centrum;</w:t>
      </w:r>
    </w:p>
    <w:p w14:paraId="052CB1D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wykonywanie dyspozycji środkami pieniężnymi;</w:t>
      </w:r>
    </w:p>
    <w:p w14:paraId="1EAF60F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wstępna kontrola zgodności operacji gospodarczych i finansowych z planem finansowym oraz wstępna kontrola kompletności i rzetelności dokumentów dotyczących operacji gospodarczych i finansowych;</w:t>
      </w:r>
    </w:p>
    <w:p w14:paraId="4927D81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konstruowanie budżetu zadaniowego w ujęciu klasyfikacji budżetowej;</w:t>
      </w:r>
    </w:p>
    <w:p w14:paraId="1899EDEF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nadzorowanie prac związanych z przygotowaniem planu finansowego;</w:t>
      </w:r>
    </w:p>
    <w:p w14:paraId="64499BCD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kontrolowanie stopnia wykonania planu finansowego, zaangażowania środków, zagrożenia przekroczenia lub niewykonania planu finansowego, a także zapewnienie terminowego rozliczania należności i zobowiązań;</w:t>
      </w:r>
    </w:p>
    <w:p w14:paraId="76EAE73A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sporządzanie analiz z wykonania budżetu;</w:t>
      </w:r>
    </w:p>
    <w:p w14:paraId="2CB5A185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prowadzenie, na podstawie dowodów księgowych, ksiąg rachunkowych ujmujących zapisy zdarzeń w porządku chronologicznym i systematycznym;</w:t>
      </w:r>
    </w:p>
    <w:p w14:paraId="4F023220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okresowe ustalanie lub sprawdzanie w drodze inwentaryzacji rzeczywistego stanu aktywów i pasywów;</w:t>
      </w:r>
    </w:p>
    <w:p w14:paraId="2249C2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egzekwowanie należności z tytułu ujawnionych niedoborów i szkód;</w:t>
      </w:r>
    </w:p>
    <w:p w14:paraId="02A651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wycena aktywów i pasywów oraz ustalanie wyniku finansowego;</w:t>
      </w:r>
    </w:p>
    <w:p w14:paraId="418041E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sporządzanie sprawozdań budżetowych i finansowych oraz ich terminowe przekazywanie, zgodnie z odrębnymi przepisami;</w:t>
      </w:r>
    </w:p>
    <w:p w14:paraId="706C2CA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gromadzenie i przechowywanie dowodów księgowych oraz pozostałej dokumentacji przewidzianej w ustawie o rachunkowości;</w:t>
      </w:r>
    </w:p>
    <w:p w14:paraId="00F90FCF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projektu dokumentacji opisującej przyjęte przez Centrum zasady rachunkowości;</w:t>
      </w:r>
    </w:p>
    <w:p w14:paraId="6DE01A4A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organizowanie przyjmowania, obiegu i kontroli dokumentów księgowych w sposób zapewniający właściwy przebieg operacji finansowych i należytą ochronę mienia;</w:t>
      </w:r>
    </w:p>
    <w:p w14:paraId="495D7B86" w14:textId="388B13CC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wydawanie wiążących opinii w zakresie sposobu ujęcia zdarzeń gospodarczych w</w:t>
      </w:r>
      <w:r w:rsidR="00434148">
        <w:t> </w:t>
      </w:r>
      <w:r w:rsidRPr="004715AF">
        <w:t>księgach rachunkowych;</w:t>
      </w:r>
    </w:p>
    <w:p w14:paraId="2258A59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kontrasygnowanie czynności prawnych mogących spowodować powstanie zobowiązań pieniężnych;</w:t>
      </w:r>
    </w:p>
    <w:p w14:paraId="3DD63B06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prawidłowe dysponowanie środkami pieniężnymi zgromadzonymi na rachunkach bankowych Centrum zgodnie z planem finansowym;</w:t>
      </w:r>
    </w:p>
    <w:p w14:paraId="5EA3177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planu wydatków oraz wnioskowanie o dokonanie jego zmian;</w:t>
      </w:r>
    </w:p>
    <w:p w14:paraId="31C90D19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lastRenderedPageBreak/>
        <w:t>opracowywanie bilansu potrzeb;</w:t>
      </w:r>
    </w:p>
    <w:p w14:paraId="09084723" w14:textId="2C28A7B4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analizowanie uzgodnionych z dyrektorem kosztów utrzymania Centrum w</w:t>
      </w:r>
      <w:r w:rsidR="00EA2067">
        <w:t> </w:t>
      </w:r>
      <w:r w:rsidRPr="004715AF">
        <w:t>odniesieniu do przyznanego planu finansowego;</w:t>
      </w:r>
    </w:p>
    <w:p w14:paraId="1D9DAF08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planowanie i organizowanie obsługi Zakładowego Funduszu Świadczeń Socjalnych.</w:t>
      </w:r>
    </w:p>
    <w:p w14:paraId="45508AEA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Główny księgowy sprawuje bezpośredni nadzór nad:</w:t>
      </w:r>
    </w:p>
    <w:p w14:paraId="3DEE1803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Działu Realizacji Świadczeń i Windykacji;</w:t>
      </w:r>
    </w:p>
    <w:p w14:paraId="721BFF3B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Zespołu ds. obsługi finansowo-księgowej.</w:t>
      </w:r>
    </w:p>
    <w:p w14:paraId="371B79F6" w14:textId="77777777" w:rsidR="00C15439" w:rsidRPr="004715AF" w:rsidRDefault="00C15439" w:rsidP="00C9712C">
      <w:pPr>
        <w:pStyle w:val="Nagwek2"/>
      </w:pPr>
      <w:r w:rsidRPr="004715AF">
        <w:t>§ 22</w:t>
      </w:r>
    </w:p>
    <w:p w14:paraId="3422B234" w14:textId="77777777" w:rsidR="00C15439" w:rsidRPr="004715AF" w:rsidRDefault="00C15439" w:rsidP="00C9712C">
      <w:pPr>
        <w:pStyle w:val="Akapitzlist"/>
      </w:pPr>
      <w:r w:rsidRPr="004715AF">
        <w:t>W celu realizacji swych zadań główny księgowy:</w:t>
      </w:r>
    </w:p>
    <w:p w14:paraId="321B3495" w14:textId="77777777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określa zasady, według których mają być wykonywane przez inne komórki organizacyjne Centrum prace niezbędne dla zapewnienia prawidłowości gospodarki finansowej oraz księgowości, kalkulacji kosztów i sprawozdawczości finansowej poprzez przygotowanie projektów zarządzeń i instrukcji;</w:t>
      </w:r>
    </w:p>
    <w:p w14:paraId="58BCFABD" w14:textId="29C494F4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żąda od komórek organizacyjnych Centrum niezbędnych informacji i wyjaśnień, a</w:t>
      </w:r>
      <w:r w:rsidR="00434148">
        <w:t> </w:t>
      </w:r>
      <w:r w:rsidRPr="004715AF">
        <w:t>także udostępnienia do wglądu dokumentów i wyliczeń będących źródłem tych informacji i wyjaśnień.</w:t>
      </w:r>
    </w:p>
    <w:p w14:paraId="64EC10DB" w14:textId="77777777" w:rsidR="00C15439" w:rsidRPr="004715AF" w:rsidRDefault="00C15439" w:rsidP="00C9712C">
      <w:pPr>
        <w:pStyle w:val="Nagwek2"/>
      </w:pPr>
      <w:r w:rsidRPr="004715AF">
        <w:t>§ 23</w:t>
      </w:r>
    </w:p>
    <w:p w14:paraId="4F4F867D" w14:textId="77777777" w:rsidR="00C15439" w:rsidRPr="004715AF" w:rsidRDefault="00C15439" w:rsidP="00C15439">
      <w:pPr>
        <w:ind w:left="360"/>
      </w:pPr>
      <w:r w:rsidRPr="004715AF">
        <w:t>Zastępcy dyrektora i główny księgowy odpowiadają przed dyrektorem za prawidłowe, sprawne i legalne wykonywanie powierzonych zadań i otrzymanych poleceń służbowych.</w:t>
      </w:r>
    </w:p>
    <w:p w14:paraId="38E73696" w14:textId="77777777" w:rsidR="00C15439" w:rsidRPr="004715AF" w:rsidRDefault="00C15439" w:rsidP="00C9712C">
      <w:pPr>
        <w:pStyle w:val="Nagwek1"/>
      </w:pPr>
      <w:r w:rsidRPr="004715AF">
        <w:t>ROZDZIAŁ V</w:t>
      </w:r>
      <w:r w:rsidR="00C9712C" w:rsidRPr="004715AF">
        <w:br/>
      </w:r>
      <w:r w:rsidRPr="004715AF">
        <w:t>ZASADY KIEROWANIA KOMÓRKAMI ORGANIZACYJNYMI</w:t>
      </w:r>
    </w:p>
    <w:p w14:paraId="1925F5C8" w14:textId="77777777" w:rsidR="00C15439" w:rsidRPr="004715AF" w:rsidRDefault="00C15439" w:rsidP="00C9712C">
      <w:pPr>
        <w:pStyle w:val="Nagwek2"/>
      </w:pPr>
      <w:r w:rsidRPr="004715AF">
        <w:t>§ 24</w:t>
      </w:r>
    </w:p>
    <w:p w14:paraId="6052B29A" w14:textId="77777777" w:rsidR="00C15439" w:rsidRPr="004715AF" w:rsidRDefault="00C15439" w:rsidP="00C15439">
      <w:pPr>
        <w:ind w:left="360"/>
      </w:pPr>
      <w:r w:rsidRPr="004715AF">
        <w:t>Komórki organizacyjne podejmują działania i prowadzą sprawy związane z realizacją zadań Centrum w zakresie określonym w dalszej części Regulaminu.</w:t>
      </w:r>
    </w:p>
    <w:p w14:paraId="5F9A9995" w14:textId="77777777" w:rsidR="00C15439" w:rsidRPr="004715AF" w:rsidRDefault="00C15439" w:rsidP="00C9712C">
      <w:pPr>
        <w:pStyle w:val="Nagwek2"/>
      </w:pPr>
      <w:r w:rsidRPr="004715AF">
        <w:t>§ 25</w:t>
      </w:r>
    </w:p>
    <w:p w14:paraId="4902C896" w14:textId="27405AD4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Działem kieruje kierownik działu na zasadach jednoosobowego kierownictwa i</w:t>
      </w:r>
      <w:r w:rsidR="00434148">
        <w:t> </w:t>
      </w:r>
      <w:r w:rsidRPr="004715AF">
        <w:t>odpowiedzialności za wyniki pracy działu.</w:t>
      </w:r>
    </w:p>
    <w:p w14:paraId="0AD60C12" w14:textId="32B20E16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 xml:space="preserve">W celu sprawnej realizacji zadań przez dział dyrektor może wyznaczyć zastępcę kierownika działu, który kieruje pracą bezpośrednio podległych stanowisk pracy na zasadach </w:t>
      </w:r>
      <w:r w:rsidRPr="004715AF">
        <w:lastRenderedPageBreak/>
        <w:t>jednoosobowego kierownictwa i odpowiedzialności za wyniki pracy podległych stanowisk pracy.</w:t>
      </w:r>
      <w:r w:rsidR="00E4788D">
        <w:t xml:space="preserve"> </w:t>
      </w:r>
    </w:p>
    <w:p w14:paraId="5099BF64" w14:textId="0FADE2D3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Zespołem kieruje kierownik zespołu na zasadach jednoosobowego kierownictwa i</w:t>
      </w:r>
      <w:r w:rsidR="00434148">
        <w:t> </w:t>
      </w:r>
      <w:r w:rsidRPr="004715AF">
        <w:t>odpowiedzialności za wyniki pracy podległych stanowisk pracy.</w:t>
      </w:r>
    </w:p>
    <w:p w14:paraId="355049A7" w14:textId="77777777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64265BD7" w14:textId="77777777" w:rsidR="00C15439" w:rsidRPr="004715AF" w:rsidRDefault="00C15439" w:rsidP="00C32AC9">
      <w:pPr>
        <w:pStyle w:val="Nagwek2"/>
      </w:pPr>
      <w:r w:rsidRPr="004715AF">
        <w:t>§ 26</w:t>
      </w:r>
    </w:p>
    <w:p w14:paraId="2E9E2E95" w14:textId="734830A2" w:rsidR="00C15439" w:rsidRPr="004715AF" w:rsidRDefault="00C15439" w:rsidP="00C15439">
      <w:pPr>
        <w:ind w:left="360"/>
      </w:pPr>
      <w:r w:rsidRPr="004715AF">
        <w:t>W przypadku powierzenia przez dyrektora nadzoru nad realizacją określonych zadań zastępcy dyrektora lub głównemu księgowemu kierownicy działów, kierownicy zespołów, zastępcy kierowników działu oraz pracownicy</w:t>
      </w:r>
      <w:r w:rsidR="002F3FC1">
        <w:t xml:space="preserve"> na</w:t>
      </w:r>
      <w:r w:rsidRPr="004715AF">
        <w:t xml:space="preserve"> samodzielnych stanowisk</w:t>
      </w:r>
      <w:r w:rsidR="002F3FC1">
        <w:t>ach</w:t>
      </w:r>
      <w:r w:rsidRPr="004715AF">
        <w:t xml:space="preserve"> pracy za wykonanie tych zadań odpowiadają odpowiednio przed zastępcą dyrektora lub głównym księgowym.</w:t>
      </w:r>
    </w:p>
    <w:p w14:paraId="056DDE0D" w14:textId="77777777" w:rsidR="00C15439" w:rsidRPr="004715AF" w:rsidRDefault="00C15439" w:rsidP="00C32AC9">
      <w:pPr>
        <w:pStyle w:val="Nagwek2"/>
      </w:pPr>
      <w:r w:rsidRPr="004715AF">
        <w:t>§ 27</w:t>
      </w:r>
    </w:p>
    <w:p w14:paraId="62EC5CFB" w14:textId="77777777" w:rsidR="00C15439" w:rsidRPr="004715AF" w:rsidRDefault="005273B2" w:rsidP="00A4471B">
      <w:pPr>
        <w:pStyle w:val="Akapitzlist"/>
        <w:numPr>
          <w:ilvl w:val="0"/>
          <w:numId w:val="19"/>
        </w:numPr>
      </w:pPr>
      <w:r w:rsidRPr="004715AF">
        <w:t>Kierownik działu planuje i organizuje w</w:t>
      </w:r>
      <w:r w:rsidR="00C15439" w:rsidRPr="004715AF">
        <w:t>ykonanie zadań działu, sprawując kontrolę nad ich realizacją przy współpracy z zastępcą kierownika działu.</w:t>
      </w:r>
    </w:p>
    <w:p w14:paraId="20B7F53C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działu oraz zastępca kierownika działu zapewniają terminowe i zgodne z prawem prowadzenie spraw przez podległe stanowiska pracy.</w:t>
      </w:r>
    </w:p>
    <w:p w14:paraId="4C47AF6D" w14:textId="77777777" w:rsidR="00C15439" w:rsidRPr="004715AF" w:rsidRDefault="000734EB" w:rsidP="00A4471B">
      <w:pPr>
        <w:pStyle w:val="Akapitzlist"/>
        <w:numPr>
          <w:ilvl w:val="0"/>
          <w:numId w:val="19"/>
        </w:numPr>
      </w:pPr>
      <w:r w:rsidRPr="004715AF">
        <w:t>Kierownik zespołu planuje i organizuje w</w:t>
      </w:r>
      <w:r w:rsidR="00C15439" w:rsidRPr="004715AF">
        <w:t xml:space="preserve">ykonanie zadań zespołu, sprawując kontrolę nad ich realizacją. </w:t>
      </w:r>
    </w:p>
    <w:p w14:paraId="7521BE03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zespołu zapewnia terminowe i zgodne z prawem prowadzenie spraw przez podległe stanowiska pracy.</w:t>
      </w:r>
    </w:p>
    <w:p w14:paraId="2A837BFE" w14:textId="77777777" w:rsidR="00C15439" w:rsidRPr="004715AF" w:rsidRDefault="00C15439" w:rsidP="00C32AC9">
      <w:pPr>
        <w:pStyle w:val="Nagwek2"/>
      </w:pPr>
      <w:r w:rsidRPr="004715AF">
        <w:t>§ 28</w:t>
      </w:r>
    </w:p>
    <w:p w14:paraId="11387F57" w14:textId="77777777" w:rsidR="00C15439" w:rsidRPr="004715AF" w:rsidRDefault="00C15439" w:rsidP="00A4471B">
      <w:pPr>
        <w:pStyle w:val="Akapitzlist"/>
        <w:numPr>
          <w:ilvl w:val="0"/>
          <w:numId w:val="20"/>
        </w:numPr>
      </w:pPr>
      <w:r w:rsidRPr="004715AF">
        <w:t>Do zadań kierowników działów, zastępców kierowników działów oraz kierowników zespołów należą w szczególności:</w:t>
      </w:r>
    </w:p>
    <w:p w14:paraId="3F79EBB2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zarządzania pracą podległych pracowników:</w:t>
      </w:r>
    </w:p>
    <w:p w14:paraId="4353E34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efektywne planowanie, organizowanie i delegowanie zadań poprzez ustalanie zadań i ich podział w sposób gwarantujący równomierne obciążenie nimi pracowników oraz właściwe wykorzystywanie zasobów,</w:t>
      </w:r>
    </w:p>
    <w:p w14:paraId="04421B6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wydawanie poleceń i kontrolowanie sposobu ich wykonania,</w:t>
      </w:r>
    </w:p>
    <w:p w14:paraId="77229370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skutecznej komunikacji, a przede wszystkim pełnego i szybkiego przepływu informacji pomiędzy pracownikami,</w:t>
      </w:r>
    </w:p>
    <w:p w14:paraId="047F190A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sprawowanie nadzoru oraz kontroli nad stopniem realizacji powierzonych zadań i ich zgodności z przepisami prawa,</w:t>
      </w:r>
    </w:p>
    <w:p w14:paraId="1AF05719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pracowników, </w:t>
      </w:r>
    </w:p>
    <w:p w14:paraId="114A11F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nadzór nad obiegiem akt, dokumentacji i korespondencji należących do zakresu zadań komórki organizacyjnej,</w:t>
      </w:r>
    </w:p>
    <w:p w14:paraId="61A090F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skuteczne motywowanie pracowników,</w:t>
      </w:r>
    </w:p>
    <w:p w14:paraId="67E72CB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pracownikom możliwości podnoszenia kwalifikacji oraz rozwoju zawodowego zgodnie z potrzebami wynikającymi z przyjętych celów i polityki Centrum,</w:t>
      </w:r>
    </w:p>
    <w:p w14:paraId="2AAAB35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okresowa ocena oraz kontrola wykonania zaleceń wynikających z tych ocen,</w:t>
      </w:r>
    </w:p>
    <w:p w14:paraId="71AF8C36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składanie wniosków do dyrektora w zakresie awansowania, premiowania, nagradzania pracowników, działań rozwojowych i szkoleniowych (szkolenia, kursy, systematyczna nauka) oraz udzielania kar porządkowych,</w:t>
      </w:r>
    </w:p>
    <w:p w14:paraId="76A2F1D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wdrażanie, utrzymywanie i doskonalenie systemu zarządzania w ramach podległych stanowisk pracy,</w:t>
      </w:r>
    </w:p>
    <w:p w14:paraId="6425D46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realizacja polityki systemu zarządzania wśród podległych stanowisk pracy, definiowanie celów procesów stosowanych przez podległe stanowiska pracy oraz monitorowanie ich realizacji,</w:t>
      </w:r>
    </w:p>
    <w:p w14:paraId="1A52258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w ramach podległych stanowisk realizacji strategicznych celów Miasta </w:t>
      </w:r>
      <w:r w:rsidR="00606036" w:rsidRPr="004715AF">
        <w:t xml:space="preserve">Poznania </w:t>
      </w:r>
      <w:r w:rsidRPr="004715AF">
        <w:t>i Centrum,</w:t>
      </w:r>
    </w:p>
    <w:p w14:paraId="5C77333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 nowoczesnych metod organizacji pracy podnoszących efektywność pracy podległych stanowisk pracy;</w:t>
      </w:r>
    </w:p>
    <w:p w14:paraId="63F3B5A4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orzecznictwa i obsługi klientów:</w:t>
      </w:r>
    </w:p>
    <w:p w14:paraId="178C426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terminowego i zgodnego z prawem prowadzenia zadań oraz postępowań w indywidualnych sprawach z zakresu administracji publicznej, należących do zakresu zadań komórki organizacyjnej,</w:t>
      </w:r>
    </w:p>
    <w:p w14:paraId="7ADD0E0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właściwej realizacji zadań wynikających z uchwał Rady Miasta Poznania, zarządzeń i poleceń Prezydenta,</w:t>
      </w:r>
    </w:p>
    <w:p w14:paraId="0D6F6EB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sporządzanie projektów planów pracy w zakresie realizowanych zadań,</w:t>
      </w:r>
    </w:p>
    <w:p w14:paraId="06F661D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ustalanie i stosowanie wobec podległych pracowników procedur załatwiania spraw, eliminujących dowolność i subiektywizm przy podejmowaniu rozstrzygnięć,</w:t>
      </w:r>
    </w:p>
    <w:p w14:paraId="3513E09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klientom jednolitej i wyczerpującej informacji o sposobie załatwienia spraw,</w:t>
      </w:r>
    </w:p>
    <w:p w14:paraId="569B4A1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projektów wyjaśnień w zakresie skarg i wniosków należących do właściwości komórki organizacyjnej,</w:t>
      </w:r>
    </w:p>
    <w:p w14:paraId="1E75E9F0" w14:textId="77777777" w:rsidR="00C15439" w:rsidRPr="004715AF" w:rsidRDefault="00B9058E" w:rsidP="00A4471B">
      <w:pPr>
        <w:pStyle w:val="Akapitzlist"/>
        <w:numPr>
          <w:ilvl w:val="2"/>
          <w:numId w:val="20"/>
        </w:numPr>
      </w:pPr>
      <w:r w:rsidRPr="004715AF">
        <w:t>ewidencjonowanie</w:t>
      </w:r>
      <w:r w:rsidR="00C15439" w:rsidRPr="004715AF">
        <w:t xml:space="preserve"> wyrobów niezgodnych w ramach prowadzonych postępowań administracyjnych oraz bieżące dokonywanie analiz w tym obszarze;</w:t>
      </w:r>
    </w:p>
    <w:p w14:paraId="2C9C5BA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 xml:space="preserve">w zakresie spraw pracowniczych: </w:t>
      </w:r>
    </w:p>
    <w:p w14:paraId="0574E9B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określanie w karcie stanowiska pracy wymogów dla danego stanowiska, zakresu zadań, uprawnień, obowiązków i odpowiedzialności pracowników,</w:t>
      </w:r>
    </w:p>
    <w:p w14:paraId="7137C9D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podejmowanie czynności z zakresu prawa pracy zgodnie z postanowieniami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</w:t>
      </w:r>
      <w:r w:rsidR="00606036" w:rsidRPr="004715AF">
        <w:t xml:space="preserve"> Centrum</w:t>
      </w:r>
      <w:r w:rsidRPr="004715AF">
        <w:t xml:space="preserve"> oraz innymi zarządzeniami i komunikatami dyrektora,</w:t>
      </w:r>
    </w:p>
    <w:p w14:paraId="0447BA5E" w14:textId="3584C5F0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867F8">
        <w:t> </w:t>
      </w:r>
      <w:r w:rsidRPr="004715AF">
        <w:t>w</w:t>
      </w:r>
      <w:r w:rsidR="00E867F8">
        <w:t> </w:t>
      </w:r>
      <w:r w:rsidRPr="004715AF">
        <w:t>szczególności przepisów o dyscyplinie pracy, warunków bezpieczeństwa i</w:t>
      </w:r>
      <w:r w:rsidR="00434148">
        <w:t> </w:t>
      </w:r>
      <w:r w:rsidRPr="004715AF">
        <w:t xml:space="preserve">higieny pracy oraz </w:t>
      </w:r>
      <w:r w:rsidR="00EE6434">
        <w:t xml:space="preserve">przepisów </w:t>
      </w:r>
      <w:r w:rsidRPr="004715AF">
        <w:t xml:space="preserve">o ochronie przeciwpożarowej; </w:t>
      </w:r>
    </w:p>
    <w:p w14:paraId="4EC5598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analiz i sprawozdawczości:</w:t>
      </w:r>
    </w:p>
    <w:p w14:paraId="04085E6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sprawozdań z realizacji planu pracy,</w:t>
      </w:r>
    </w:p>
    <w:p w14:paraId="501B088F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na potrzeby dyrektora sprawozdań, analiz i bieżących informacji,</w:t>
      </w:r>
    </w:p>
    <w:p w14:paraId="3824400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innych sprawozdań i analiz wynikających z obowiązujących przepisów prawa.</w:t>
      </w:r>
    </w:p>
    <w:p w14:paraId="61B9EDFD" w14:textId="77777777" w:rsidR="00C15439" w:rsidRPr="004715AF" w:rsidRDefault="00C15439" w:rsidP="00C32AC9">
      <w:pPr>
        <w:pStyle w:val="Nagwek2"/>
      </w:pPr>
      <w:r w:rsidRPr="004715AF">
        <w:t>§ 29</w:t>
      </w:r>
    </w:p>
    <w:p w14:paraId="34EBF6C0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Wypełniając obowiązek współdziałania między komórkami organizacyjnymi Centrum, kierownicy działów, zastępcy kierowników działów oraz kierownicy zespołów zapewniają:</w:t>
      </w:r>
    </w:p>
    <w:p w14:paraId="5B65F68B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wspólne ustalanie procedur postępowania w sprawach wymagających udziału dwóch lub więcej komórek organizacyjnych;</w:t>
      </w:r>
    </w:p>
    <w:p w14:paraId="71B027AE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zasięganie opinii właściwych komórek organizacyjnych w sprawach projektów zarządzeń dyrektora.</w:t>
      </w:r>
    </w:p>
    <w:p w14:paraId="0DEF41B7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lastRenderedPageBreak/>
        <w:t>Jeżeli sprawa należy do właściwości dwóch lub więcej komórek organizacyjnych bądź nie jest przypisana żadnej komórce organizacyjnej, odpowiedzialna za jej załatwienie jest komórka organizacyjna wyznaczona przez dyrektora.</w:t>
      </w:r>
    </w:p>
    <w:p w14:paraId="2EB8B491" w14:textId="77777777" w:rsidR="00C15439" w:rsidRPr="004715AF" w:rsidRDefault="00C15439" w:rsidP="00C32AC9">
      <w:pPr>
        <w:pStyle w:val="Nagwek2"/>
      </w:pPr>
      <w:r w:rsidRPr="004715AF">
        <w:t>§ 30</w:t>
      </w:r>
    </w:p>
    <w:p w14:paraId="7EF3E328" w14:textId="77777777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W przypadku gdy komórka organizacyjna uznaje się za niewłaściwą do załatwienia sprawy, zobowiązana jest do ustalenia – w sposób niebudzący wątpliwości – komórki organizacyjnej właściwej rzeczowo.</w:t>
      </w:r>
    </w:p>
    <w:p w14:paraId="6D5E767B" w14:textId="4387462A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Jeżeli ustalenie komórki organizacyjnej, zgodnie z ust. 1, nie jest możliwe, sprawę należy przekazać do Działu Organizacyjnego w terminie do 7 dni od jej otrzymania.</w:t>
      </w:r>
    </w:p>
    <w:p w14:paraId="5BF43DC0" w14:textId="62E7C7CD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Na wniosek kierownika Działu Organizacyjnego dyrektor wyznacza komórkę organizacyjną właściwą do załatwienia sprawy.</w:t>
      </w:r>
    </w:p>
    <w:p w14:paraId="43F1CC56" w14:textId="77777777" w:rsidR="00C15439" w:rsidRPr="004715AF" w:rsidRDefault="00C15439" w:rsidP="00C32AC9">
      <w:pPr>
        <w:pStyle w:val="Nagwek2"/>
      </w:pPr>
      <w:r w:rsidRPr="004715AF">
        <w:t>§ 31</w:t>
      </w:r>
    </w:p>
    <w:p w14:paraId="2E38D410" w14:textId="2EAD2FB0" w:rsidR="00C15439" w:rsidRPr="004715AF" w:rsidRDefault="00C15439" w:rsidP="00C15439">
      <w:pPr>
        <w:ind w:left="360"/>
      </w:pPr>
      <w:r w:rsidRPr="004715AF">
        <w:t>W sprawach niezastrzeżonych dla dyrektora, zastępców dyrektora oraz głównego księgowego kierownicy działów, zastępcy kierowników działów</w:t>
      </w:r>
      <w:r w:rsidR="00DC1968">
        <w:t>,</w:t>
      </w:r>
      <w:r w:rsidRPr="004715AF">
        <w:t xml:space="preserve"> kierownicy zespołów</w:t>
      </w:r>
      <w:r w:rsidR="00DC1968">
        <w:t xml:space="preserve"> oraz samodzielne stanowiska pracy</w:t>
      </w:r>
      <w:r w:rsidRPr="004715AF">
        <w:t xml:space="preserve"> działają samodzielnie, w granicach zadań powierzonych nadzorowanym stanowiskom pracy oraz posiadanych pełnomocnictw i upoważnień.</w:t>
      </w:r>
    </w:p>
    <w:p w14:paraId="552C34F7" w14:textId="77777777" w:rsidR="00C15439" w:rsidRPr="004715AF" w:rsidRDefault="00C15439" w:rsidP="00C32AC9">
      <w:pPr>
        <w:pStyle w:val="Nagwek2"/>
      </w:pPr>
      <w:r w:rsidRPr="004715AF">
        <w:t>§ 32</w:t>
      </w:r>
    </w:p>
    <w:p w14:paraId="1BF8C8B1" w14:textId="77777777" w:rsidR="00C15439" w:rsidRPr="004715AF" w:rsidRDefault="00C15439" w:rsidP="00C15439">
      <w:pPr>
        <w:ind w:left="360"/>
      </w:pPr>
      <w:r w:rsidRPr="004715AF">
        <w:t xml:space="preserve">Za niewłaściwą realizację powierzonych zadań zastępcy dyrektora, główny księgowy, kierownicy działów, zastępcy kierowników działów, kierownicy zespołów i osoby zajmujące samodzielne stanowiska pracy ponoszą odpowiedzialność służbową na zasadach określonych w </w:t>
      </w:r>
      <w:r w:rsidR="00606036" w:rsidRPr="004715AF">
        <w:t>r</w:t>
      </w:r>
      <w:r w:rsidRPr="004715AF">
        <w:t xml:space="preserve">egulaminie </w:t>
      </w:r>
      <w:r w:rsidR="00606036" w:rsidRPr="004715AF">
        <w:t>p</w:t>
      </w:r>
      <w:r w:rsidRPr="004715AF">
        <w:t>racy Centrum.</w:t>
      </w:r>
    </w:p>
    <w:p w14:paraId="3237E36D" w14:textId="77777777" w:rsidR="00C15439" w:rsidRPr="004715AF" w:rsidRDefault="00C15439" w:rsidP="00C32AC9">
      <w:pPr>
        <w:pStyle w:val="Nagwek2"/>
      </w:pPr>
      <w:r w:rsidRPr="004715AF">
        <w:t>§ 33</w:t>
      </w:r>
    </w:p>
    <w:p w14:paraId="251C9E1F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W celu wykonania zadań w Centrum można tworzyć doraźne bądź stałe zespoły zadaniowe.</w:t>
      </w:r>
    </w:p>
    <w:p w14:paraId="55EAD6B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Pracę zespołów zadaniowych organizują i za jej wyniki odpowiadają koordynatorzy zespołów zadaniowych.</w:t>
      </w:r>
    </w:p>
    <w:p w14:paraId="2D3C00F3" w14:textId="3CFFCD52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Pracownicy wyznaczeni do pracy w zespołach o charakterze doraźnym lub stałym w</w:t>
      </w:r>
      <w:r w:rsidR="006353A6">
        <w:t> </w:t>
      </w:r>
      <w:r w:rsidRPr="004715AF">
        <w:t>zakresie zadań powierzonych zespołowi podlegają koordynatorowi zespołu zadaniowego.</w:t>
      </w:r>
    </w:p>
    <w:p w14:paraId="71FD354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 tworzy dyrektor odrębnym zarządzeniem.</w:t>
      </w:r>
    </w:p>
    <w:p w14:paraId="19F1DE2E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lastRenderedPageBreak/>
        <w:t>Zespół zadaniowy, któremu wyznaczono cel możliwy do osiągnięcia poprzez wytworzenie unikalnego i złożonego wyrobu (usługi, produktu), przyjmuje nazwę zespołu projektowego.</w:t>
      </w:r>
    </w:p>
    <w:p w14:paraId="6EE54813" w14:textId="77777777" w:rsidR="00C15439" w:rsidRPr="004715AF" w:rsidRDefault="00C15439" w:rsidP="00C32AC9">
      <w:pPr>
        <w:pStyle w:val="Nagwek2"/>
      </w:pPr>
      <w:r w:rsidRPr="004715AF">
        <w:t>§ 34</w:t>
      </w:r>
    </w:p>
    <w:p w14:paraId="1F7B516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Obsługi Klienta </w:t>
      </w:r>
      <w:r w:rsidR="003617B2" w:rsidRPr="004715AF">
        <w:t xml:space="preserve">i Centrum Inicjatyw Rodzinnych </w:t>
      </w:r>
      <w:r w:rsidRPr="004715AF">
        <w:t>sprawuje bezpośredni nadzór nad:</w:t>
      </w:r>
    </w:p>
    <w:p w14:paraId="58EE2E4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Obsługi Klienta</w:t>
      </w:r>
      <w:r w:rsidR="003617B2" w:rsidRPr="004715AF">
        <w:t xml:space="preserve"> i Centrum Inicjatyw Rodzinnych</w:t>
      </w:r>
      <w:r w:rsidRPr="004715AF">
        <w:t>;</w:t>
      </w:r>
    </w:p>
    <w:p w14:paraId="44719E60" w14:textId="77777777" w:rsidR="004715AF" w:rsidRPr="00B71EC4" w:rsidRDefault="004715AF" w:rsidP="00A4471B">
      <w:pPr>
        <w:pStyle w:val="Akapitzlist"/>
        <w:numPr>
          <w:ilvl w:val="1"/>
          <w:numId w:val="24"/>
        </w:numPr>
      </w:pPr>
      <w:r w:rsidRPr="00B71EC4">
        <w:t>stanowiskiem ds. komunikacji społecznej;</w:t>
      </w:r>
    </w:p>
    <w:p w14:paraId="55D5A124" w14:textId="77777777" w:rsidR="00C15439" w:rsidRPr="00B71EC4" w:rsidRDefault="00C15439" w:rsidP="00A4471B">
      <w:pPr>
        <w:pStyle w:val="Akapitzlist"/>
        <w:numPr>
          <w:ilvl w:val="1"/>
          <w:numId w:val="24"/>
        </w:numPr>
      </w:pPr>
      <w:r w:rsidRPr="00B71EC4">
        <w:t>stanowiskiem ds. koordynacji wezwań;</w:t>
      </w:r>
    </w:p>
    <w:p w14:paraId="7F93BAD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klienta.</w:t>
      </w:r>
    </w:p>
    <w:p w14:paraId="6174B9DA" w14:textId="2072B095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Organizacyjnego sprawuje bezpośredni nadzór nad:</w:t>
      </w:r>
    </w:p>
    <w:p w14:paraId="560ACCEA" w14:textId="7F6E0A4E" w:rsidR="00C15439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Organizacyjnego</w:t>
      </w:r>
      <w:r w:rsidR="00DC1968">
        <w:t xml:space="preserve"> ds. administracyjnych</w:t>
      </w:r>
      <w:r w:rsidRPr="004715AF">
        <w:t>;</w:t>
      </w:r>
    </w:p>
    <w:p w14:paraId="2D3CD67B" w14:textId="438E39F0" w:rsidR="00D06CF9" w:rsidRDefault="00D06CF9" w:rsidP="00D06CF9">
      <w:pPr>
        <w:pStyle w:val="Akapitzlist"/>
        <w:numPr>
          <w:ilvl w:val="1"/>
          <w:numId w:val="24"/>
        </w:numPr>
      </w:pPr>
      <w:r w:rsidRPr="00D06CF9">
        <w:t>stanowiskie</w:t>
      </w:r>
      <w:r>
        <w:t xml:space="preserve">m zastępcy kierownika Działu </w:t>
      </w:r>
      <w:r w:rsidR="00DC1968">
        <w:t>Organizacyjn</w:t>
      </w:r>
      <w:r>
        <w:t>ego</w:t>
      </w:r>
      <w:r w:rsidR="00DC1968">
        <w:t xml:space="preserve"> ds. informatyki</w:t>
      </w:r>
      <w:r>
        <w:t>;</w:t>
      </w:r>
    </w:p>
    <w:p w14:paraId="56A07F6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organizacyjnych i sekretariatu;</w:t>
      </w:r>
    </w:p>
    <w:p w14:paraId="6DF89F99" w14:textId="57070906" w:rsidR="00F26D66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rozwoju</w:t>
      </w:r>
      <w:r w:rsidR="005E3F06">
        <w:t>;</w:t>
      </w:r>
    </w:p>
    <w:p w14:paraId="47D560C1" w14:textId="77777777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 xml:space="preserve">stanowiskiem ds. analiz; </w:t>
      </w:r>
    </w:p>
    <w:p w14:paraId="51501E40" w14:textId="32988263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>stanowiskiem ds. kontroli</w:t>
      </w:r>
      <w:r w:rsidR="00D06CF9">
        <w:t>.</w:t>
      </w:r>
    </w:p>
    <w:p w14:paraId="671CDFFB" w14:textId="18A5001D" w:rsidR="00C15FCF" w:rsidRPr="004715AF" w:rsidRDefault="00C15FCF" w:rsidP="00C15FCF">
      <w:pPr>
        <w:pStyle w:val="Akapitzlist"/>
        <w:numPr>
          <w:ilvl w:val="0"/>
          <w:numId w:val="24"/>
        </w:numPr>
      </w:pPr>
      <w:r w:rsidRPr="004715AF">
        <w:t xml:space="preserve">W czasie nieobecności </w:t>
      </w:r>
      <w:r>
        <w:t>Kierownika Działu Organizacyjnego</w:t>
      </w:r>
      <w:r w:rsidRPr="004715AF">
        <w:t xml:space="preserve"> jego zadania i kompetencje w</w:t>
      </w:r>
      <w:r w:rsidR="006353A6">
        <w:t> </w:t>
      </w:r>
      <w:r w:rsidRPr="004715AF">
        <w:t xml:space="preserve">następującej kolejności przejmują: </w:t>
      </w:r>
    </w:p>
    <w:p w14:paraId="59C99632" w14:textId="2E955F07" w:rsidR="00C15FCF" w:rsidRPr="004715AF" w:rsidRDefault="00C15FCF" w:rsidP="00C15FCF">
      <w:pPr>
        <w:pStyle w:val="Akapitzlist"/>
        <w:numPr>
          <w:ilvl w:val="1"/>
          <w:numId w:val="24"/>
        </w:numPr>
      </w:pPr>
      <w:r w:rsidRPr="004715AF">
        <w:t>zastępca kierownika Działu Organizacyjnego</w:t>
      </w:r>
      <w:r>
        <w:t xml:space="preserve"> ds. administracyjnych;</w:t>
      </w:r>
      <w:r w:rsidRPr="004715AF">
        <w:t xml:space="preserve"> </w:t>
      </w:r>
    </w:p>
    <w:p w14:paraId="5B2EEFDA" w14:textId="3ADE24E0" w:rsidR="00C15FCF" w:rsidRDefault="00C15FCF" w:rsidP="00C15FCF">
      <w:pPr>
        <w:pStyle w:val="Akapitzlist"/>
        <w:numPr>
          <w:ilvl w:val="1"/>
          <w:numId w:val="24"/>
        </w:numPr>
      </w:pPr>
      <w:r w:rsidRPr="004715AF">
        <w:t xml:space="preserve">zastępca </w:t>
      </w:r>
      <w:r>
        <w:t>kierownika Działu Organizacyjnego ds. informatyki</w:t>
      </w:r>
      <w:r w:rsidR="000727F7">
        <w:t>.</w:t>
      </w:r>
    </w:p>
    <w:p w14:paraId="53E6AFE7" w14:textId="2D2E102A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Organizacyjnego wchodzi stanowisko ds. bezpieczeństwa i higieny pracy, które bezpośrednio nadzorowane jest przez dyrektora. </w:t>
      </w:r>
    </w:p>
    <w:p w14:paraId="53F711A6" w14:textId="3138FD0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Organizacyjnego</w:t>
      </w:r>
      <w:r w:rsidR="00DC1968">
        <w:t xml:space="preserve"> ds. administracyjnych</w:t>
      </w:r>
      <w:r w:rsidRPr="004715AF">
        <w:t xml:space="preserve"> sprawuje bezpośredni nadzór nad: </w:t>
      </w:r>
    </w:p>
    <w:p w14:paraId="486CFA4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archiwisty;</w:t>
      </w:r>
    </w:p>
    <w:p w14:paraId="17C94723" w14:textId="77777777" w:rsidR="000D38E3" w:rsidRPr="004715AF" w:rsidRDefault="000D38E3" w:rsidP="00A4471B">
      <w:pPr>
        <w:pStyle w:val="Akapitzlist"/>
        <w:numPr>
          <w:ilvl w:val="1"/>
          <w:numId w:val="24"/>
        </w:numPr>
      </w:pPr>
      <w:r w:rsidRPr="004715AF">
        <w:t xml:space="preserve">stanowiskiem ds. konserwacji; </w:t>
      </w:r>
    </w:p>
    <w:p w14:paraId="1FBAD40C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kancelaryjnej;</w:t>
      </w:r>
    </w:p>
    <w:p w14:paraId="5D658B07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zamówień;</w:t>
      </w:r>
    </w:p>
    <w:p w14:paraId="1B936E0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planowania i administrowania nieruchomościami.</w:t>
      </w:r>
    </w:p>
    <w:p w14:paraId="36A10DDD" w14:textId="1B42F7D2" w:rsidR="00F26D66" w:rsidRDefault="00F26D66" w:rsidP="00A4471B">
      <w:pPr>
        <w:pStyle w:val="Akapitzlist"/>
        <w:numPr>
          <w:ilvl w:val="0"/>
          <w:numId w:val="24"/>
        </w:numPr>
      </w:pPr>
      <w:r w:rsidRPr="004715AF">
        <w:t>Zastępca k</w:t>
      </w:r>
      <w:r w:rsidR="00DC1968">
        <w:t>ierownika Działu Organizacyjnego ds. informatyki</w:t>
      </w:r>
      <w:r w:rsidRPr="004715AF">
        <w:t xml:space="preserve"> sprawuje bezpośredni nadzór nad</w:t>
      </w:r>
      <w:r>
        <w:t xml:space="preserve"> stanowiskiem ds. informatyki.</w:t>
      </w:r>
    </w:p>
    <w:p w14:paraId="01EFC368" w14:textId="4A54E9FB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Pomocy Mieszkaniowej sprawuje bezpośredni nadzór nad:</w:t>
      </w:r>
    </w:p>
    <w:p w14:paraId="6628123E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lastRenderedPageBreak/>
        <w:t>stanowiskiem zastępcy kierownika Działu Pomocy Mieszkaniowej;</w:t>
      </w:r>
    </w:p>
    <w:p w14:paraId="2A50CDD6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pomocy mieszkaniowej.</w:t>
      </w:r>
    </w:p>
    <w:p w14:paraId="78F5582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Realizacji Świadczeń i Windykacji sprawuje bezpośredni nadzór nad: </w:t>
      </w:r>
    </w:p>
    <w:p w14:paraId="77434F44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Realizacji Świadczeń i Windykacji;</w:t>
      </w:r>
    </w:p>
    <w:p w14:paraId="6C44DD02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realizacji świadczeń.</w:t>
      </w:r>
    </w:p>
    <w:p w14:paraId="28DF98EE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Realizacji Świadczeń i Windykacji sprawuje bezpośredni nadzór nad stanowiskiem ds. windykacji.</w:t>
      </w:r>
    </w:p>
    <w:p w14:paraId="24FA980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Świadczeń sprawuje bezpośredni nadzór nad:</w:t>
      </w:r>
    </w:p>
    <w:p w14:paraId="3CA7663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Świadczeń;</w:t>
      </w:r>
    </w:p>
    <w:p w14:paraId="750FBE92" w14:textId="6BC1EA30" w:rsidR="00001E7D" w:rsidRDefault="00001E7D" w:rsidP="00001E7D">
      <w:pPr>
        <w:pStyle w:val="Akapitzlist"/>
        <w:numPr>
          <w:ilvl w:val="1"/>
          <w:numId w:val="24"/>
        </w:numPr>
      </w:pPr>
      <w:r>
        <w:t>stanowiskiem ds. należności;</w:t>
      </w:r>
    </w:p>
    <w:p w14:paraId="74D90D32" w14:textId="77777777" w:rsidR="00D06CF9" w:rsidRDefault="00001E7D" w:rsidP="00001E7D">
      <w:pPr>
        <w:pStyle w:val="Akapitzlist"/>
        <w:numPr>
          <w:ilvl w:val="1"/>
          <w:numId w:val="24"/>
        </w:numPr>
      </w:pPr>
      <w:r w:rsidRPr="004715AF">
        <w:t>stanowiskiem ds. świadczeń</w:t>
      </w:r>
      <w:r w:rsidR="00D06CF9">
        <w:t>;</w:t>
      </w:r>
    </w:p>
    <w:p w14:paraId="6EFD8B13" w14:textId="4A707F4B" w:rsidR="00001E7D" w:rsidRDefault="00D06CF9" w:rsidP="00001E7D">
      <w:pPr>
        <w:pStyle w:val="Akapitzlist"/>
        <w:numPr>
          <w:ilvl w:val="1"/>
          <w:numId w:val="24"/>
        </w:numPr>
      </w:pPr>
      <w:r>
        <w:t>stanowiskiem ds. dłużników alimentacyjnych</w:t>
      </w:r>
      <w:r w:rsidR="00F94F29">
        <w:t>.</w:t>
      </w:r>
      <w:r w:rsidRPr="00D06CF9">
        <w:t xml:space="preserve"> </w:t>
      </w:r>
    </w:p>
    <w:p w14:paraId="055E6EF8" w14:textId="6D5E1FF4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Świadczeń wchodzi stanowisko ds. </w:t>
      </w:r>
      <w:r w:rsidR="00343289">
        <w:t>prawnych i ulg</w:t>
      </w:r>
      <w:r w:rsidRPr="004715AF">
        <w:t>, które bezpośrednio podlega zastępcy dyrektora ds. wsparcia rodzin</w:t>
      </w:r>
      <w:r w:rsidR="000C7665">
        <w:t>.</w:t>
      </w:r>
    </w:p>
    <w:p w14:paraId="43DB569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Zespołu ds. obsługi finansowo-księgowej sprawuje bezpośredni nadzór nad: </w:t>
      </w:r>
    </w:p>
    <w:p w14:paraId="5095F3AA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finansowo-księgowej;</w:t>
      </w:r>
    </w:p>
    <w:p w14:paraId="23B1908F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płac.</w:t>
      </w:r>
    </w:p>
    <w:p w14:paraId="6E038295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Koordynator Zespołu ds. obsługi prawnej sprawuje bezpośredni nadzór nad stanowiskiem ds. obsługi prawnej.</w:t>
      </w:r>
    </w:p>
    <w:p w14:paraId="17B576A8" w14:textId="77777777" w:rsidR="00C15439" w:rsidRPr="004715AF" w:rsidRDefault="00C15439" w:rsidP="00C32AC9">
      <w:pPr>
        <w:pStyle w:val="Nagwek1"/>
      </w:pPr>
      <w:r w:rsidRPr="004715AF">
        <w:t>ROZDZIAŁ VI</w:t>
      </w:r>
      <w:r w:rsidR="00C32AC9" w:rsidRPr="004715AF">
        <w:br/>
      </w:r>
      <w:r w:rsidRPr="004715AF">
        <w:t>ZAKRES DZIAŁANIA KOMÓREK ORGANIZACYJNYCH</w:t>
      </w:r>
    </w:p>
    <w:p w14:paraId="2795CD7F" w14:textId="77777777" w:rsidR="00C15439" w:rsidRPr="004715AF" w:rsidRDefault="00C15439" w:rsidP="00C32AC9">
      <w:pPr>
        <w:pStyle w:val="Nagwek2"/>
      </w:pPr>
      <w:r w:rsidRPr="004715AF">
        <w:t>§ 35</w:t>
      </w:r>
    </w:p>
    <w:p w14:paraId="7D1DEEB3" w14:textId="77777777" w:rsidR="00D22684" w:rsidRPr="004715AF" w:rsidRDefault="00D22684" w:rsidP="00CD3B34">
      <w:pPr>
        <w:ind w:left="1134" w:hanging="425"/>
        <w:contextualSpacing/>
        <w:rPr>
          <w:b/>
        </w:rPr>
      </w:pPr>
      <w:r w:rsidRPr="004715AF">
        <w:t xml:space="preserve">Do zadań Działu Obsługi Klienta </w:t>
      </w:r>
      <w:r w:rsidR="00F64CCF" w:rsidRPr="004715AF">
        <w:t xml:space="preserve">i Centrum Inicjatyw Rodzinnych </w:t>
      </w:r>
      <w:r w:rsidRPr="004715AF">
        <w:t>należą w szczególności:</w:t>
      </w:r>
    </w:p>
    <w:p w14:paraId="005B3EAB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przyjmowanie i obsługa klientów w ramach zadań statutowych Centrum</w:t>
      </w:r>
      <w:r w:rsidR="001F1B59">
        <w:t>;</w:t>
      </w:r>
    </w:p>
    <w:p w14:paraId="477FE07D" w14:textId="5D5EF8CF" w:rsidR="00B1153A" w:rsidRPr="004715AF" w:rsidRDefault="006425CA" w:rsidP="00B1153A">
      <w:pPr>
        <w:numPr>
          <w:ilvl w:val="0"/>
          <w:numId w:val="44"/>
        </w:numPr>
        <w:spacing w:after="0"/>
        <w:ind w:left="1276" w:hanging="283"/>
        <w:contextualSpacing/>
      </w:pPr>
      <w:r>
        <w:t xml:space="preserve">rejestracja wniosków, </w:t>
      </w:r>
      <w:r w:rsidR="00D22684" w:rsidRPr="004715AF">
        <w:t>sporządzanie projektów wezwań do klientów w trakcie bezpośredniej obsługi oraz koordynacja obiegu dokumentacji w tym zakresie w celu terminowego załatwiania spraw przez właściwe komórki organizacyjne</w:t>
      </w:r>
      <w:r w:rsidR="001F1B59">
        <w:t>;</w:t>
      </w:r>
    </w:p>
    <w:p w14:paraId="0FD4085C" w14:textId="2193CC46" w:rsidR="00B1153A" w:rsidRPr="00F15D54" w:rsidRDefault="00B1153A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prowadzenie spraw związanych z przyznaniem kart dla rodzin wielodzietnych oraz koordynacja gminnego programu dla rodzin wielodzietnych – Karta Dużej Rodziny – a</w:t>
      </w:r>
      <w:r w:rsidR="006353A6">
        <w:t> </w:t>
      </w:r>
      <w:r w:rsidRPr="00F15D54">
        <w:t>także przygotowywanie oraz prowadzenie dokumentacji w tym zakresie</w:t>
      </w:r>
      <w:r w:rsidR="001F1B59" w:rsidRPr="00F15D54">
        <w:t>;</w:t>
      </w:r>
    </w:p>
    <w:p w14:paraId="54517754" w14:textId="77777777" w:rsidR="00D22684" w:rsidRPr="00F15D54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wydawanie uprawnionym </w:t>
      </w:r>
      <w:r w:rsidR="00996684" w:rsidRPr="00F15D54">
        <w:t xml:space="preserve">karty OK Poznań – Poznańskiej Złotej Karty w ramach systemu usług dla mieszkańców Poznania </w:t>
      </w:r>
      <w:r w:rsidR="00D36358" w:rsidRPr="00F15D54">
        <w:t>i</w:t>
      </w:r>
      <w:r w:rsidRPr="00F15D54">
        <w:t xml:space="preserve"> </w:t>
      </w:r>
      <w:r w:rsidR="00996684" w:rsidRPr="00F15D54">
        <w:t xml:space="preserve">przeprowadzanie elektronicznej </w:t>
      </w:r>
      <w:r w:rsidR="00996684" w:rsidRPr="00F15D54">
        <w:lastRenderedPageBreak/>
        <w:t xml:space="preserve">weryfikacji </w:t>
      </w:r>
      <w:r w:rsidR="00540EA5" w:rsidRPr="00F15D54">
        <w:t xml:space="preserve">miejsca </w:t>
      </w:r>
      <w:r w:rsidR="00996684" w:rsidRPr="00F15D54">
        <w:t>zamieszkania osób, które ukończyły 60 r. życia w ID Poznań</w:t>
      </w:r>
      <w:r w:rsidR="00D36358" w:rsidRPr="00F15D54">
        <w:t xml:space="preserve"> oraz </w:t>
      </w:r>
      <w:r w:rsidRPr="00F15D54">
        <w:t>prowadzenie dokumentacji w tym zakresie</w:t>
      </w:r>
      <w:r w:rsidR="001F1B59" w:rsidRPr="00F15D54">
        <w:t>;</w:t>
      </w:r>
    </w:p>
    <w:p w14:paraId="5E7E5490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prowadzenie spraw dotyczących przyznawania </w:t>
      </w:r>
      <w:r w:rsidR="0039674D" w:rsidRPr="00F15D54">
        <w:t>„</w:t>
      </w:r>
      <w:r w:rsidRPr="00F15D54">
        <w:t>Wypra</w:t>
      </w:r>
      <w:r w:rsidRPr="004715AF">
        <w:t xml:space="preserve">wki dla </w:t>
      </w:r>
      <w:proofErr w:type="spellStart"/>
      <w:r w:rsidRPr="004715AF">
        <w:t>gzubka</w:t>
      </w:r>
      <w:proofErr w:type="spellEnd"/>
      <w:r w:rsidR="0039674D" w:rsidRPr="004715AF">
        <w:t>”</w:t>
      </w:r>
      <w:r w:rsidR="00252B06" w:rsidRPr="004715AF">
        <w:t xml:space="preserve"> </w:t>
      </w:r>
      <w:r w:rsidRPr="004715AF">
        <w:t>oraz prowadzenie dokumentacji w tym zakresie</w:t>
      </w:r>
      <w:r w:rsidR="001F1B59">
        <w:t>;</w:t>
      </w:r>
    </w:p>
    <w:p w14:paraId="2F7EF5F9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przyjmowanie i obsługiwanie klientów ubiegających się o potwierdzenie profilu zaufanego </w:t>
      </w:r>
      <w:r w:rsidRPr="004715AF">
        <w:rPr>
          <w:shd w:val="clear" w:color="auto" w:fill="FFFFFF"/>
        </w:rPr>
        <w:t>elektronicznej Platformy Usług Administracji Publicznej (</w:t>
      </w:r>
      <w:proofErr w:type="spellStart"/>
      <w:r w:rsidRPr="004715AF">
        <w:rPr>
          <w:shd w:val="clear" w:color="auto" w:fill="FFFFFF"/>
        </w:rPr>
        <w:t>ePUAP</w:t>
      </w:r>
      <w:proofErr w:type="spellEnd"/>
      <w:r w:rsidRPr="004715AF">
        <w:rPr>
          <w:shd w:val="clear" w:color="auto" w:fill="FFFFFF"/>
        </w:rPr>
        <w:t>)</w:t>
      </w:r>
      <w:r w:rsidR="001F1B59">
        <w:t>;</w:t>
      </w:r>
    </w:p>
    <w:p w14:paraId="3F6790EB" w14:textId="77777777" w:rsidR="0097466B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przeprowadzanie wywiadów środowiskowych w </w:t>
      </w:r>
      <w:r w:rsidR="0097466B" w:rsidRPr="004715AF">
        <w:t>sprawach określonych w zadaniach statutowych</w:t>
      </w:r>
      <w:r w:rsidR="001F1B59">
        <w:t>;</w:t>
      </w:r>
    </w:p>
    <w:p w14:paraId="032F68B5" w14:textId="77777777" w:rsidR="00D22684" w:rsidRPr="004715AF" w:rsidRDefault="0097466B" w:rsidP="006353A6">
      <w:pPr>
        <w:numPr>
          <w:ilvl w:val="0"/>
          <w:numId w:val="44"/>
        </w:numPr>
        <w:spacing w:after="0"/>
        <w:ind w:left="1276" w:hanging="425"/>
        <w:contextualSpacing/>
      </w:pPr>
      <w:r w:rsidRPr="004715AF">
        <w:t>przeprowadzanie</w:t>
      </w:r>
      <w:r w:rsidR="00D22684" w:rsidRPr="004715AF">
        <w:t xml:space="preserve"> wywiadów alimentacyjnych oraz odbieranie oświadczeń majątkowych od dłużników alimentacyjnych</w:t>
      </w:r>
      <w:r w:rsidR="001F1B59">
        <w:t>;</w:t>
      </w:r>
    </w:p>
    <w:p w14:paraId="4CD0995B" w14:textId="77777777" w:rsidR="003351C9" w:rsidRPr="004715AF" w:rsidRDefault="00D22684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sporządzanie projektów zaświadczeń i odpowiedzi na zapytania dotyczące klientów Centrum dla instytucji</w:t>
      </w:r>
      <w:r w:rsidR="001F1B59">
        <w:t>;</w:t>
      </w:r>
    </w:p>
    <w:p w14:paraId="5B5DBCEF" w14:textId="77777777" w:rsidR="00DD29A8" w:rsidRPr="004715AF" w:rsidRDefault="00DD29A8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promowanie zadań statutowych na zewnątrz poprzez udział w wydarzeniach plenerowych oraz innych przedsięwzięciach dla mieszkańców, dla których skierowana jest oferta świadczeń realizowanych przez Centrum</w:t>
      </w:r>
      <w:r w:rsidR="001F1B59">
        <w:t>;</w:t>
      </w:r>
    </w:p>
    <w:p w14:paraId="3625FF0E" w14:textId="77777777" w:rsidR="00B1153A" w:rsidRPr="004715AF" w:rsidRDefault="00B1153A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organizacja działalności Centrum Inicjatyw Rodzinnych</w:t>
      </w:r>
      <w:r w:rsidR="001F1B59">
        <w:t>,</w:t>
      </w:r>
      <w:r w:rsidRPr="004715AF">
        <w:t xml:space="preserve"> w szczególności:</w:t>
      </w:r>
    </w:p>
    <w:p w14:paraId="6AB69AF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integrowanie, rozpowszechnianie i wzmacnianie miejskiej oferty wsparcia dla rodzin poprzez organizację przedsięwzięć na rzecz poznańskich rodzin oraz prowadzenie dokumentacji w tym zakresie</w:t>
      </w:r>
      <w:r w:rsidR="001F1B59">
        <w:t>,</w:t>
      </w:r>
    </w:p>
    <w:p w14:paraId="7A630E1A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współudział w opracowaniu projektu Programu działalności Centrum Inicjatyw Rodzinnych, jego realizacja oraz prowadzenie dokumentacji w tym zakresie</w:t>
      </w:r>
      <w:r w:rsidR="001F1B59">
        <w:t>,</w:t>
      </w:r>
    </w:p>
    <w:p w14:paraId="4520F3A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udzielanie informacji mieszkańcom Poznania na temat oferty miejskiej skierowanej do poznańskich rodzin oraz prowadzenie dokumentacji w tym zakresie</w:t>
      </w:r>
      <w:r w:rsidR="001F1B59">
        <w:t>,</w:t>
      </w:r>
    </w:p>
    <w:p w14:paraId="1C2F4ED1" w14:textId="77777777" w:rsidR="00B1153A" w:rsidRPr="004715AF" w:rsidRDefault="00B1153A" w:rsidP="00F64CCF">
      <w:pPr>
        <w:pStyle w:val="Akapitzlist"/>
        <w:numPr>
          <w:ilvl w:val="2"/>
          <w:numId w:val="48"/>
        </w:numPr>
      </w:pPr>
      <w:r w:rsidRPr="004715AF">
        <w:t>wydawanie uprawnionym kart dla rodzin wielodzietnych oraz prowadzenie dokumentacji w tym zakresie.</w:t>
      </w:r>
    </w:p>
    <w:p w14:paraId="5DEF6DE8" w14:textId="4E69A66F" w:rsidR="00C15439" w:rsidRPr="004715AF" w:rsidRDefault="00C15439" w:rsidP="00C32AC9">
      <w:pPr>
        <w:pStyle w:val="Nagwek2"/>
      </w:pPr>
      <w:r w:rsidRPr="004715AF">
        <w:t>§ 3</w:t>
      </w:r>
      <w:r w:rsidR="00BE1139">
        <w:t>6</w:t>
      </w:r>
    </w:p>
    <w:p w14:paraId="45585025" w14:textId="28416435" w:rsidR="00C15439" w:rsidRPr="004715AF" w:rsidRDefault="00C15439" w:rsidP="00C32AC9">
      <w:pPr>
        <w:pStyle w:val="Akapitzlist"/>
      </w:pPr>
      <w:r w:rsidRPr="004715AF">
        <w:t xml:space="preserve">Do zadań Działu Organizacyjnego należą w szczególności: </w:t>
      </w:r>
    </w:p>
    <w:p w14:paraId="680786BD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organizacyjnym:</w:t>
      </w:r>
    </w:p>
    <w:p w14:paraId="03C8DEB3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przygotowywanie projektów zarządzeń Prezydenta oraz projektów uchwał Rady Miasta Poznania w zakresie zadań realizowanych przez Centrum, </w:t>
      </w:r>
    </w:p>
    <w:p w14:paraId="4C142AE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prowadzenie spraw związanych z pieczęciami urzędowymi oraz zabezpieczeniem informacji wizualnej,</w:t>
      </w:r>
    </w:p>
    <w:p w14:paraId="3CBFC54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odpowiedzi na skargi i wnioski oraz prowadzenie rejestrów w tym zakresie,</w:t>
      </w:r>
    </w:p>
    <w:p w14:paraId="23FF0B7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upoważnień i pełnomocnictw dyrektora, wniosków o nadanie upoważnień i pełnomocnictw Prezydenta oraz prowadzenie rejestrów w tym zakresie,</w:t>
      </w:r>
    </w:p>
    <w:p w14:paraId="0A674DD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dotyczących funkcjonowania i działalności Centrum,</w:t>
      </w:r>
    </w:p>
    <w:p w14:paraId="3822E04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zarządzeń i komunikatów dyrektora oraz prowadzenie rejestru w tym zakresie,</w:t>
      </w:r>
    </w:p>
    <w:p w14:paraId="2D026766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z wykonania aktów prawnych Prezydenta oraz uchwał Rady Miasta Poznania w zakresie zadań Centrum,</w:t>
      </w:r>
    </w:p>
    <w:p w14:paraId="50456D99" w14:textId="1A52A094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organizacyjna spotkań i zebrań prowadzonych przez dyrektora,</w:t>
      </w:r>
    </w:p>
    <w:p w14:paraId="128A739B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sekretariatu oraz korespondencji i kalendarza spotkań dyrektora</w:t>
      </w:r>
      <w:r w:rsidR="00CD3B34" w:rsidRPr="004715AF">
        <w:t>,</w:t>
      </w:r>
    </w:p>
    <w:p w14:paraId="6481BFCC" w14:textId="54DF4281" w:rsidR="00CD3B34" w:rsidRPr="004715AF" w:rsidRDefault="00CD3B34" w:rsidP="00CD3B34">
      <w:pPr>
        <w:pStyle w:val="Akapitzlist"/>
        <w:numPr>
          <w:ilvl w:val="2"/>
          <w:numId w:val="28"/>
        </w:numPr>
      </w:pPr>
      <w:r w:rsidRPr="004715AF">
        <w:t>koordynowanie spraw związanych z dostępnością,</w:t>
      </w:r>
      <w:r w:rsidR="000210E7" w:rsidRPr="004715AF">
        <w:t xml:space="preserve"> o której mowa w ustawie z</w:t>
      </w:r>
      <w:r w:rsidR="00434148">
        <w:t> </w:t>
      </w:r>
      <w:r w:rsidR="000210E7" w:rsidRPr="004715AF">
        <w:t>dnia 19 lipca 2019 r. o zapewnianiu dostępności osobom ze szczególnymi potrzebami;</w:t>
      </w:r>
    </w:p>
    <w:p w14:paraId="2389B19F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naborem, rekrutacją, służbą przygotowawczą pracowników oraz przygotowywanie i przechowywanie dokumentacji w tym zakresie,</w:t>
      </w:r>
    </w:p>
    <w:p w14:paraId="268A5A7C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kart stanowisk pracy oraz ich aktualizowanie,</w:t>
      </w:r>
    </w:p>
    <w:p w14:paraId="4016CD0F" w14:textId="77777777" w:rsidR="00F94F29" w:rsidRDefault="00DC1968" w:rsidP="00A4471B">
      <w:pPr>
        <w:pStyle w:val="Akapitzlist"/>
        <w:numPr>
          <w:ilvl w:val="2"/>
          <w:numId w:val="28"/>
        </w:numPr>
      </w:pPr>
      <w:r>
        <w:t xml:space="preserve">przygotowywanie danych </w:t>
      </w:r>
      <w:r w:rsidR="00C15FCF">
        <w:t>do rocznych planów finansowych</w:t>
      </w:r>
      <w:r w:rsidR="002F3FC1">
        <w:t>,</w:t>
      </w:r>
    </w:p>
    <w:p w14:paraId="2B6B3F60" w14:textId="30D39563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opracowywanie projektu rocznego planu szkoleń oraz budżetu na ten cel, </w:t>
      </w:r>
    </w:p>
    <w:p w14:paraId="441707E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dokształcaniem, podnoszeniem umiejętności i kwalifikacji zawodowych pracowników,</w:t>
      </w:r>
    </w:p>
    <w:p w14:paraId="42960C3E" w14:textId="7DE1E76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administracyjna udziału pracowników w szkoleniach w ramach polityki szkoleniowej </w:t>
      </w:r>
      <w:r w:rsidR="00D821BF">
        <w:t xml:space="preserve">oraz </w:t>
      </w:r>
      <w:r w:rsidRPr="004715AF">
        <w:t>delegacj</w:t>
      </w:r>
      <w:r w:rsidR="00D821BF">
        <w:t>ach</w:t>
      </w:r>
      <w:r w:rsidRPr="004715AF">
        <w:t xml:space="preserve"> służbowy</w:t>
      </w:r>
      <w:r w:rsidR="00D821BF">
        <w:t>ch</w:t>
      </w:r>
      <w:r w:rsidRPr="004715AF">
        <w:t xml:space="preserve"> pracowników,</w:t>
      </w:r>
    </w:p>
    <w:p w14:paraId="116087A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organizacyjna realizacji okresowych ocen pracowników, opracowywanie projektu sprawozdania z realizacji ocen okresowych pracowników oraz monitorowanie wykonania zaleceń z nich wynikających, </w:t>
      </w:r>
    </w:p>
    <w:p w14:paraId="3F4014E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organizacja staży studenckich w Centrum,</w:t>
      </w:r>
    </w:p>
    <w:p w14:paraId="186F1E4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 xml:space="preserve">organizacja staży, robót publicznych, prac społecznie użytecznych oraz innych programów aktywizacyjnych przy współpracy z </w:t>
      </w:r>
      <w:r w:rsidR="00BC080B" w:rsidRPr="004715AF">
        <w:t>P</w:t>
      </w:r>
      <w:r w:rsidRPr="004715AF">
        <w:t>owiatowym Urzędem Pracy</w:t>
      </w:r>
      <w:r w:rsidR="00BC080B" w:rsidRPr="004715AF">
        <w:t xml:space="preserve"> w Poznaniu</w:t>
      </w:r>
      <w:r w:rsidRPr="004715AF">
        <w:t>,</w:t>
      </w:r>
    </w:p>
    <w:p w14:paraId="79E9C91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obsługą zawieranych umów-zleceń i umów o dzieło,</w:t>
      </w:r>
    </w:p>
    <w:p w14:paraId="1CEC7108" w14:textId="5D7E6F5D" w:rsidR="00C15439" w:rsidRPr="004715AF" w:rsidRDefault="00D821BF" w:rsidP="00A4471B">
      <w:pPr>
        <w:pStyle w:val="Akapitzlist"/>
        <w:numPr>
          <w:ilvl w:val="2"/>
          <w:numId w:val="28"/>
        </w:numPr>
      </w:pPr>
      <w:r>
        <w:t>obsługa</w:t>
      </w:r>
      <w:r w:rsidRPr="004715AF">
        <w:t xml:space="preserve"> </w:t>
      </w:r>
      <w:r w:rsidR="00C15439" w:rsidRPr="004715AF">
        <w:t>spraw związanych z używaniem prywatnych samochodów osobowych do celów służbowych przez pracowników Centrum;</w:t>
      </w:r>
    </w:p>
    <w:p w14:paraId="35B8F050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obsługi kancelaryjnej:</w:t>
      </w:r>
    </w:p>
    <w:p w14:paraId="12E7ED94" w14:textId="6B2D743F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utworzenie </w:t>
      </w:r>
      <w:r w:rsidR="00651A3A">
        <w:t>k</w:t>
      </w:r>
      <w:r w:rsidRPr="004715AF">
        <w:t>ancelarii zajmującej się obsługą korespondencji i prowadzeniem spraw związanych z zapewnieniem prawidłowego obiegu dokumentacji w</w:t>
      </w:r>
      <w:r w:rsidR="00434148">
        <w:t> </w:t>
      </w:r>
      <w:r w:rsidRPr="004715AF">
        <w:t>Centrum,</w:t>
      </w:r>
    </w:p>
    <w:p w14:paraId="6692094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brakowanie, porządkowanie, wypożyczanie i przyjmowanie akt ze składnicy akt;</w:t>
      </w:r>
    </w:p>
    <w:p w14:paraId="0B7BB434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planowania i administrowania nieruchomością:</w:t>
      </w:r>
    </w:p>
    <w:p w14:paraId="23BCF19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spraw związanych z obsługą gospodarczą nieruchomości administrowanej przez Centrum, </w:t>
      </w:r>
      <w:r w:rsidR="001F27A1" w:rsidRPr="004715AF">
        <w:t>m.in.</w:t>
      </w:r>
      <w:r w:rsidRPr="004715AF">
        <w:t xml:space="preserve"> przygotowywanie dokumentacji w tym zakresie, współpracowanie z usługobiorcami, instytucjami oraz innymi podmiotami, którzy realizują na rzecz Centrum usługi i dostawy oraz roboty budowlane związane z zagadnieniami administracyjno-gospodarczymi,</w:t>
      </w:r>
    </w:p>
    <w:p w14:paraId="228C879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systemu monitoringu wizyjnego oraz kontroli dostępu do pomieszczeń Centrum,</w:t>
      </w:r>
    </w:p>
    <w:p w14:paraId="0439A67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zgodnego z prawem nadzoru nad stanem technicznym budynku należącego do Centrum,</w:t>
      </w:r>
    </w:p>
    <w:p w14:paraId="32B4B099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analiz i projektu budżetu w zakresie planu wydatków rzeczowych dotyczących utrzymania Centrum,</w:t>
      </w:r>
    </w:p>
    <w:p w14:paraId="58E7B75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danych oraz sporządzanie projektu Wieloletniego planu inwestycyjnego oraz danych do sprawozdań z wydatków majątkowych wynikających z Wieloletniego planu inwestycyjnego,</w:t>
      </w:r>
    </w:p>
    <w:p w14:paraId="4C719C09" w14:textId="38839A5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koordynowanie spraw związanych z realizacją </w:t>
      </w:r>
      <w:r w:rsidR="00606036" w:rsidRPr="004715AF">
        <w:t>i</w:t>
      </w:r>
      <w:r w:rsidRPr="004715AF">
        <w:t>nstrukcji bezpieczeństwa i</w:t>
      </w:r>
      <w:r w:rsidR="00651A3A">
        <w:t> </w:t>
      </w:r>
      <w:r w:rsidRPr="004715AF">
        <w:t xml:space="preserve">higieny pracy oraz </w:t>
      </w:r>
      <w:r w:rsidR="00606036" w:rsidRPr="004715AF">
        <w:t>i</w:t>
      </w:r>
      <w:r w:rsidRPr="004715AF">
        <w:t>nstrukcji bezpieczeństwa przeciwpożarowego,</w:t>
      </w:r>
    </w:p>
    <w:p w14:paraId="3D7BE2C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koordynowanie spraw związanych z ubezpieczeniem mienia Centrum,</w:t>
      </w:r>
    </w:p>
    <w:p w14:paraId="54B7E0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dokumentacji oraz umów z podmiotami zewnętrznymi,</w:t>
      </w:r>
    </w:p>
    <w:p w14:paraId="2D2CAA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prawidłowej ewidencji środków trwałych w Centrum</w:t>
      </w:r>
      <w:r w:rsidR="00CD3B34" w:rsidRPr="004715AF">
        <w:t>;</w:t>
      </w:r>
    </w:p>
    <w:p w14:paraId="2595D116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bezpieczeństwa i higieny pracy:</w:t>
      </w:r>
    </w:p>
    <w:p w14:paraId="7F82F1A2" w14:textId="6383F83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wykonywanie zadań z zakresu bezpieczeństwa i higieny pracy wynikających z</w:t>
      </w:r>
      <w:r w:rsidR="00434148">
        <w:t> </w:t>
      </w:r>
      <w:r w:rsidRPr="004715AF">
        <w:t>obowiązujących przepisów,</w:t>
      </w:r>
    </w:p>
    <w:p w14:paraId="5D7CE057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szkoleń w zakresie instruktażu wstępnego, współuczestniczenie oraz koordynowanie realizacji szkoleń okresowych dla pracowników oraz kadry kierowniczej </w:t>
      </w:r>
      <w:r w:rsidR="00606036" w:rsidRPr="004715AF">
        <w:t>Centrum</w:t>
      </w:r>
      <w:r w:rsidRPr="004715AF">
        <w:t xml:space="preserve"> w dziedzinie bezpieczeństwa i higieny pracy wynikających z obowiązujących przepisów,</w:t>
      </w:r>
    </w:p>
    <w:p w14:paraId="1AB759A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okresowej analizy stanu bezpieczeństwa i higieny pracy zawierającej propozycje przedsięwzięć organizacyjnych i technicznych mających na celu zapobieganie zagrożeniom życia i zdrowia pracowników oraz poprawę warunków pracy w Centrum,</w:t>
      </w:r>
    </w:p>
    <w:p w14:paraId="06F617CF" w14:textId="2CC1149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dokumentacji z zakresu wypadków w pracy oraz w drodze do</w:t>
      </w:r>
      <w:r w:rsidR="00C61D16">
        <w:t> </w:t>
      </w:r>
      <w:r w:rsidRPr="004715AF">
        <w:t>i</w:t>
      </w:r>
      <w:r w:rsidR="00C61D16">
        <w:t> </w:t>
      </w:r>
      <w:r w:rsidRPr="004715AF">
        <w:t>z</w:t>
      </w:r>
      <w:r w:rsidR="00C61D16">
        <w:t> </w:t>
      </w:r>
      <w:r w:rsidRPr="004715AF">
        <w:t>pracy,</w:t>
      </w:r>
    </w:p>
    <w:p w14:paraId="29FC1B0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instrukcji z zakresu bezpieczeństwa i higieny pracy,</w:t>
      </w:r>
    </w:p>
    <w:p w14:paraId="47A558D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opinii z zakresu bezpieczeństwa i higieny pracy,</w:t>
      </w:r>
    </w:p>
    <w:p w14:paraId="2D4E41F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doradztwa w zakresie bezpieczeństwa i higieny pracy,</w:t>
      </w:r>
    </w:p>
    <w:p w14:paraId="2E4679D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przeprowadzanie analizy i oceny ryzyka zawodowego,</w:t>
      </w:r>
    </w:p>
    <w:p w14:paraId="60BD6C19" w14:textId="380D31AE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współpraca z innymi komórkami organizacyjnymi w zakresie wypełniania obowiązków bezpieczeństwa i higieny pracy związana z przeglądem warunków pracy, okresową oceną stanu bezpieczeństwa i higieny pracy, opiniowaniem propozycji środków zapobiegających wypadkom przy pracy i</w:t>
      </w:r>
      <w:r w:rsidR="00434148">
        <w:t> </w:t>
      </w:r>
      <w:r w:rsidRPr="004715AF">
        <w:t>chorobom zawodowym, formułowaniem wniosków dotyczących poprawy warunków pracy;</w:t>
      </w:r>
    </w:p>
    <w:p w14:paraId="1DF5AA30" w14:textId="77777777" w:rsidR="003B7A23" w:rsidRPr="004715AF" w:rsidRDefault="003B7A23" w:rsidP="003B7A23">
      <w:pPr>
        <w:pStyle w:val="Akapitzlist"/>
        <w:numPr>
          <w:ilvl w:val="1"/>
          <w:numId w:val="28"/>
        </w:numPr>
      </w:pPr>
      <w:r w:rsidRPr="004715AF">
        <w:t>w zakresie zamówień:</w:t>
      </w:r>
    </w:p>
    <w:p w14:paraId="748EACC1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prowadzenie spraw związanych z zakupami w ramach: dostaw, usług oraz robót budowlanych w celu zapewnienia prawidłowego funkcjonowania Centrum,</w:t>
      </w:r>
    </w:p>
    <w:p w14:paraId="20866698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przygotowywanie planu zamówień publicznych na rok budżetowy oraz prowadzenie w tym zakresie analiz i sprawozdawczości przewidzianej przepisami prawa,</w:t>
      </w:r>
    </w:p>
    <w:p w14:paraId="5D5CA1A8" w14:textId="1C58038D" w:rsidR="003B7A23" w:rsidRDefault="003B7A23" w:rsidP="003B7A23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</w:t>
      </w:r>
      <w:r>
        <w:t>;</w:t>
      </w:r>
    </w:p>
    <w:p w14:paraId="665722C0" w14:textId="78548BE9" w:rsidR="003B7A23" w:rsidRPr="004715AF" w:rsidRDefault="003B7A23" w:rsidP="00C7059A">
      <w:pPr>
        <w:pStyle w:val="Akapitzlist"/>
        <w:numPr>
          <w:ilvl w:val="1"/>
          <w:numId w:val="28"/>
        </w:numPr>
      </w:pPr>
      <w:r w:rsidRPr="004715AF">
        <w:t>w zakresie zadań dotyczących informatyki:</w:t>
      </w:r>
    </w:p>
    <w:p w14:paraId="37DD007C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>administrowanie siecią informatyczną oraz prowadzenie spraw w zakresie zapewnienia prawidłowego funkcjonowania systemu informatycznego w</w:t>
      </w:r>
      <w:r>
        <w:t> </w:t>
      </w:r>
      <w:r w:rsidRPr="004715AF">
        <w:t>Centrum,</w:t>
      </w:r>
    </w:p>
    <w:p w14:paraId="34685BA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konserwowanie, diagnostyka i usuwanie awarii maszyn i urządzeń komputerowych,</w:t>
      </w:r>
    </w:p>
    <w:p w14:paraId="22900D6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aktualizowanie oprogramowania wykorzystywanego przez Centrum,</w:t>
      </w:r>
    </w:p>
    <w:p w14:paraId="0B5DE6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instalowanie i konfigurowanie sieci komputerowych,</w:t>
      </w:r>
    </w:p>
    <w:p w14:paraId="2C5539E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kompleksowa opieka nad sprzętem komputerowym i oprogramowaniem,</w:t>
      </w:r>
    </w:p>
    <w:p w14:paraId="5C9BF53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obsługa teleinformatyczna spotkań i zebrań organizowanych przez dyrektora,</w:t>
      </w:r>
    </w:p>
    <w:p w14:paraId="661A263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ewidencji sprzętu komputerowego i licencji oprogramowania,</w:t>
      </w:r>
    </w:p>
    <w:p w14:paraId="143864B9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projektów umów dotyczących powierzenia sprzętu komputerowego oraz prowadzenie rejestrów w tym zakresie,</w:t>
      </w:r>
    </w:p>
    <w:p w14:paraId="527CB9C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spraw związanych z wydatkami w obszarze informatycznym w</w:t>
      </w:r>
      <w:r>
        <w:t> </w:t>
      </w:r>
      <w:r w:rsidRPr="004715AF">
        <w:t>ramach dostaw i usług w celu zapewnienia prawidłowego funkcjonowania infrastruktury informatycznej Centrum,</w:t>
      </w:r>
    </w:p>
    <w:p w14:paraId="15F0572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danych z zakresu spraw informatycznych do planu zamówień publicznych na rok budżetowy oraz prowadzenie w tym zakresie analiz i sprawozdawczości przewidzianej przepisami prawa,</w:t>
      </w:r>
    </w:p>
    <w:p w14:paraId="404BFB5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 w zakresie informatycznym,</w:t>
      </w:r>
    </w:p>
    <w:p w14:paraId="3DF5E45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nadawanie, modyfikowanie i usuwanie uprawnień użytkowników systemu informatycznego na podstawie wniosków kierowników komórek organizacyjnych oraz współpracowanie w tym zakresie z Urzędem Miasta Poznania i prowadzenie ewidencji kart użytkowników systemu informatycznego,</w:t>
      </w:r>
    </w:p>
    <w:p w14:paraId="1D46A0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wsparcie techniczne obsługi systemu monitoringu wizyjnego oraz systemu kontroli dostępu do pomieszczeń Centrum, </w:t>
      </w:r>
    </w:p>
    <w:p w14:paraId="398CCF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zabezpieczenie ciągłości i prawidłowości funkcjonowania infrastruktury informatycznej Centrum;</w:t>
      </w:r>
    </w:p>
    <w:p w14:paraId="6A05FB20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 xml:space="preserve">w zakresie kontroli wewnętrznej: </w:t>
      </w:r>
    </w:p>
    <w:p w14:paraId="027FD7D7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oraz wdrażanie zasad i procedur określających funkcjonowanie systemu kontroli wewnętrznej w Centrum,</w:t>
      </w:r>
    </w:p>
    <w:p w14:paraId="7D880514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>opracowywanie i realizacja rocznych planów kontroli w Centrum uwzględniających działania kontrolne w obszarze kontroli finansowej oraz organizacyjno-funkcjonalnej,</w:t>
      </w:r>
    </w:p>
    <w:p w14:paraId="6637D66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cyklicznej sprawozdawczości z działalności kontrolnej,</w:t>
      </w:r>
    </w:p>
    <w:p w14:paraId="07288A2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przeprowadzanie i dokumentowanie kontroli wewnętrznych w komórkach organizacyjnych Centrum poprzez ustalenia, identyfikowanie przyczyn, skutków oraz osób za nie odpowiedzialnych,</w:t>
      </w:r>
    </w:p>
    <w:p w14:paraId="3947D8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formułowanie projektów zaleceń pokontrolnych mających na celu wyeliminowanie stwierdzonych nieprawidłowości oraz monitorowanie ich wdrożenia,</w:t>
      </w:r>
    </w:p>
    <w:p w14:paraId="144E344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przedstawianie dyrektorowi propozycji mających na celu doskonalenie procesów,</w:t>
      </w:r>
    </w:p>
    <w:p w14:paraId="1738BD4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analiz i monitoringu wykonania zaleceń pokontrolnych – działanie na rzecz optymalnego wykorzystania wyników kontroli przez kontrolowane </w:t>
      </w:r>
      <w:r>
        <w:t>komórki organizacyjne</w:t>
      </w:r>
      <w:r w:rsidRPr="004715AF">
        <w:t>,</w:t>
      </w:r>
    </w:p>
    <w:p w14:paraId="76C1D7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doskonalenie form, trybów i metod kontroli wewnętrznej w Centrum, określonych w odrębnych wewnętrznych aktach prawnych,</w:t>
      </w:r>
    </w:p>
    <w:p w14:paraId="056FAF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współdziałanie z organami kontroli zewnętrznych w sprawach objętych postępowaniami kontrolnymi tych organów, prowadzenie ewidencji tych postępowań oraz harmonogramów realizacji wniosków pokontrolnych,</w:t>
      </w:r>
    </w:p>
    <w:p w14:paraId="28A6DBC0" w14:textId="1D7E58E0" w:rsidR="003B7A23" w:rsidRDefault="003B7A23" w:rsidP="00A726E6">
      <w:pPr>
        <w:pStyle w:val="Akapitzlist"/>
        <w:numPr>
          <w:ilvl w:val="2"/>
          <w:numId w:val="28"/>
        </w:numPr>
      </w:pPr>
      <w:r w:rsidRPr="004715AF">
        <w:t>zapewnienie wymiany informacji w Centrum o wynikach przeprowadzonych kontroli</w:t>
      </w:r>
      <w:r w:rsidR="006425CA">
        <w:t>,</w:t>
      </w:r>
    </w:p>
    <w:p w14:paraId="13245954" w14:textId="2591069D" w:rsidR="006425CA" w:rsidRPr="004715AF" w:rsidRDefault="006425CA" w:rsidP="00A726E6">
      <w:pPr>
        <w:pStyle w:val="Akapitzlist"/>
        <w:numPr>
          <w:ilvl w:val="2"/>
          <w:numId w:val="28"/>
        </w:numPr>
      </w:pPr>
      <w:r>
        <w:t>realizowanie procedury zgłoszeń wewnętrznych;</w:t>
      </w:r>
    </w:p>
    <w:p w14:paraId="2449163D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analizy finansowej:</w:t>
      </w:r>
    </w:p>
    <w:p w14:paraId="22E6F28F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prawidłowości przepływów środków finansowych w procesach przeprowadzanych przez Centrum,</w:t>
      </w:r>
    </w:p>
    <w:p w14:paraId="10F42DF8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współudział w projektowaniu rozwiązań racjonalizujących wydatki Centrum;</w:t>
      </w:r>
    </w:p>
    <w:p w14:paraId="02944AA8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zadań dotyczących analizy merytorycznej:</w:t>
      </w:r>
    </w:p>
    <w:p w14:paraId="0E00AE0E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analiz i statystyk dotyczących funkcjonowania i działalności Centrum na podstawie danych z systemów dziedzinowych zgodnie ze zgłoszonym zapotrzebowaniem oraz prowadzenie ewidencji w tym zakresie,</w:t>
      </w:r>
    </w:p>
    <w:p w14:paraId="4B220A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sprawozdań merytorycznych dotyczących funkcjonowania i</w:t>
      </w:r>
      <w:r>
        <w:t> </w:t>
      </w:r>
      <w:r w:rsidRPr="004715AF">
        <w:t xml:space="preserve">działalności Centrum na podstawie danych częściowych otrzymywanych </w:t>
      </w:r>
      <w:r w:rsidRPr="004715AF">
        <w:lastRenderedPageBreak/>
        <w:t>z</w:t>
      </w:r>
      <w:r>
        <w:t> </w:t>
      </w:r>
      <w:r w:rsidRPr="004715AF">
        <w:t>komórek organizacyjnych Centrum lub wynikających z obowiązków sprawozdawczych,</w:t>
      </w:r>
    </w:p>
    <w:p w14:paraId="73EE69CB" w14:textId="313BD16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obsługiwanie zgłoszeń i spraw dotyczących funkcjonowania </w:t>
      </w:r>
      <w:r w:rsidR="00FF76E8">
        <w:t>systemów informatycznych dedykowanych do obsługi świadczeń</w:t>
      </w:r>
      <w:r w:rsidR="00FF76E8" w:rsidRPr="004715AF" w:rsidDel="00FF76E8">
        <w:t xml:space="preserve"> </w:t>
      </w:r>
      <w:r w:rsidRPr="004715AF">
        <w:t>oraz prowadzenie ewidencji w tym zakresie,</w:t>
      </w:r>
    </w:p>
    <w:p w14:paraId="1C5D8915" w14:textId="5FB19DCB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koordynowanie i wdrożenie funkcjonalności </w:t>
      </w:r>
      <w:r w:rsidR="00FF76E8">
        <w:t xml:space="preserve">systemów informatycznych dedykowanych do obsługi świadczeń </w:t>
      </w:r>
      <w:r w:rsidRPr="004715AF">
        <w:t>na podstawie projektów przedstawionych przez właścicieli procesów oraz współpracowanie w tym zakresie z Urzędem Miasta Poznania i dostawcami oprogramowania,</w:t>
      </w:r>
    </w:p>
    <w:p w14:paraId="4B60B9AE" w14:textId="1205DB2A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działań szkoleniowych w zakresie obsługi </w:t>
      </w:r>
      <w:r w:rsidR="00FF76E8">
        <w:t xml:space="preserve">systemów informatycznych dedykowanych do obsługi świadczeń </w:t>
      </w:r>
      <w:r w:rsidRPr="004715AF">
        <w:t xml:space="preserve">oraz opracowywanie materiałów w tym zakresie (instrukcji), </w:t>
      </w:r>
    </w:p>
    <w:p w14:paraId="5DE8D4FF" w14:textId="192EE5D1" w:rsidR="00C15439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postępu wykonywanych zadań dla poszczególnych obszarów działalności Centrum na podstawie danych z systemów dziedzinowych i</w:t>
      </w:r>
      <w:r>
        <w:t> </w:t>
      </w:r>
      <w:r w:rsidRPr="004715AF">
        <w:t>ustalonych wskaźników</w:t>
      </w:r>
      <w:r>
        <w:t>.</w:t>
      </w:r>
    </w:p>
    <w:p w14:paraId="0037B44F" w14:textId="77777777" w:rsidR="003B7A23" w:rsidRPr="004715AF" w:rsidRDefault="003B7A23" w:rsidP="003B7A23">
      <w:pPr>
        <w:pStyle w:val="Akapitzlist"/>
        <w:ind w:left="2160"/>
      </w:pPr>
    </w:p>
    <w:p w14:paraId="3335EEBD" w14:textId="3480BF83" w:rsidR="00C15439" w:rsidRDefault="00C15439" w:rsidP="007B6170">
      <w:pPr>
        <w:pStyle w:val="Nagwek2"/>
      </w:pPr>
      <w:r w:rsidRPr="004715AF">
        <w:t>§ 3</w:t>
      </w:r>
      <w:r w:rsidR="00BE1139">
        <w:t>7</w:t>
      </w:r>
    </w:p>
    <w:p w14:paraId="3714A665" w14:textId="77777777" w:rsidR="00C15439" w:rsidRPr="004715AF" w:rsidRDefault="00C15439" w:rsidP="007B6170">
      <w:pPr>
        <w:pStyle w:val="Akapitzlist"/>
      </w:pPr>
      <w:r w:rsidRPr="004715AF">
        <w:t>Do zadań Działu Pomocy Mieszkaniowej należą w szczególności:</w:t>
      </w:r>
    </w:p>
    <w:p w14:paraId="2E405373" w14:textId="47A74576" w:rsidR="00C15439" w:rsidRDefault="00C15439" w:rsidP="00A4471B">
      <w:pPr>
        <w:pStyle w:val="Akapitzlist"/>
        <w:numPr>
          <w:ilvl w:val="1"/>
          <w:numId w:val="29"/>
        </w:numPr>
      </w:pPr>
      <w:r w:rsidRPr="004715AF">
        <w:t>prowadzenie spraw związanych z postępowaniami o przyznanie</w:t>
      </w:r>
      <w:r w:rsidR="00805F2D">
        <w:t>:</w:t>
      </w:r>
      <w:r w:rsidRPr="004715AF">
        <w:t xml:space="preserve"> </w:t>
      </w:r>
    </w:p>
    <w:p w14:paraId="74CE25AF" w14:textId="77777777" w:rsidR="00116CB3" w:rsidRPr="00CB6ECF" w:rsidRDefault="00116CB3" w:rsidP="00116CB3">
      <w:pPr>
        <w:pStyle w:val="Akapitzlist"/>
        <w:numPr>
          <w:ilvl w:val="0"/>
          <w:numId w:val="49"/>
        </w:numPr>
      </w:pPr>
      <w:r w:rsidRPr="00CB6ECF">
        <w:t>dodatku mieszkaniowego</w:t>
      </w:r>
      <w:r w:rsidR="00805F2D" w:rsidRPr="00CB6ECF">
        <w:t>,</w:t>
      </w:r>
    </w:p>
    <w:p w14:paraId="2388B2A5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zryczałtowanego dodatku energetycznego,</w:t>
      </w:r>
    </w:p>
    <w:p w14:paraId="4E3A3863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obniżki naliczonego czynszu,</w:t>
      </w:r>
    </w:p>
    <w:p w14:paraId="3D95EEC7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dodatku elektrycznego,</w:t>
      </w:r>
    </w:p>
    <w:p w14:paraId="3BF621E8" w14:textId="63BC5DCD" w:rsidR="00805F2D" w:rsidRDefault="00805F2D" w:rsidP="00116CB3">
      <w:pPr>
        <w:pStyle w:val="Akapitzlist"/>
        <w:numPr>
          <w:ilvl w:val="0"/>
          <w:numId w:val="49"/>
        </w:numPr>
      </w:pPr>
      <w:r>
        <w:t>dopłat do czynsz</w:t>
      </w:r>
      <w:r w:rsidR="00041366">
        <w:t>u;</w:t>
      </w:r>
    </w:p>
    <w:p w14:paraId="77D335E5" w14:textId="083929A9" w:rsidR="00C15439" w:rsidRPr="00CB6ECF" w:rsidRDefault="00C565B6" w:rsidP="00A4471B">
      <w:pPr>
        <w:pStyle w:val="Akapitzlist"/>
        <w:numPr>
          <w:ilvl w:val="1"/>
          <w:numId w:val="29"/>
        </w:numPr>
      </w:pPr>
      <w:r w:rsidRPr="00CB6ECF">
        <w:t>wprowadzanie danych i informacji do C</w:t>
      </w:r>
      <w:r w:rsidR="00041366" w:rsidRPr="00CB6ECF">
        <w:t xml:space="preserve">entralnej </w:t>
      </w:r>
      <w:r w:rsidRPr="00CB6ECF">
        <w:t>E</w:t>
      </w:r>
      <w:r w:rsidR="00041366" w:rsidRPr="00CB6ECF">
        <w:t xml:space="preserve">widencji </w:t>
      </w:r>
      <w:r w:rsidRPr="00CB6ECF">
        <w:t>E</w:t>
      </w:r>
      <w:r w:rsidR="00041366" w:rsidRPr="00CB6ECF">
        <w:t xml:space="preserve">misyjności </w:t>
      </w:r>
      <w:r w:rsidRPr="00CB6ECF">
        <w:t>B</w:t>
      </w:r>
      <w:r w:rsidR="00041366" w:rsidRPr="00CB6ECF">
        <w:t>udynków</w:t>
      </w:r>
      <w:r w:rsidRPr="00CB6ECF">
        <w:t xml:space="preserve"> o</w:t>
      </w:r>
      <w:r w:rsidR="00DE65C1">
        <w:t> </w:t>
      </w:r>
      <w:r w:rsidRPr="00CB6ECF">
        <w:t>przyznanych dodatkach mieszkaniowych i dodatku energetycznym</w:t>
      </w:r>
      <w:r w:rsidR="00C15439" w:rsidRPr="00CB6ECF">
        <w:t>;</w:t>
      </w:r>
    </w:p>
    <w:p w14:paraId="0582FF30" w14:textId="2C47A386" w:rsidR="00C565B6" w:rsidRPr="004715AF" w:rsidRDefault="00C565B6" w:rsidP="00C565B6">
      <w:pPr>
        <w:pStyle w:val="Akapitzlist"/>
        <w:numPr>
          <w:ilvl w:val="1"/>
          <w:numId w:val="29"/>
        </w:numPr>
      </w:pPr>
      <w:r w:rsidRPr="004715AF">
        <w:t>przeprowadzanie wywiadów środowiskowych w sprawach dodatk</w:t>
      </w:r>
      <w:r>
        <w:t>u</w:t>
      </w:r>
      <w:r w:rsidRPr="004715AF">
        <w:t xml:space="preserve"> mieszkaniow</w:t>
      </w:r>
      <w:r>
        <w:t>ego</w:t>
      </w:r>
      <w:r w:rsidRPr="004715AF">
        <w:t xml:space="preserve"> i</w:t>
      </w:r>
      <w:r>
        <w:t> </w:t>
      </w:r>
      <w:r w:rsidRPr="004715AF">
        <w:t>dodatku elektrycznego;</w:t>
      </w:r>
    </w:p>
    <w:p w14:paraId="0D65142B" w14:textId="0C576372" w:rsidR="00C15439" w:rsidRDefault="00C15439" w:rsidP="00FA0FFC">
      <w:pPr>
        <w:pStyle w:val="Akapitzlist"/>
        <w:numPr>
          <w:ilvl w:val="1"/>
          <w:numId w:val="29"/>
        </w:numPr>
      </w:pPr>
      <w:r w:rsidRPr="004715AF">
        <w:t>prowadzenie spraw związanych z wypłatą świadczeń pieniężnych</w:t>
      </w:r>
      <w:r w:rsidR="00445743">
        <w:t>:</w:t>
      </w:r>
      <w:r w:rsidRPr="004715AF">
        <w:t xml:space="preserve"> </w:t>
      </w:r>
    </w:p>
    <w:p w14:paraId="7913D160" w14:textId="2CACCF52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posiadaczy Karty Polaka osiedlających się na terenie Rzeczypospolitej Polskiej,</w:t>
      </w:r>
    </w:p>
    <w:p w14:paraId="7C9A3A4D" w14:textId="6651CDA8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repatriantów oraz członków ich rodzin zapraszanych do osiedlania się na terenie Poznania na podstawie uchwały Rady Miasta Poznania;</w:t>
      </w:r>
    </w:p>
    <w:p w14:paraId="59E5A745" w14:textId="63AA3768" w:rsidR="00C15439" w:rsidRPr="004715AF" w:rsidRDefault="00C15439" w:rsidP="00A4471B">
      <w:pPr>
        <w:pStyle w:val="Akapitzlist"/>
        <w:numPr>
          <w:ilvl w:val="1"/>
          <w:numId w:val="29"/>
        </w:numPr>
      </w:pPr>
      <w:r w:rsidRPr="004715AF">
        <w:lastRenderedPageBreak/>
        <w:t>przygotowywanie i prowadzenie dokumentacji w zakresie zadań wskazanych w</w:t>
      </w:r>
      <w:r w:rsidR="00C61D16">
        <w:t> </w:t>
      </w:r>
      <w:r w:rsidRPr="004715AF">
        <w:t>pkt</w:t>
      </w:r>
      <w:r w:rsidR="00C61D16">
        <w:t> </w:t>
      </w:r>
      <w:r w:rsidR="00445743" w:rsidRPr="00CB6ECF">
        <w:t>1-</w:t>
      </w:r>
      <w:r w:rsidR="00914E45" w:rsidRPr="00CB6ECF">
        <w:t>4</w:t>
      </w:r>
      <w:r w:rsidR="00445743" w:rsidRPr="00CB6ECF">
        <w:t xml:space="preserve"> </w:t>
      </w:r>
      <w:r w:rsidRPr="004715AF">
        <w:t>oraz obsługa klientów w ramach prowadzonych spraw.</w:t>
      </w:r>
    </w:p>
    <w:p w14:paraId="5A4EDA68" w14:textId="3DD83445" w:rsidR="00C15439" w:rsidRPr="004715AF" w:rsidRDefault="00C15439" w:rsidP="007B6170">
      <w:pPr>
        <w:pStyle w:val="Nagwek2"/>
      </w:pPr>
      <w:r w:rsidRPr="004715AF">
        <w:t xml:space="preserve">§ </w:t>
      </w:r>
      <w:r w:rsidR="008C001A" w:rsidRPr="004715AF">
        <w:t>3</w:t>
      </w:r>
      <w:r w:rsidR="00BE1139">
        <w:t>8</w:t>
      </w:r>
    </w:p>
    <w:p w14:paraId="1E1DA78B" w14:textId="77777777" w:rsidR="00C15439" w:rsidRPr="004715AF" w:rsidRDefault="00C15439" w:rsidP="007B6170">
      <w:pPr>
        <w:pStyle w:val="Akapitzlist"/>
      </w:pPr>
      <w:r w:rsidRPr="004715AF">
        <w:t>Do zadań Działu Realizacji Świadczeń i Windykacji należą w szczególności:</w:t>
      </w:r>
    </w:p>
    <w:p w14:paraId="72B13837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 xml:space="preserve">w zakresie obsługi wypłat świadczeń: </w:t>
      </w:r>
    </w:p>
    <w:p w14:paraId="13C68314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sprawne i rzetelne wykonywanie zadań polegających na tworzeniu harmonogramów wypłat oraz list wypłat,</w:t>
      </w:r>
    </w:p>
    <w:p w14:paraId="419F5BB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wprowadzanie do systemu komputerowego zmian dotyczących formy płatności,</w:t>
      </w:r>
    </w:p>
    <w:p w14:paraId="198EB0A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wyjaśnianie zwrotów niepobranych świadczeń wypłacanych przez Centrum,</w:t>
      </w:r>
    </w:p>
    <w:p w14:paraId="121BFED1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przygotowywanie danych oraz sporządzanie sprawozdań rzeczowo-finansowych z realizacji świadczeń,</w:t>
      </w:r>
    </w:p>
    <w:p w14:paraId="570B4CF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opracowywanie innych sprawozdań i analiz wynikających z obowiązujących przepisów prawa; </w:t>
      </w:r>
    </w:p>
    <w:p w14:paraId="6794DD5F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windykacji:</w:t>
      </w:r>
    </w:p>
    <w:p w14:paraId="54FD7B73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prowadzenie spraw związanych z przypisywaniem obciążeń w przypadku nienależnie pobranych świadczeń, </w:t>
      </w:r>
    </w:p>
    <w:p w14:paraId="1B75C0DF" w14:textId="3580CEE0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egzekwowaniem opłat za pobyt w izbie wytrzeźwień, placówce, o której mowa w art. 42 ust. 2 ustawy z dnia 26</w:t>
      </w:r>
      <w:r w:rsidR="00C61D16">
        <w:t> </w:t>
      </w:r>
      <w:r w:rsidRPr="004715AF">
        <w:t>października 1982 r. o wychowaniu w trzeźwości i przeciwdziałaniu alkoholizmowi,</w:t>
      </w:r>
    </w:p>
    <w:p w14:paraId="0F74F98A" w14:textId="09DBA516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przekazywaniem należności do egzekucji w</w:t>
      </w:r>
      <w:r w:rsidR="00434148">
        <w:t> </w:t>
      </w:r>
      <w:r w:rsidRPr="004715AF">
        <w:t>trybie ustawy o postępowaniu egzekucyjnym w administracji oraz współpracowanie z organami egzekucyjnymi;</w:t>
      </w:r>
    </w:p>
    <w:p w14:paraId="1595E466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obsługi składek na ubezpieczenia społeczne i zdrowotne: prowadzenie spraw związanych z obsługą składek na ubezpieczenie społeczne i zdrowotne uprawnionych świadczeniobiorców oraz przygotowanie i prowadzenie dokumentacji w tym zakresie.</w:t>
      </w:r>
    </w:p>
    <w:p w14:paraId="3267D88D" w14:textId="5B3A4CF6" w:rsidR="00C15439" w:rsidRPr="004715AF" w:rsidRDefault="00C15439" w:rsidP="007B6170">
      <w:pPr>
        <w:pStyle w:val="Nagwek2"/>
      </w:pPr>
      <w:r w:rsidRPr="004715AF">
        <w:t xml:space="preserve">§ </w:t>
      </w:r>
      <w:r w:rsidR="00BE1139">
        <w:t>39</w:t>
      </w:r>
    </w:p>
    <w:p w14:paraId="54EB553D" w14:textId="77777777" w:rsidR="00C15439" w:rsidRPr="004715AF" w:rsidRDefault="00C15439" w:rsidP="007B6170">
      <w:pPr>
        <w:pStyle w:val="Akapitzlist"/>
      </w:pPr>
      <w:r w:rsidRPr="004715AF">
        <w:t>Do zadań Działu Świadczeń należą w szczególności:</w:t>
      </w:r>
    </w:p>
    <w:p w14:paraId="6331F1F4" w14:textId="77777777" w:rsidR="00655516" w:rsidRPr="004715AF" w:rsidRDefault="0031106C" w:rsidP="00655516">
      <w:pPr>
        <w:pStyle w:val="Akapitzlist"/>
        <w:numPr>
          <w:ilvl w:val="1"/>
          <w:numId w:val="31"/>
        </w:numPr>
      </w:pPr>
      <w:r w:rsidRPr="004715AF">
        <w:t>prowadzenie spraw związanych z postępowaniami o przyznanie</w:t>
      </w:r>
      <w:r w:rsidR="00655516" w:rsidRPr="004715AF">
        <w:t>:</w:t>
      </w:r>
    </w:p>
    <w:p w14:paraId="0E1C13F5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rodzinnych, </w:t>
      </w:r>
    </w:p>
    <w:p w14:paraId="66364A3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z funduszu alimentacyjnego, </w:t>
      </w:r>
    </w:p>
    <w:p w14:paraId="4BC9D9E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lastRenderedPageBreak/>
        <w:t xml:space="preserve">zasiłku dla opiekuna, </w:t>
      </w:r>
    </w:p>
    <w:p w14:paraId="19B9360E" w14:textId="77777777" w:rsidR="00655516" w:rsidRPr="004715AF" w:rsidRDefault="00B1153A" w:rsidP="00655516">
      <w:pPr>
        <w:pStyle w:val="Akapitzlist"/>
        <w:numPr>
          <w:ilvl w:val="2"/>
          <w:numId w:val="31"/>
        </w:numPr>
      </w:pPr>
      <w:r w:rsidRPr="004715AF">
        <w:t xml:space="preserve">świadczeń pomocy materialnej o charakterze socjalnym, </w:t>
      </w:r>
    </w:p>
    <w:p w14:paraId="715B8755" w14:textId="77777777" w:rsidR="00655516" w:rsidRPr="004715AF" w:rsidRDefault="00655516" w:rsidP="00655516">
      <w:pPr>
        <w:pStyle w:val="Akapitzlist"/>
        <w:numPr>
          <w:ilvl w:val="2"/>
          <w:numId w:val="31"/>
        </w:numPr>
      </w:pPr>
      <w:r w:rsidRPr="004715AF">
        <w:t xml:space="preserve">jednorazowego świadczenia z tytułu urodzenia dziecka, u którego zdiagnozowano ciężkie i nieodwracalne upośledzenie albo nieuleczalną chorobę zagrażającą jego życiu, które powstały w prenatalnym okresie rozwoju dziecka lub w czasie porodu, </w:t>
      </w:r>
    </w:p>
    <w:p w14:paraId="0F565E1B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świadczenia dla wieloraczków, </w:t>
      </w:r>
    </w:p>
    <w:p w14:paraId="7F64DE03" w14:textId="5E86BEF9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rPr>
          <w:rFonts w:cs="Arial"/>
          <w:iCs/>
          <w:szCs w:val="24"/>
        </w:rPr>
        <w:t>świadczenia pieniężnego z tytułu zakwaterowania i wyżywienia na własny koszt obywatela Ukrainy</w:t>
      </w:r>
      <w:r w:rsidR="00F831E8" w:rsidRPr="0010019E">
        <w:rPr>
          <w:rFonts w:cs="Arial"/>
          <w:iCs/>
          <w:szCs w:val="24"/>
        </w:rPr>
        <w:t xml:space="preserve"> oraz przeprowadzanie wywiadów środowiskowych w</w:t>
      </w:r>
      <w:r w:rsidR="00DE65C1">
        <w:rPr>
          <w:rFonts w:cs="Arial"/>
          <w:iCs/>
          <w:szCs w:val="24"/>
        </w:rPr>
        <w:t> </w:t>
      </w:r>
      <w:r w:rsidR="00F831E8" w:rsidRPr="0010019E">
        <w:rPr>
          <w:rFonts w:cs="Arial"/>
          <w:iCs/>
          <w:szCs w:val="24"/>
        </w:rPr>
        <w:t>tych sprawach</w:t>
      </w:r>
      <w:r w:rsidRPr="0010019E">
        <w:rPr>
          <w:rFonts w:cs="Arial"/>
          <w:iCs/>
          <w:szCs w:val="24"/>
        </w:rPr>
        <w:t>,</w:t>
      </w:r>
    </w:p>
    <w:p w14:paraId="5BA61FBC" w14:textId="77777777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t>dodatku węglowego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Pr="0010019E">
        <w:t>,</w:t>
      </w:r>
    </w:p>
    <w:p w14:paraId="0F1C58E0" w14:textId="636D9BF8" w:rsidR="00655516" w:rsidRPr="0010019E" w:rsidRDefault="00655516" w:rsidP="00F831E8">
      <w:pPr>
        <w:pStyle w:val="Akapitzlist"/>
        <w:numPr>
          <w:ilvl w:val="2"/>
          <w:numId w:val="31"/>
        </w:numPr>
      </w:pPr>
      <w:r w:rsidRPr="0010019E">
        <w:t>dodatku z tytułu wykorzystania niektórych źródeł ciepła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="00F831E8" w:rsidRPr="0010019E">
        <w:t xml:space="preserve"> oraz </w:t>
      </w:r>
      <w:proofErr w:type="spellStart"/>
      <w:r w:rsidR="00F831E8" w:rsidRPr="0010019E">
        <w:t>wyrównań</w:t>
      </w:r>
      <w:proofErr w:type="spellEnd"/>
      <w:r w:rsidR="00F831E8" w:rsidRPr="0010019E">
        <w:t xml:space="preserve"> i rekompensat, o</w:t>
      </w:r>
      <w:r w:rsidR="00DE65C1">
        <w:t> </w:t>
      </w:r>
      <w:r w:rsidR="00F831E8" w:rsidRPr="0010019E">
        <w:t>których mowa w ustawie</w:t>
      </w:r>
      <w:r w:rsidR="00E4788D">
        <w:t xml:space="preserve"> </w:t>
      </w:r>
      <w:r w:rsidR="00F831E8" w:rsidRPr="0010019E">
        <w:t>o szczególnych rozwiązaniach w zakresie niektórych źródeł ciepła w związku z sytuacją na rynku paliw,</w:t>
      </w:r>
    </w:p>
    <w:p w14:paraId="4D8A3A3A" w14:textId="5821EEDF" w:rsidR="00655516" w:rsidRPr="004715AF" w:rsidRDefault="006F68BE" w:rsidP="00655516">
      <w:pPr>
        <w:pStyle w:val="Akapitzlist"/>
        <w:numPr>
          <w:ilvl w:val="2"/>
          <w:numId w:val="31"/>
        </w:numPr>
      </w:pPr>
      <w:r w:rsidRPr="004715AF">
        <w:rPr>
          <w:rFonts w:cs="Arial"/>
        </w:rPr>
        <w:t>refundacji kwoty odpowiadającej podatkowi VAT wynikającej z opłaconej faktury dokumentującej dostarczenie paliw gazowych do odbiorcy</w:t>
      </w:r>
      <w:r w:rsidR="00F64CCF" w:rsidRPr="004715AF">
        <w:rPr>
          <w:rFonts w:cs="Arial"/>
        </w:rPr>
        <w:t>,</w:t>
      </w:r>
    </w:p>
    <w:p w14:paraId="4AE8AD65" w14:textId="0BC6DB6E" w:rsidR="00C15439" w:rsidRDefault="0031106C" w:rsidP="00655516">
      <w:pPr>
        <w:pStyle w:val="Akapitzlist"/>
        <w:numPr>
          <w:ilvl w:val="2"/>
          <w:numId w:val="31"/>
        </w:numPr>
      </w:pPr>
      <w:r w:rsidRPr="004715AF">
        <w:t>świadczeń wychowawczych dla wniosków złożonych od 1 lutego 2016 r</w:t>
      </w:r>
      <w:r w:rsidR="001F1B59">
        <w:t>.</w:t>
      </w:r>
      <w:r w:rsidRPr="004715AF">
        <w:t xml:space="preserve"> do 31 grudnia 2021 r</w:t>
      </w:r>
      <w:r w:rsidR="001F1B59">
        <w:t>.</w:t>
      </w:r>
      <w:r w:rsidRPr="004715AF">
        <w:t xml:space="preserve"> oraz świadczenia Dobry Start dla wniosków złożonych w</w:t>
      </w:r>
      <w:r w:rsidR="00DE65C1">
        <w:t> </w:t>
      </w:r>
      <w:r w:rsidRPr="004715AF">
        <w:t>okresie od 1 lipca 2018 r</w:t>
      </w:r>
      <w:r w:rsidR="001F1B59">
        <w:t>.</w:t>
      </w:r>
      <w:r w:rsidRPr="004715AF">
        <w:t xml:space="preserve"> do 30 czerwca 2021 </w:t>
      </w:r>
      <w:r w:rsidR="00BA37B4" w:rsidRPr="004715AF">
        <w:t>r</w:t>
      </w:r>
      <w:r w:rsidR="001F1B59">
        <w:t>.</w:t>
      </w:r>
      <w:r w:rsidR="00B03CBC">
        <w:t>,</w:t>
      </w:r>
    </w:p>
    <w:p w14:paraId="75DF72EC" w14:textId="1DDAF99E" w:rsidR="00B03CBC" w:rsidRDefault="00B03CBC" w:rsidP="00655516">
      <w:pPr>
        <w:pStyle w:val="Akapitzlist"/>
        <w:numPr>
          <w:ilvl w:val="2"/>
          <w:numId w:val="31"/>
        </w:numPr>
      </w:pPr>
      <w:r>
        <w:t>dodatku osłonowego</w:t>
      </w:r>
      <w:r w:rsidR="002B543F">
        <w:t>,</w:t>
      </w:r>
    </w:p>
    <w:p w14:paraId="74A6F0B2" w14:textId="6C3080C4" w:rsidR="002B543F" w:rsidRPr="00F8587D" w:rsidRDefault="002B543F" w:rsidP="00655516">
      <w:pPr>
        <w:pStyle w:val="Akapitzlist"/>
        <w:numPr>
          <w:ilvl w:val="2"/>
          <w:numId w:val="31"/>
        </w:numPr>
      </w:pPr>
      <w:r>
        <w:t>bonu energetyczneg</w:t>
      </w:r>
      <w:r w:rsidRPr="00F8587D">
        <w:t>o</w:t>
      </w:r>
      <w:r w:rsidR="00D576A4" w:rsidRPr="00F8587D">
        <w:t>,</w:t>
      </w:r>
    </w:p>
    <w:p w14:paraId="7F2A8442" w14:textId="5A360480" w:rsidR="00D576A4" w:rsidRPr="00F8587D" w:rsidRDefault="00D576A4" w:rsidP="00655516">
      <w:pPr>
        <w:pStyle w:val="Akapitzlist"/>
        <w:numPr>
          <w:ilvl w:val="2"/>
          <w:numId w:val="31"/>
        </w:numPr>
      </w:pPr>
      <w:r w:rsidRPr="00F8587D">
        <w:t>bonu ciepłowniczego;</w:t>
      </w:r>
    </w:p>
    <w:p w14:paraId="45A9C4C3" w14:textId="03A78A2B" w:rsidR="006F68BE" w:rsidRPr="004715AF" w:rsidRDefault="00C15439" w:rsidP="008F60BE">
      <w:pPr>
        <w:pStyle w:val="Akapitzlist"/>
        <w:numPr>
          <w:ilvl w:val="1"/>
          <w:numId w:val="31"/>
        </w:numPr>
      </w:pPr>
      <w:r w:rsidRPr="004715AF">
        <w:t>prowadzenie spraw dotyczących wydawania zaświadczeń</w:t>
      </w:r>
      <w:r w:rsidR="00CB6ECF">
        <w:t xml:space="preserve"> o </w:t>
      </w:r>
      <w:r w:rsidRPr="004715AF">
        <w:t>wysokości przeciętnego miesięcznego dochodu przypadającego na jednego członka gospodarstwa domowego</w:t>
      </w:r>
      <w:r w:rsidR="008F60BE">
        <w:t>, o których mowa w art. 411 ust. 10g ustawy</w:t>
      </w:r>
      <w:r w:rsidR="008F60BE" w:rsidRPr="008F60BE">
        <w:t xml:space="preserve"> z dnia 27 kwietnia 2</w:t>
      </w:r>
      <w:r w:rsidR="0058340B">
        <w:t>001 r. Prawo ochrony środowiska</w:t>
      </w:r>
      <w:r w:rsidR="008F60BE">
        <w:t>;</w:t>
      </w:r>
    </w:p>
    <w:p w14:paraId="7B373D19" w14:textId="77777777" w:rsidR="006F68BE" w:rsidRPr="004715AF" w:rsidRDefault="00B1153A" w:rsidP="006F68BE">
      <w:pPr>
        <w:pStyle w:val="Akapitzlist"/>
        <w:numPr>
          <w:ilvl w:val="1"/>
          <w:numId w:val="31"/>
        </w:numPr>
      </w:pPr>
      <w:r w:rsidRPr="004715AF">
        <w:t>współudział w</w:t>
      </w:r>
      <w:r w:rsidR="006F68BE" w:rsidRPr="004715AF">
        <w:t>:</w:t>
      </w:r>
    </w:p>
    <w:p w14:paraId="112FD422" w14:textId="46F66052" w:rsidR="00B1153A" w:rsidRPr="004715AF" w:rsidRDefault="00B1153A" w:rsidP="006F68BE">
      <w:pPr>
        <w:pStyle w:val="Akapitzlist"/>
        <w:numPr>
          <w:ilvl w:val="2"/>
          <w:numId w:val="31"/>
        </w:numPr>
      </w:pPr>
      <w:r w:rsidRPr="004715AF">
        <w:t xml:space="preserve">realizacji programu rządowego </w:t>
      </w:r>
      <w:r w:rsidR="004715AF" w:rsidRPr="004715AF">
        <w:t xml:space="preserve">pomocy uczniom </w:t>
      </w:r>
      <w:r w:rsidR="001F1B59">
        <w:t>–</w:t>
      </w:r>
      <w:r w:rsidR="004715AF" w:rsidRPr="004715AF">
        <w:t xml:space="preserve"> w</w:t>
      </w:r>
      <w:r w:rsidRPr="004715AF">
        <w:t>yprawka szkolna</w:t>
      </w:r>
      <w:r w:rsidR="004715AF" w:rsidRPr="004715AF">
        <w:t xml:space="preserve"> i</w:t>
      </w:r>
      <w:r w:rsidR="00DE65C1">
        <w:t> </w:t>
      </w:r>
      <w:r w:rsidRPr="004715AF">
        <w:t>prowadzenie dokumentacji w tym zakresie</w:t>
      </w:r>
      <w:r w:rsidR="00D8124D" w:rsidRPr="004715AF">
        <w:t>,</w:t>
      </w:r>
    </w:p>
    <w:p w14:paraId="72E9CD21" w14:textId="77777777" w:rsidR="00B1153A" w:rsidRPr="004715AF" w:rsidRDefault="00751855" w:rsidP="00B1153A">
      <w:pPr>
        <w:pStyle w:val="Akapitzlist"/>
        <w:numPr>
          <w:ilvl w:val="2"/>
          <w:numId w:val="31"/>
        </w:numPr>
      </w:pPr>
      <w:r w:rsidRPr="004715AF">
        <w:t xml:space="preserve">ustalaniu </w:t>
      </w:r>
      <w:r w:rsidR="00B1153A" w:rsidRPr="004715AF">
        <w:t>osób uprawnionych do stypendium Marszałka Województwa Wielkopolskiego i prowadzenie dokumentacji w tym zakresie</w:t>
      </w:r>
      <w:r w:rsidRPr="004715AF">
        <w:t>;</w:t>
      </w:r>
    </w:p>
    <w:p w14:paraId="41CCC741" w14:textId="77777777" w:rsidR="00B06E2A" w:rsidRDefault="00B06E2A" w:rsidP="00B06E2A">
      <w:pPr>
        <w:pStyle w:val="Akapitzlist"/>
        <w:numPr>
          <w:ilvl w:val="1"/>
          <w:numId w:val="31"/>
        </w:numPr>
      </w:pPr>
      <w:r w:rsidRPr="004715AF">
        <w:lastRenderedPageBreak/>
        <w:t>prowadzenie spraw związanych z postępowaniami wobec dłużników alimentacyjnych,</w:t>
      </w:r>
      <w:r>
        <w:t xml:space="preserve"> a w szczególności:</w:t>
      </w:r>
    </w:p>
    <w:p w14:paraId="4CC5A56B" w14:textId="2B9B27F3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prowadzenie dokumentacji w tym zakresie, a także współpracowanie z organami egzekucyjnymi</w:t>
      </w:r>
      <w:r>
        <w:t>,</w:t>
      </w:r>
    </w:p>
    <w:p w14:paraId="7A00CFAB" w14:textId="293C36A8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przeprowadzanie wywiadów alimentacyjnych oraz odbieranie oświadczeń majątkowych od dłużników alimentacyjnych</w:t>
      </w:r>
      <w:r>
        <w:t>,</w:t>
      </w:r>
    </w:p>
    <w:p w14:paraId="2E80E2B6" w14:textId="0E163355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 xml:space="preserve">zamieszczanie w Krajowym Rejestrze Zadłużonych informacji, o których mowa w art. 8 ustawy z dnia 6 grudnia 2018 r. o Krajowym Rejestrze Zadłużonych w zakresie zobowiązań, o których mowa w art. 28 ust. 1 pkt 1 i </w:t>
      </w:r>
      <w:r>
        <w:t xml:space="preserve">2 ustawy z dnia 7 września 2007 </w:t>
      </w:r>
      <w:r w:rsidRPr="004715AF">
        <w:t>r. o pomocy osobom uprawnionym do alimentów</w:t>
      </w:r>
      <w:r>
        <w:t>,</w:t>
      </w:r>
    </w:p>
    <w:p w14:paraId="670326EE" w14:textId="04BBEFF1" w:rsidR="00B06E2A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przesyłanie informacji gospodarczej o zobowiązaniu lub zobowiązaniach dłużnika alimentacyjnego wynikających z tytułów, o których mowa w art. 28 ust. 1 pkt 1 i 2 ustawy z dnia 7 września 2007 r. o pomocy osobom uprawnionym do alimentów, do biur informacji gospodarczych</w:t>
      </w:r>
      <w:r>
        <w:t>,</w:t>
      </w:r>
    </w:p>
    <w:p w14:paraId="44D729B7" w14:textId="7E9ADEC9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wprowadzanie do systemu komputerowego danych dotyczących wpłat dokonywanych przez organy egzekucyjne i rozliczanie ich na poczet zadłu</w:t>
      </w:r>
      <w:r>
        <w:t>żenia dłużników alimentacyjnych;</w:t>
      </w:r>
    </w:p>
    <w:p w14:paraId="52492EDE" w14:textId="6A36D030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mających na celu ustalenie nienależnie pobranych świadczeń</w:t>
      </w:r>
      <w:r w:rsidR="00190970">
        <w:t xml:space="preserve"> realizowanych</w:t>
      </w:r>
      <w:r w:rsidRPr="004715AF">
        <w:t xml:space="preserve"> w ramach zadań statutowych Centrum oraz prowadzenie dokumentacji w tym zakresie;</w:t>
      </w:r>
    </w:p>
    <w:p w14:paraId="5C97EB30" w14:textId="77777777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podejmowanie działań zmierzających do optymalizacji stanu należności z tytułu nienależnie pobranych świadczeń oraz należności dłużników alimentacyjnych;</w:t>
      </w:r>
    </w:p>
    <w:p w14:paraId="4B2689E5" w14:textId="7C3E827D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ulg w spłacie</w:t>
      </w:r>
      <w:r w:rsidR="00190970">
        <w:t xml:space="preserve"> należności</w:t>
      </w:r>
      <w:r w:rsidRPr="004715AF">
        <w:t xml:space="preserve"> w</w:t>
      </w:r>
      <w:r w:rsidR="00CE5E7F">
        <w:t> </w:t>
      </w:r>
      <w:r w:rsidRPr="004715AF">
        <w:t>ramach zadań statutowych Centrum oraz prowadzenie dokumentacji w tym zakresie;</w:t>
      </w:r>
    </w:p>
    <w:p w14:paraId="208500E4" w14:textId="38F09C89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</w:t>
      </w:r>
      <w:r w:rsidR="00190970">
        <w:t>ach</w:t>
      </w:r>
      <w:r w:rsidRPr="004715AF">
        <w:t xml:space="preserve"> świadczeń wypłaconych po zgonie świadczeniobiorcy oraz prowadzenie dokumentacji w tym zakresie;</w:t>
      </w:r>
    </w:p>
    <w:p w14:paraId="2D45FC8E" w14:textId="0454FF85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monitoringu stanu należności</w:t>
      </w:r>
      <w:r w:rsidR="00190970">
        <w:t>;</w:t>
      </w:r>
    </w:p>
    <w:p w14:paraId="0E6F4E59" w14:textId="77777777" w:rsidR="00C15439" w:rsidRPr="004715AF" w:rsidRDefault="004715AF" w:rsidP="00CE5E7F">
      <w:pPr>
        <w:pStyle w:val="Akapitzlist"/>
        <w:numPr>
          <w:ilvl w:val="1"/>
          <w:numId w:val="31"/>
        </w:numPr>
        <w:ind w:hanging="447"/>
      </w:pPr>
      <w:r w:rsidRPr="004715AF">
        <w:t>p</w:t>
      </w:r>
      <w:r w:rsidR="00C15439" w:rsidRPr="004715AF">
        <w:t>rzygotowywanie i prowadzenie dokumentacji oraz obsługa klientów w ramach prowadzonych spraw;</w:t>
      </w:r>
    </w:p>
    <w:p w14:paraId="5F1D5A69" w14:textId="7360F57B" w:rsidR="00C15439" w:rsidRPr="004715AF" w:rsidRDefault="00C15439" w:rsidP="00CE5E7F">
      <w:pPr>
        <w:pStyle w:val="Akapitzlist"/>
        <w:numPr>
          <w:ilvl w:val="1"/>
          <w:numId w:val="31"/>
        </w:numPr>
        <w:ind w:hanging="447"/>
      </w:pPr>
      <w:r w:rsidRPr="004715AF">
        <w:t xml:space="preserve">w zakresie spraw </w:t>
      </w:r>
      <w:r w:rsidR="00B06E2A">
        <w:t>organizacyjno-prawnych</w:t>
      </w:r>
      <w:r w:rsidRPr="004715AF">
        <w:t>:</w:t>
      </w:r>
    </w:p>
    <w:p w14:paraId="04226330" w14:textId="4BDB492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prowadzenie konsultacji merytorycznych w zakresie zadań wykonywanych przez Dział Świadczeń, </w:t>
      </w:r>
    </w:p>
    <w:p w14:paraId="3643D146" w14:textId="3691A9EB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lastRenderedPageBreak/>
        <w:t>aprobata pod względem zgodności z obowiązującymi przepisami prawa projektów dokumentów i pism (np. decyzji administracyjnych)</w:t>
      </w:r>
      <w:r w:rsidR="00B06E2A">
        <w:t>;</w:t>
      </w:r>
    </w:p>
    <w:p w14:paraId="62C0440B" w14:textId="4E55F0D4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inicjowanie aktualizacji podstaw prawnych w projektach decyzji administracyjnych oraz projektach korespondencji generowanej z systemu KSAT w związku z realizacją zadań przez Dział Świadczeń</w:t>
      </w:r>
      <w:r w:rsidR="00B06E2A">
        <w:t>;</w:t>
      </w:r>
    </w:p>
    <w:p w14:paraId="04FF3D21" w14:textId="5204E18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opiniowanie </w:t>
      </w:r>
      <w:proofErr w:type="spellStart"/>
      <w:r w:rsidRPr="004715AF">
        <w:t>odwołań</w:t>
      </w:r>
      <w:proofErr w:type="spellEnd"/>
      <w:r w:rsidRPr="004715AF">
        <w:t xml:space="preserve"> klientów w zakresie zastosowania art. 132 Kodeksu postępowania administracyjnego w związku z wykonywaniem zadań przez Dział Świadczeń</w:t>
      </w:r>
      <w:r w:rsidR="00B06E2A">
        <w:t>;</w:t>
      </w:r>
    </w:p>
    <w:p w14:paraId="4ED8DA61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tworzenie oraz aktualizowanie procedur ustalonych do realizacji poszczególnych zadań na stanowisku pracy,</w:t>
      </w:r>
    </w:p>
    <w:p w14:paraId="703E8856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przygotowywanie danych do sprawozdań w części dotyczącej zadań realizowanych na stanowisku pracy,</w:t>
      </w:r>
    </w:p>
    <w:p w14:paraId="12A8B395" w14:textId="55C83860" w:rsidR="00F41F6B" w:rsidRDefault="00C15439" w:rsidP="00F41F6B">
      <w:pPr>
        <w:pStyle w:val="Akapitzlist"/>
        <w:numPr>
          <w:ilvl w:val="2"/>
          <w:numId w:val="31"/>
        </w:numPr>
      </w:pPr>
      <w:r w:rsidRPr="004715AF">
        <w:t>prowadzenie postępowań administracyjnych zakwalifikowanych jako sprawy o</w:t>
      </w:r>
      <w:r w:rsidR="00DE65C1">
        <w:t> </w:t>
      </w:r>
      <w:r w:rsidRPr="004715AF">
        <w:t xml:space="preserve">wysokim zakresie złożoności (a w szczególności sprawy dotyczące postępowań odwoławczych w I </w:t>
      </w:r>
      <w:proofErr w:type="spellStart"/>
      <w:r w:rsidRPr="004715AF">
        <w:t>i</w:t>
      </w:r>
      <w:proofErr w:type="spellEnd"/>
      <w:r w:rsidRPr="004715AF">
        <w:t xml:space="preserve"> II instancji lub dotyczące koordynacji systemów zabezpieczenia społecznego)</w:t>
      </w:r>
      <w:r w:rsidR="00001E7D">
        <w:t xml:space="preserve"> oraz </w:t>
      </w:r>
      <w:r w:rsidR="00190970">
        <w:t xml:space="preserve">postępowań w sprawach </w:t>
      </w:r>
      <w:r w:rsidR="00001E7D">
        <w:t>udzielania ulg w spłacie należności</w:t>
      </w:r>
      <w:r w:rsidR="005F6BFC">
        <w:t>.</w:t>
      </w:r>
    </w:p>
    <w:p w14:paraId="5F50ED50" w14:textId="68A852D4" w:rsidR="00651A3A" w:rsidRDefault="00651A3A">
      <w:pPr>
        <w:spacing w:after="0" w:line="240" w:lineRule="auto"/>
        <w:rPr>
          <w:rFonts w:eastAsiaTheme="majorEastAsia"/>
          <w:b/>
          <w:szCs w:val="32"/>
        </w:rPr>
      </w:pPr>
    </w:p>
    <w:p w14:paraId="7844DFAA" w14:textId="467706E9" w:rsidR="00C15439" w:rsidRPr="004715AF" w:rsidRDefault="00C15439" w:rsidP="00F94F29">
      <w:pPr>
        <w:pStyle w:val="Nagwek2"/>
      </w:pPr>
      <w:r w:rsidRPr="004715AF">
        <w:t>§ 4</w:t>
      </w:r>
      <w:r w:rsidR="00BE1139">
        <w:t>0</w:t>
      </w:r>
    </w:p>
    <w:p w14:paraId="23996AFB" w14:textId="1D5E7C92" w:rsidR="003B7A23" w:rsidRPr="003B7A23" w:rsidRDefault="003B7A23" w:rsidP="003B7A23">
      <w:pPr>
        <w:ind w:left="720"/>
        <w:contextualSpacing/>
      </w:pPr>
      <w:r w:rsidRPr="003B7A23">
        <w:t xml:space="preserve">Do zadań </w:t>
      </w:r>
      <w:r w:rsidR="00DC1968">
        <w:t xml:space="preserve">samodzielnych </w:t>
      </w:r>
      <w:r w:rsidRPr="003B7A23">
        <w:t>stanowisk ds. kadr należą w szczególności:</w:t>
      </w:r>
    </w:p>
    <w:p w14:paraId="4FA9F4C0" w14:textId="21CDB145" w:rsidR="003B7A23" w:rsidRPr="003B7A23" w:rsidRDefault="000B514E" w:rsidP="005F6BFC">
      <w:pPr>
        <w:numPr>
          <w:ilvl w:val="2"/>
          <w:numId w:val="55"/>
        </w:numPr>
        <w:ind w:left="1418" w:hanging="284"/>
        <w:contextualSpacing/>
      </w:pPr>
      <w:r>
        <w:t>współudział w prowadzeniu</w:t>
      </w:r>
      <w:r w:rsidR="003B7A23" w:rsidRPr="003B7A23">
        <w:t xml:space="preserve"> spraw związanych z naborem, rekrutacją</w:t>
      </w:r>
      <w:r>
        <w:t xml:space="preserve"> oraz</w:t>
      </w:r>
      <w:r w:rsidR="003B7A23" w:rsidRPr="003B7A23">
        <w:t xml:space="preserve"> służbą przygotowawczą pracowników</w:t>
      </w:r>
      <w:r w:rsidR="00CE5E7F">
        <w:t>;</w:t>
      </w:r>
    </w:p>
    <w:p w14:paraId="461F5439" w14:textId="01EC9069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kadrowa pracowników w zakresie: zatrudniania, awansowania, ewidencji, kontroli i rozliczania czasu pracy, badań profilaktycznych, szkoleń dotyczących bezpieczeństwa i higieny pracy, spraw emerytalno-rentowych, ubezpieczenia ZUS, zwalniania</w:t>
      </w:r>
      <w:r w:rsidR="00CE5E7F">
        <w:t>;</w:t>
      </w:r>
    </w:p>
    <w:p w14:paraId="3AEEECD1" w14:textId="0A0B376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prowadzenie, aktualizowanie akt osobowych pracowników oraz ich zabezpieczanie</w:t>
      </w:r>
      <w:r w:rsidR="00CE5E7F">
        <w:t>;</w:t>
      </w:r>
    </w:p>
    <w:p w14:paraId="7AFFED28" w14:textId="40BE1C8B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projektu rocznego planu zatrudnienia oraz sporządzanie planów finansowych w zakresie funduszu płac</w:t>
      </w:r>
      <w:r w:rsidR="00CE5E7F">
        <w:t>;</w:t>
      </w:r>
    </w:p>
    <w:p w14:paraId="00B08025" w14:textId="2AD37509" w:rsidR="00F94F29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rocznego planu urlopów wypoczynkowych i monitorowanie ich wykorzystania</w:t>
      </w:r>
      <w:r w:rsidR="00CE5E7F">
        <w:t>;</w:t>
      </w:r>
    </w:p>
    <w:p w14:paraId="0A978B2E" w14:textId="1EA6C430" w:rsidR="005E3F06" w:rsidRPr="003B7A23" w:rsidRDefault="00BD6F03" w:rsidP="005F6BFC">
      <w:pPr>
        <w:numPr>
          <w:ilvl w:val="2"/>
          <w:numId w:val="55"/>
        </w:numPr>
        <w:ind w:left="1418" w:hanging="284"/>
        <w:contextualSpacing/>
      </w:pPr>
      <w:r w:rsidRPr="004715AF">
        <w:t>przygotowywanie sprawozdań, analiz i bieżących informacji</w:t>
      </w:r>
      <w:r w:rsidR="00CE5E7F">
        <w:t>;</w:t>
      </w:r>
    </w:p>
    <w:p w14:paraId="4E4630C5" w14:textId="601A289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spraw związanych z delegacjami służbowymi pracowników</w:t>
      </w:r>
      <w:r w:rsidR="00CE5E7F">
        <w:t>;</w:t>
      </w:r>
    </w:p>
    <w:p w14:paraId="75C9C80F" w14:textId="5589300B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lastRenderedPageBreak/>
        <w:t>obsługa spraw związanych z refundacją kosztów w związku z organizacją robót publicznych</w:t>
      </w:r>
      <w:r w:rsidR="00CE5E7F">
        <w:t>;</w:t>
      </w:r>
    </w:p>
    <w:p w14:paraId="590CE720" w14:textId="07027DB6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 xml:space="preserve">obsługa kadrowa </w:t>
      </w:r>
      <w:r w:rsidR="003B7A23" w:rsidRPr="003B7A23">
        <w:t>zawieranych umów-zleceń i umów o dzieło</w:t>
      </w:r>
      <w:r w:rsidR="00CE5E7F">
        <w:t>;</w:t>
      </w:r>
    </w:p>
    <w:p w14:paraId="5F0BA43E" w14:textId="70A06A35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obsługa administracyjna Zakładowego Funduszu Świadczeń Socjalnych</w:t>
      </w:r>
      <w:r w:rsidR="00CE5E7F">
        <w:t>;</w:t>
      </w:r>
    </w:p>
    <w:p w14:paraId="5CA8D4C2" w14:textId="77777777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prowadzenie spraw związanych z używaniem prywatnych samochodów osobowych do celów służbowych przez pracowników Centrum.</w:t>
      </w:r>
    </w:p>
    <w:p w14:paraId="79707CC2" w14:textId="77777777" w:rsidR="003B7A23" w:rsidRPr="004715AF" w:rsidRDefault="003B7A23" w:rsidP="003B7A23"/>
    <w:p w14:paraId="1CA5F2D1" w14:textId="299B605E" w:rsidR="00C15439" w:rsidRPr="004715AF" w:rsidRDefault="00C15439" w:rsidP="007B6170">
      <w:pPr>
        <w:pStyle w:val="Nagwek2"/>
      </w:pPr>
      <w:r w:rsidRPr="004715AF">
        <w:t>§ 4</w:t>
      </w:r>
      <w:r w:rsidR="00BE1139">
        <w:t>1</w:t>
      </w:r>
    </w:p>
    <w:p w14:paraId="256102A9" w14:textId="77777777" w:rsidR="00C15439" w:rsidRPr="004715AF" w:rsidRDefault="00C15439" w:rsidP="007B6170">
      <w:pPr>
        <w:pStyle w:val="Akapitzlist"/>
      </w:pPr>
      <w:r w:rsidRPr="004715AF">
        <w:t xml:space="preserve">Do zadań Zespołu ds. obsługi finansowo-księgowej należą w szczególności: </w:t>
      </w:r>
    </w:p>
    <w:p w14:paraId="15AFD2DB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obsługi finansowo-księgowej:</w:t>
      </w:r>
    </w:p>
    <w:p w14:paraId="1538DDA6" w14:textId="610E379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rachunkowych oraz obsługa finansowa Centrum w</w:t>
      </w:r>
      <w:r w:rsidR="00434148">
        <w:t> </w:t>
      </w:r>
      <w:r w:rsidRPr="004715AF">
        <w:t>zakresie dochodów i wydatków budżetowych,</w:t>
      </w:r>
    </w:p>
    <w:p w14:paraId="419BE4B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księgowa Zakładowego Funduszu Świadczeń Socjalnych,</w:t>
      </w:r>
    </w:p>
    <w:p w14:paraId="14A2689F" w14:textId="14A71773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danych, sprawozdań merytoryczno-finansowych z</w:t>
      </w:r>
      <w:r w:rsidR="00471ACD">
        <w:t> </w:t>
      </w:r>
      <w:r w:rsidRPr="004715AF">
        <w:t>wykonania budżetu oraz sprawozdania opisowego z działalności Centrum,</w:t>
      </w:r>
    </w:p>
    <w:p w14:paraId="3594665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opracowywanie innych sprawozdań i analiz wynikających z obowiązujących przepisów prawa;</w:t>
      </w:r>
    </w:p>
    <w:p w14:paraId="1926010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księgowej dotyczącej składników majątku Centrum,</w:t>
      </w:r>
    </w:p>
    <w:p w14:paraId="6201331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inwentarzowych środków trwałych,</w:t>
      </w:r>
    </w:p>
    <w:p w14:paraId="6311EE3E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 do sprawozdań o stanie mienia Centrum,</w:t>
      </w:r>
    </w:p>
    <w:p w14:paraId="41EDA82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rozliczanie inwentaryzacji składników majątkowych,</w:t>
      </w:r>
    </w:p>
    <w:p w14:paraId="55589BA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sum depozytowych;</w:t>
      </w:r>
    </w:p>
    <w:p w14:paraId="435884C7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płac:</w:t>
      </w:r>
    </w:p>
    <w:p w14:paraId="35EA8CBA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wynagrodzeń pracowników oraz przygotowywanie i prowadzenie dokumentacji w tym zakresie,</w:t>
      </w:r>
    </w:p>
    <w:p w14:paraId="02258B8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zasiłków chorobowych, opiekuńczych i macierzyńskich oraz przygotowywanie i prowadzenie dokumentacji w tym zakresie,</w:t>
      </w:r>
    </w:p>
    <w:p w14:paraId="75663FE2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ustalaniem kapitału początkowego pracowników Centrum,</w:t>
      </w:r>
    </w:p>
    <w:p w14:paraId="6EADC7BF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rozliczaniem podatku dochodowego oraz przygotowywanie i prowadzenie dokumentacji w tym zakresie,</w:t>
      </w:r>
    </w:p>
    <w:p w14:paraId="1BD4EAE4" w14:textId="78B40AC5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lastRenderedPageBreak/>
        <w:t>prowadzenie spraw związanych z rozliczaniem składek na ubezpieczenie społeczne i zdrowotne oraz przygotowywanie i prowadzenie dokumentacji w</w:t>
      </w:r>
      <w:r w:rsidR="00434148">
        <w:t> </w:t>
      </w:r>
      <w:r w:rsidRPr="004715AF">
        <w:t>tym zakresie,</w:t>
      </w:r>
    </w:p>
    <w:p w14:paraId="5243F41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świadczeń z Zakładowego Funduszu Świadczeń Socjalnych,</w:t>
      </w:r>
    </w:p>
    <w:p w14:paraId="13F7BFDE" w14:textId="649AF82D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należności</w:t>
      </w:r>
      <w:r w:rsidR="00775952">
        <w:t xml:space="preserve"> z tytułu</w:t>
      </w:r>
      <w:r w:rsidRPr="004715AF">
        <w:t xml:space="preserve"> podróży służbowych pracowników oraz rozliczanie kosztów używania samochodów prywatnych do celów służbowych,</w:t>
      </w:r>
    </w:p>
    <w:p w14:paraId="2288734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z tytułu zawartych umów-zleceń i umów o dzieło,</w:t>
      </w:r>
    </w:p>
    <w:p w14:paraId="67BA42A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wystawianie zaświadczeń o zarobkach.</w:t>
      </w:r>
    </w:p>
    <w:p w14:paraId="6F9BE9CA" w14:textId="48CCC75F" w:rsidR="00C15439" w:rsidRPr="004715AF" w:rsidRDefault="00C15439" w:rsidP="007B6170">
      <w:pPr>
        <w:pStyle w:val="Nagwek2"/>
      </w:pPr>
      <w:r w:rsidRPr="004715AF">
        <w:t>§ 4</w:t>
      </w:r>
      <w:r w:rsidR="00BE1139">
        <w:t>2</w:t>
      </w:r>
    </w:p>
    <w:p w14:paraId="4B64E484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W skład Zespołu ds. obsługi prawnej wchodzą:</w:t>
      </w:r>
    </w:p>
    <w:p w14:paraId="789F78C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radca prawny – koordynator Zespołu ds. obsługi prawnej;</w:t>
      </w:r>
    </w:p>
    <w:p w14:paraId="18E9B93F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radców prawnych;</w:t>
      </w:r>
    </w:p>
    <w:p w14:paraId="5974740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ds. obsługi prawnej.</w:t>
      </w:r>
    </w:p>
    <w:p w14:paraId="6394686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Zespołu ds. obsługi prawnej należą w szczególności:</w:t>
      </w:r>
    </w:p>
    <w:p w14:paraId="4F76A0F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reprezentowanie Centrum przed sądami w ramach posiadanych uprawnień oraz pełnomocnictw;</w:t>
      </w:r>
    </w:p>
    <w:p w14:paraId="150A2A9B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przeprowadzanie konsultacji dla kierowników komórek organizacyjnych, udzielanie im porad prawnych oraz wydawanie opinii prawnych w indywidualnych sprawach należących do właściwości Centrum;</w:t>
      </w:r>
    </w:p>
    <w:p w14:paraId="42112DF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prowadzenie dokumentacji w zakresie konsultacji i udzielonych porad oraz opinii prawnych;</w:t>
      </w:r>
    </w:p>
    <w:p w14:paraId="281E06C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i opiniowanie projektów: zarządzeń dyrektora i Prezydenta, uchwał Rady Miasta Poznania, regulaminów, instrukcji, wzorów umów oraz innych aktów prawnych i dokumentów należących do właściwości Centrum i regulujących jego funkcjonowanie;</w:t>
      </w:r>
    </w:p>
    <w:p w14:paraId="22F78951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weryfikowanie i aprobowanie projektów upoważnień i pełnomocnictw udzielanych przez dyrektora oraz wniosków o udzielenie upoważnień i pełnomocnictw przez Prezydenta.</w:t>
      </w:r>
    </w:p>
    <w:p w14:paraId="0D5BADA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 xml:space="preserve">W celu zapewnienia w Centrum efektywnej organizacji obsługi prawnej dyrektor może wyznaczyć koordynatora Zespołu ds. obsługi prawnej – zwanego dalej koordynatorem. </w:t>
      </w:r>
    </w:p>
    <w:p w14:paraId="1121FFF1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 xml:space="preserve">Koordynator zapewnia sprawną organizację zadań, o których mowa w ust. 2, a jego funkcja i związana z nią działalność nie może naruszać uprawnień dotyczących wykonywania zawodu radcy prawnego, zgodnie z ustawą z dnia 6 lipca 1982 r. o radcach prawnych. Dla </w:t>
      </w:r>
      <w:r w:rsidRPr="004715AF">
        <w:lastRenderedPageBreak/>
        <w:t>stanowiska radcy prawnego powyższa ustawa ma pierwszeństwo przed regulacjami wewnętrznymi.</w:t>
      </w:r>
    </w:p>
    <w:p w14:paraId="60648855" w14:textId="73095D74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koordynatora należ</w:t>
      </w:r>
      <w:r w:rsidR="00775952">
        <w:t>y</w:t>
      </w:r>
      <w:r w:rsidRPr="004715AF">
        <w:t xml:space="preserve"> w szczególności koordynacja obsługi prawnej poprzez:</w:t>
      </w:r>
    </w:p>
    <w:p w14:paraId="0BCEFF2C" w14:textId="6F944842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podział pracy i ustalanie terminów realizacji zadań w Zespole ds. obsługi prawnej w</w:t>
      </w:r>
      <w:r w:rsidR="00434148">
        <w:t> </w:t>
      </w:r>
      <w:r w:rsidRPr="004715AF">
        <w:t>celu zapewnienia efektywnej i terminowej obsługi prawnej w Centrum w ramach posiadanych przez stanowiska uprawnień;</w:t>
      </w:r>
    </w:p>
    <w:p w14:paraId="1F1FE9BE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dokonywanie oceny pracowniczej względem pracowników zatrudnionych na stanowisku ds. obsługi prawnej;</w:t>
      </w:r>
    </w:p>
    <w:p w14:paraId="2656DEB0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ewidencjonowanie wykonywanych zadań przez Zespół ds. obsługi prawnej w celu przedłożenia informacji o stanie prac dyrektorowi;</w:t>
      </w:r>
    </w:p>
    <w:p w14:paraId="6DA9D66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zapewnienie skutecznej komunikacji, a przede wszystkim pełnego i szybkiego przepływu informacji w Zespole ds. obsługi prawnej;</w:t>
      </w:r>
    </w:p>
    <w:p w14:paraId="27935722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monitorowanie prowadzenia rejestru opinii prawnych;</w:t>
      </w:r>
    </w:p>
    <w:p w14:paraId="5A8276D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ustalanie planu urlopów i zastępstw w celu zapewnienia efektywnej i terminowej obsługi prawnej w Centrum;</w:t>
      </w:r>
    </w:p>
    <w:p w14:paraId="5A16C903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sprawozdań, analiz i bieżących informacji w zakresie obsługi prawnej.</w:t>
      </w:r>
    </w:p>
    <w:p w14:paraId="372A51EE" w14:textId="49531218" w:rsidR="00C15439" w:rsidRPr="004715AF" w:rsidRDefault="00C15439" w:rsidP="007B6170">
      <w:pPr>
        <w:pStyle w:val="Nagwek2"/>
      </w:pPr>
      <w:r w:rsidRPr="004715AF">
        <w:t>§ 4</w:t>
      </w:r>
      <w:r w:rsidR="00BE1139">
        <w:t>3</w:t>
      </w:r>
    </w:p>
    <w:p w14:paraId="6D95E921" w14:textId="77777777" w:rsidR="00C15439" w:rsidRPr="004715AF" w:rsidRDefault="00C15439" w:rsidP="007B6170">
      <w:pPr>
        <w:pStyle w:val="Akapitzlist"/>
      </w:pPr>
      <w:r w:rsidRPr="004715AF">
        <w:t>Do zadań inspektora ochrony danych należą w szczególności:</w:t>
      </w:r>
    </w:p>
    <w:p w14:paraId="2B1D96BE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informowanie administratora danych osobowych oraz os</w:t>
      </w:r>
      <w:r w:rsidR="005B2399" w:rsidRPr="004715AF">
        <w:t>ób</w:t>
      </w:r>
      <w:r w:rsidRPr="004715AF">
        <w:t xml:space="preserve"> zajmując</w:t>
      </w:r>
      <w:r w:rsidR="005B2399" w:rsidRPr="004715AF">
        <w:t>ych</w:t>
      </w:r>
      <w:r w:rsidRPr="004715AF">
        <w:t xml:space="preserve"> się przetwarzaniem danych osobowych o obowiązkach spoczywających na nich na mocy rozporządzenia o ochronie danych osobowych (RODO) oraz innych przepisów Unii Europejskiej lub państw członkowskich o ochronie danych osobowych;</w:t>
      </w:r>
    </w:p>
    <w:p w14:paraId="292CC553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zgodności przetwarzania danych osobowych z przepisami prawa przez administratora danych osobowych oraz osoby zajmujące się przetwarzaniem danych osobowych;</w:t>
      </w:r>
    </w:p>
    <w:p w14:paraId="359AD3E0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przestrzegania RODO i innych przepisów o ochronie danych, w tym doradztwo co do podziału zadań z zakresu ochrony danych osobowych w Centrum;</w:t>
      </w:r>
    </w:p>
    <w:p w14:paraId="0FBF003C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realizacji polityk administratora danych osobowych w dziedzinie ochrony danych osobowych;</w:t>
      </w:r>
    </w:p>
    <w:p w14:paraId="2D78B8B1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udzielanie na żądanie administratora danych osobowych zaleceń co do oceny skutków dla ochrony danych oraz monitorowanie ich wykonania;</w:t>
      </w:r>
    </w:p>
    <w:p w14:paraId="0B522F4D" w14:textId="2574EB03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lastRenderedPageBreak/>
        <w:t>podejmowanie działań zwiększających świadomość pracowników Centrum uczestniczących w operacjach przetwarzania danych osobowych poprzez udzielanie konsultacji, doradztwo, sprawdzanie oraz prowadzenie szkoleń i instruktaży w</w:t>
      </w:r>
      <w:r w:rsidR="00434148">
        <w:t> </w:t>
      </w:r>
      <w:r w:rsidRPr="004715AF">
        <w:t xml:space="preserve">sprawach ochrony danych osobowych, a także sporządzanie ewidencji w tym zakresie; </w:t>
      </w:r>
    </w:p>
    <w:p w14:paraId="6AED5E02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 xml:space="preserve">sporządzanie projektów upoważnień administratora </w:t>
      </w:r>
      <w:r w:rsidR="00D0309E" w:rsidRPr="004715AF">
        <w:t xml:space="preserve">danych osobowych </w:t>
      </w:r>
      <w:r w:rsidRPr="004715AF">
        <w:t>do przetwarzania danych osobowych oraz prowadzenie rejestrów w tym zakresie;</w:t>
      </w:r>
    </w:p>
    <w:p w14:paraId="2F3C660B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współuczestniczenie w sporządzaniu projektów umów dotyczących powierzenia przetwarzania danych osobowych oraz prowadzenie rejestrów w tym zakresie;</w:t>
      </w:r>
    </w:p>
    <w:p w14:paraId="3B237C74" w14:textId="1FBCBFBE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współpraca oraz pełnienie funkcji punktu kontaktowego dla organu nadzorczego w</w:t>
      </w:r>
      <w:r w:rsidR="00886D22">
        <w:t> </w:t>
      </w:r>
      <w:r w:rsidRPr="004715AF">
        <w:t xml:space="preserve">kwestiach związanych z przetwarzaniem danych osobowych; </w:t>
      </w:r>
    </w:p>
    <w:p w14:paraId="5B6A3A6B" w14:textId="58A74A05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pełnienie funkcji punktu kontaktowego dla osób, których dane dotyczą, we</w:t>
      </w:r>
      <w:r w:rsidR="00471ACD">
        <w:t> </w:t>
      </w:r>
      <w:r w:rsidRPr="004715AF">
        <w:t>wszystkich sprawach związanych z przetwarzaniem ich danych osobowych oraz z</w:t>
      </w:r>
      <w:r w:rsidR="00886D22">
        <w:t> </w:t>
      </w:r>
      <w:r w:rsidRPr="004715AF">
        <w:t xml:space="preserve">wykonywaniem praw przysługujących im na mocy RODO; </w:t>
      </w:r>
    </w:p>
    <w:p w14:paraId="154FF144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rejestru czynności przetwarzania danych osobowych oraz rejestru kategorii czynności przetwarzania danych osobowych; </w:t>
      </w:r>
    </w:p>
    <w:p w14:paraId="36E781BD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prowadzenie dokumentacji odnoszącej się do naruszeń bezpieczeństwa przetwarzanych danych osobowych;</w:t>
      </w:r>
    </w:p>
    <w:p w14:paraId="6A6906CD" w14:textId="1748EBF3" w:rsidR="00C15439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sprawozdawczości przewidzianej przepisami prawa poprzez sporządzanie rocznych sprawozdań z prowadzonych działań (np. protokołu </w:t>
      </w:r>
      <w:r w:rsidR="00471ACD">
        <w:t xml:space="preserve">dotyczącego </w:t>
      </w:r>
      <w:r w:rsidRPr="004715AF">
        <w:t>przeprowadzonego monitoringu czy wskazanych zaleceń).</w:t>
      </w:r>
    </w:p>
    <w:p w14:paraId="31152F74" w14:textId="3DFFBE35" w:rsidR="005F6BFC" w:rsidRDefault="005F6BFC" w:rsidP="005F6BFC">
      <w:pPr>
        <w:pStyle w:val="Nagwek2"/>
      </w:pPr>
      <w:r w:rsidRPr="004715AF">
        <w:t>§</w:t>
      </w:r>
      <w:r>
        <w:t xml:space="preserve"> 44</w:t>
      </w:r>
    </w:p>
    <w:p w14:paraId="58B14225" w14:textId="7428FBF7" w:rsidR="005F6BFC" w:rsidRPr="004715AF" w:rsidRDefault="005F6BFC" w:rsidP="005F6BFC">
      <w:pPr>
        <w:pStyle w:val="Akapitzlist"/>
      </w:pPr>
      <w:r w:rsidRPr="004715AF">
        <w:t xml:space="preserve">Do zadań </w:t>
      </w:r>
      <w:r>
        <w:t>pełnomocnika do spraw systemu zarządzania</w:t>
      </w:r>
      <w:r w:rsidRPr="004715AF">
        <w:t xml:space="preserve"> należą w szczególności:</w:t>
      </w:r>
    </w:p>
    <w:p w14:paraId="08C45B13" w14:textId="3464076E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wdrażanie, utrzymywanie i doskonalenie działań związanych z systemem zarządzania jakością zgodnego z normą PN-EN ISO 9001:2015</w:t>
      </w:r>
      <w:r w:rsidR="00471ACD">
        <w:t>;</w:t>
      </w:r>
    </w:p>
    <w:p w14:paraId="6FE69D79" w14:textId="6C89A7D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koordynowanie działań związanych z monitorowaniem i aktualizowaniem procesów, w tym monitorowanie styków między procesami</w:t>
      </w:r>
      <w:r w:rsidR="00471ACD">
        <w:t>;</w:t>
      </w:r>
    </w:p>
    <w:p w14:paraId="7D342649" w14:textId="10BE5991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przygotowywanie zestawień </w:t>
      </w:r>
      <w:proofErr w:type="spellStart"/>
      <w:r w:rsidRPr="004715AF">
        <w:t>ryzyk</w:t>
      </w:r>
      <w:proofErr w:type="spellEnd"/>
      <w:r w:rsidRPr="004715AF">
        <w:t xml:space="preserve"> do zadań: budżetowych, projektowych i</w:t>
      </w:r>
      <w:r>
        <w:t> </w:t>
      </w:r>
      <w:r w:rsidRPr="004715AF">
        <w:t xml:space="preserve">związanych z bezpieczeństwem informacji, na podstawie danych częściowych otrzymywanych od właścicieli </w:t>
      </w:r>
      <w:proofErr w:type="spellStart"/>
      <w:r w:rsidRPr="004715AF">
        <w:t>ryzyk</w:t>
      </w:r>
      <w:proofErr w:type="spellEnd"/>
      <w:r w:rsidR="00471ACD">
        <w:t xml:space="preserve"> i</w:t>
      </w:r>
      <w:r w:rsidRPr="004715AF">
        <w:t xml:space="preserve"> inspektora ochrony danych, oraz monitorowanie </w:t>
      </w:r>
      <w:proofErr w:type="spellStart"/>
      <w:r w:rsidRPr="004715AF">
        <w:t>ryzyk</w:t>
      </w:r>
      <w:proofErr w:type="spellEnd"/>
      <w:r w:rsidR="00471ACD">
        <w:t>;</w:t>
      </w:r>
    </w:p>
    <w:p w14:paraId="54ADBE1F" w14:textId="567E810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lastRenderedPageBreak/>
        <w:t>upowszechnianie wśród pracowników za pośrednictwem intranetu materiałów, wizualizacji procesów oraz elementów systemu kontroli zarządczej, a także prowadzenie działań szkoleniowych w tym zakresie</w:t>
      </w:r>
      <w:r w:rsidR="00471ACD">
        <w:t>;</w:t>
      </w:r>
    </w:p>
    <w:p w14:paraId="286391FD" w14:textId="6CD22F8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przygotowywanie sprawozdań, informacji i analiz w zakresie systemu kontroli zarządczej, analizy ryzyka oraz samooceny</w:t>
      </w:r>
      <w:r w:rsidR="00471ACD">
        <w:t>;</w:t>
      </w:r>
    </w:p>
    <w:p w14:paraId="0EE471E0" w14:textId="77777777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gromadzenie, przechowywanie i archiwizowanie dokumentacji systemu kontroli zarządczej, w tym dokumentacji dotyczącej </w:t>
      </w:r>
      <w:proofErr w:type="spellStart"/>
      <w:r w:rsidRPr="004715AF">
        <w:t>ryzyk</w:t>
      </w:r>
      <w:proofErr w:type="spellEnd"/>
      <w:r w:rsidRPr="004715AF">
        <w:t xml:space="preserve"> oraz wynikającej z</w:t>
      </w:r>
      <w:r>
        <w:t> </w:t>
      </w:r>
      <w:r w:rsidRPr="004715AF">
        <w:t>systemu zarządzania jakością zgodnego z normą PN-EN ISO 9001:2015.</w:t>
      </w:r>
    </w:p>
    <w:p w14:paraId="1730D8F7" w14:textId="77777777" w:rsidR="005F6BFC" w:rsidRPr="005F6BFC" w:rsidRDefault="005F6BFC" w:rsidP="005F6BFC"/>
    <w:p w14:paraId="5A36C9D4" w14:textId="77777777" w:rsidR="00C15439" w:rsidRPr="004715AF" w:rsidRDefault="00C15439" w:rsidP="003B306D">
      <w:pPr>
        <w:pStyle w:val="Nagwek1"/>
      </w:pPr>
      <w:r w:rsidRPr="004715AF">
        <w:t>ROZDZIAŁ VII</w:t>
      </w:r>
      <w:r w:rsidR="003B306D" w:rsidRPr="004715AF">
        <w:br/>
      </w:r>
      <w:r w:rsidRPr="004715AF">
        <w:t>ZASADY WSTĘPNEJ APROBATY I PODPISYWANIA PISM</w:t>
      </w:r>
    </w:p>
    <w:p w14:paraId="02E99E50" w14:textId="5B0C1CDE" w:rsidR="00C15439" w:rsidRPr="004715AF" w:rsidRDefault="00C15439" w:rsidP="003B306D">
      <w:pPr>
        <w:pStyle w:val="Nagwek2"/>
      </w:pPr>
      <w:r w:rsidRPr="004715AF">
        <w:t>§ 4</w:t>
      </w:r>
      <w:r w:rsidR="005F6BFC">
        <w:t>5</w:t>
      </w:r>
    </w:p>
    <w:p w14:paraId="576B23C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Dyrektor podpisuje pisma:</w:t>
      </w:r>
    </w:p>
    <w:p w14:paraId="444946EB" w14:textId="1D4913C5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należących do właściwości dyrektora zgodnie z podziałem zadań między dyrektorem, zastępcą dyrektora ds. wsparcia rodzin</w:t>
      </w:r>
      <w:r w:rsidR="000C7665">
        <w:t>,</w:t>
      </w:r>
      <w:r w:rsidRPr="004715AF">
        <w:t xml:space="preserve"> zastępcą dyrektora ds. pomocy mieszkaniowej, zastępcą dyrektora ds. </w:t>
      </w:r>
      <w:r w:rsidR="00BA37B4" w:rsidRPr="004715AF">
        <w:t>obsługi klienta i</w:t>
      </w:r>
      <w:r w:rsidRPr="004715AF">
        <w:t xml:space="preserve"> Centrum Inicjatyw Rodzinnych i głównym księgowym;</w:t>
      </w:r>
    </w:p>
    <w:p w14:paraId="4A326EE0" w14:textId="77777777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każdorazowo zastrzeżonych dla dyrektora.</w:t>
      </w:r>
    </w:p>
    <w:p w14:paraId="0BD4687C" w14:textId="5FA350BD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 xml:space="preserve">Do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 należy:</w:t>
      </w:r>
    </w:p>
    <w:p w14:paraId="6EB9201B" w14:textId="72A9C0D8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wstępne aprobowanie pism w sprawach właściwych dla dyrektora, dla niego każdorazowo zastrzeżonych i związanych z zakresem zadań powierzonych do realizacji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4F119B73" w14:textId="2203CE62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podpisywanie pism w sprawach powierzonych zastępcy dyrektora ds. wsparcia rodzin, zastępcy dyrektora ds. pomocy</w:t>
      </w:r>
      <w:r w:rsidR="00D159F5">
        <w:t xml:space="preserve"> mieszkaniowej</w:t>
      </w:r>
      <w:r w:rsidRPr="004715AF">
        <w:t xml:space="preserve">, zastępcy dyrektora ds. </w:t>
      </w:r>
      <w:r w:rsidR="00BA37B4" w:rsidRPr="004715AF">
        <w:t>obsługi klienta i</w:t>
      </w:r>
      <w:r w:rsidRPr="004715AF">
        <w:t xml:space="preserve"> Centrum Inicjatyw Rodzinnych i głównemu księgowemu w zakresie udzielonych pełnomocnictw i upoważnień.</w:t>
      </w:r>
    </w:p>
    <w:p w14:paraId="71857D7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Kierownicy działów, zastępcy kierowników działów, kierownicy zespołów, osoby zajmujące samodzielne stanowiska pracy oraz upoważnieni pracownicy:</w:t>
      </w:r>
    </w:p>
    <w:p w14:paraId="292C2823" w14:textId="3B6B5E91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lastRenderedPageBreak/>
        <w:t>aprobują wstępnie pisma w sprawach zastrzeżonych dla dyrektora oraz należących do kompetencji zastępcy dyrektora ds. wsparcia rodzin</w:t>
      </w:r>
      <w:r w:rsidR="000C7665">
        <w:t>,</w:t>
      </w:r>
      <w:r w:rsidRPr="004715AF">
        <w:t xml:space="preserve">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1E0C86C8" w14:textId="59AAE80F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podpisują pisma w sprawach należących odpowiednio do zakresu funkcjonowania działów, zespołów oraz osób na samodzielnych stanowiskach pracy w zakresie posiadanych upoważnień i pełnomocnictw, z wyjątkiem pism zastrzeżonych dla dyrektora oraz należących do kompetencji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księgowego.</w:t>
      </w:r>
    </w:p>
    <w:p w14:paraId="619B65BF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Kierownik oraz zastępca kierownika Działu Obsługi Klienta</w:t>
      </w:r>
      <w:r w:rsidR="00BA37B4" w:rsidRPr="004715AF">
        <w:t xml:space="preserve"> i Centrum Inicjatyw Rodzinnych</w:t>
      </w:r>
      <w:r w:rsidRPr="004715AF">
        <w:t xml:space="preserve"> podpisuj</w:t>
      </w:r>
      <w:r w:rsidR="00476C62" w:rsidRPr="004715AF">
        <w:t>ą</w:t>
      </w:r>
      <w:r w:rsidRPr="004715AF">
        <w:t xml:space="preserve"> zaświadczenia dla klientów Centrum wydawane w trybie określonym w Kodeksie postępowania administracyjnego. </w:t>
      </w:r>
    </w:p>
    <w:p w14:paraId="219B27FB" w14:textId="3A860796" w:rsidR="00C15439" w:rsidRPr="004715AF" w:rsidRDefault="00C15439" w:rsidP="003B306D">
      <w:pPr>
        <w:pStyle w:val="Nagwek2"/>
      </w:pPr>
      <w:r w:rsidRPr="004715AF">
        <w:t>§ 4</w:t>
      </w:r>
      <w:r w:rsidR="005F6BFC">
        <w:t>6</w:t>
      </w:r>
    </w:p>
    <w:p w14:paraId="5859889F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Pracownicy sporządzający pismo umieszczają na jego kopii parafę.</w:t>
      </w:r>
    </w:p>
    <w:p w14:paraId="7DDB1DB1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Zgodność kopii dokumentu z oryginałem mogą poświadczać pracownicy, u których oryginał jest przechowywany.</w:t>
      </w:r>
    </w:p>
    <w:p w14:paraId="5A0EF8A6" w14:textId="2A7061C1" w:rsidR="00C15439" w:rsidRPr="004715AF" w:rsidRDefault="00C15439" w:rsidP="003B306D">
      <w:pPr>
        <w:pStyle w:val="Nagwek2"/>
      </w:pPr>
      <w:r w:rsidRPr="004715AF">
        <w:t>§ 4</w:t>
      </w:r>
      <w:r w:rsidR="005F6BFC">
        <w:t>7</w:t>
      </w:r>
    </w:p>
    <w:p w14:paraId="0B65E122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Pracownicy w zakresie posiadanych upoważnień i pełnomocnictw mogą podpisywać pisma podpisem elektronicznym, z zastrzeżeniem ust. 2.</w:t>
      </w:r>
    </w:p>
    <w:p w14:paraId="5E7A8D3F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Szczegółową procedurę postępowania w przypadku zastosowania podpisu elektronicznego określa dyrektor odrębnym zarządzeniem.</w:t>
      </w:r>
    </w:p>
    <w:p w14:paraId="1E89970F" w14:textId="77777777" w:rsidR="00C15439" w:rsidRPr="004715AF" w:rsidRDefault="00C15439" w:rsidP="003B306D">
      <w:pPr>
        <w:pStyle w:val="Nagwek1"/>
      </w:pPr>
      <w:r w:rsidRPr="004715AF">
        <w:t>ROZDZIAŁ VIII</w:t>
      </w:r>
      <w:r w:rsidR="003B306D" w:rsidRPr="004715AF">
        <w:br/>
      </w:r>
      <w:r w:rsidRPr="004715AF">
        <w:t>POSTANOWIENIA KOŃCOWE</w:t>
      </w:r>
    </w:p>
    <w:p w14:paraId="1F74E6E1" w14:textId="66C515C8" w:rsidR="00C15439" w:rsidRPr="004715AF" w:rsidRDefault="00C15439" w:rsidP="003B306D">
      <w:pPr>
        <w:pStyle w:val="Nagwek2"/>
      </w:pPr>
      <w:r w:rsidRPr="004715AF">
        <w:t>§ 4</w:t>
      </w:r>
      <w:r w:rsidR="005F6BFC">
        <w:t>8</w:t>
      </w:r>
    </w:p>
    <w:p w14:paraId="62CA03B4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Szczegółowe czynności kancelaryjne i obieg dokumentów w Centrum reguluje </w:t>
      </w:r>
      <w:r w:rsidR="00606036" w:rsidRPr="004715AF">
        <w:t>i</w:t>
      </w:r>
      <w:r w:rsidRPr="004715AF">
        <w:t xml:space="preserve">nstrukcja kancelaryjna oraz </w:t>
      </w:r>
      <w:r w:rsidR="00606036" w:rsidRPr="004715AF">
        <w:t>i</w:t>
      </w:r>
      <w:r w:rsidRPr="004715AF">
        <w:t>nstrukcja w sprawie organizacji i zakresu działania składnicy akt.</w:t>
      </w:r>
    </w:p>
    <w:p w14:paraId="7AFCF28B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Instrukcje, o których mowa w ust. 1, określa dyrektor odrębnymi zarządzeniami.</w:t>
      </w:r>
    </w:p>
    <w:p w14:paraId="54F1BCC0" w14:textId="6450FB3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Komórki organizacyjne w sposób jednolity znakują sprawy, stosując zasady określone w</w:t>
      </w:r>
      <w:r w:rsidR="00886D22">
        <w:t> </w:t>
      </w:r>
      <w:r w:rsidR="00260A2F">
        <w:t>i</w:t>
      </w:r>
      <w:r w:rsidRPr="004715AF">
        <w:t xml:space="preserve">nstrukcji kancelaryjnej. </w:t>
      </w:r>
    </w:p>
    <w:p w14:paraId="58E2EE23" w14:textId="1C3CFF8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Centrum przy oznaczaniu spraw używa </w:t>
      </w:r>
      <w:r w:rsidR="00260A2F">
        <w:t>oznaczenia</w:t>
      </w:r>
      <w:r w:rsidRPr="004715AF">
        <w:t xml:space="preserve"> „PCŚ”. </w:t>
      </w:r>
    </w:p>
    <w:p w14:paraId="14D68D22" w14:textId="469D80A1" w:rsidR="00C15439" w:rsidRDefault="00C15439" w:rsidP="00A4471B">
      <w:pPr>
        <w:pStyle w:val="Akapitzlist"/>
        <w:numPr>
          <w:ilvl w:val="0"/>
          <w:numId w:val="39"/>
        </w:numPr>
      </w:pPr>
      <w:r w:rsidRPr="004715AF">
        <w:lastRenderedPageBreak/>
        <w:t>Dla zapewnienia jednolitego oznaczenia akt oraz przestrzegania regulacji określonych w</w:t>
      </w:r>
      <w:r w:rsidR="00260A2F">
        <w:t> </w:t>
      </w:r>
      <w:r w:rsidR="00606036" w:rsidRPr="004715AF">
        <w:t>i</w:t>
      </w:r>
      <w:r w:rsidRPr="004715AF">
        <w:t>nstrukcji kancelaryjnej ustala się dla poszczególnych stanowisk i</w:t>
      </w:r>
      <w:r w:rsidR="00886D22">
        <w:t> </w:t>
      </w:r>
      <w:r w:rsidRPr="004715AF">
        <w:t>komórek organizacyjnych Centrum następujące symbole:</w:t>
      </w:r>
    </w:p>
    <w:p w14:paraId="5C4913E3" w14:textId="77777777" w:rsidR="00BE1139" w:rsidRDefault="00BE1139" w:rsidP="00D159F5"/>
    <w:p w14:paraId="2C2B6FD6" w14:textId="77777777" w:rsidR="005F6BFC" w:rsidRDefault="005F6BFC" w:rsidP="00D159F5">
      <w:pPr>
        <w:pStyle w:val="Akapitzlist"/>
        <w:ind w:left="1440"/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995"/>
      </w:tblGrid>
      <w:tr w:rsidR="000C7665" w:rsidRPr="004715AF" w14:paraId="65224BD9" w14:textId="77777777" w:rsidTr="00D159F5">
        <w:trPr>
          <w:jc w:val="center"/>
        </w:trPr>
        <w:tc>
          <w:tcPr>
            <w:tcW w:w="8075" w:type="dxa"/>
          </w:tcPr>
          <w:p w14:paraId="5DEB7561" w14:textId="27141932" w:rsidR="000C7665" w:rsidRPr="004715AF" w:rsidRDefault="00124CF5" w:rsidP="00D159F5">
            <w:pPr>
              <w:spacing w:line="276" w:lineRule="auto"/>
              <w:contextualSpacing/>
            </w:pPr>
            <w:r>
              <w:t>d</w:t>
            </w:r>
            <w:r w:rsidRPr="004715AF">
              <w:t>yrektor</w:t>
            </w:r>
          </w:p>
        </w:tc>
        <w:tc>
          <w:tcPr>
            <w:tcW w:w="995" w:type="dxa"/>
          </w:tcPr>
          <w:p w14:paraId="2D02F29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</w:t>
            </w:r>
          </w:p>
        </w:tc>
      </w:tr>
      <w:tr w:rsidR="000C7665" w:rsidRPr="004715AF" w14:paraId="7BD7C4C2" w14:textId="77777777" w:rsidTr="00D159F5">
        <w:trPr>
          <w:jc w:val="center"/>
        </w:trPr>
        <w:tc>
          <w:tcPr>
            <w:tcW w:w="8075" w:type="dxa"/>
          </w:tcPr>
          <w:p w14:paraId="6FC4A3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wsparcia rodzin </w:t>
            </w:r>
          </w:p>
        </w:tc>
        <w:tc>
          <w:tcPr>
            <w:tcW w:w="995" w:type="dxa"/>
          </w:tcPr>
          <w:p w14:paraId="65BC175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</w:t>
            </w:r>
          </w:p>
        </w:tc>
      </w:tr>
      <w:tr w:rsidR="000C7665" w:rsidRPr="004715AF" w14:paraId="160E7A47" w14:textId="77777777" w:rsidTr="00D159F5">
        <w:trPr>
          <w:jc w:val="center"/>
        </w:trPr>
        <w:tc>
          <w:tcPr>
            <w:tcW w:w="8075" w:type="dxa"/>
          </w:tcPr>
          <w:p w14:paraId="1FA43F1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pomocy mieszkaniowej </w:t>
            </w:r>
          </w:p>
        </w:tc>
        <w:tc>
          <w:tcPr>
            <w:tcW w:w="995" w:type="dxa"/>
          </w:tcPr>
          <w:p w14:paraId="7B160017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III</w:t>
            </w:r>
          </w:p>
        </w:tc>
      </w:tr>
      <w:tr w:rsidR="000C7665" w:rsidRPr="004715AF" w14:paraId="5E13490F" w14:textId="77777777" w:rsidTr="00D159F5">
        <w:trPr>
          <w:jc w:val="center"/>
        </w:trPr>
        <w:tc>
          <w:tcPr>
            <w:tcW w:w="8075" w:type="dxa"/>
          </w:tcPr>
          <w:p w14:paraId="4475BC7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zastępca dyrektora ds. obsługi klienta i Centrum Inicjatyw Rodzinnych</w:t>
            </w:r>
          </w:p>
        </w:tc>
        <w:tc>
          <w:tcPr>
            <w:tcW w:w="995" w:type="dxa"/>
          </w:tcPr>
          <w:p w14:paraId="73CB6CA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IV</w:t>
            </w:r>
          </w:p>
        </w:tc>
      </w:tr>
      <w:tr w:rsidR="000C7665" w:rsidRPr="004715AF" w14:paraId="0D07A7D4" w14:textId="77777777" w:rsidTr="00D159F5">
        <w:trPr>
          <w:jc w:val="center"/>
        </w:trPr>
        <w:tc>
          <w:tcPr>
            <w:tcW w:w="8075" w:type="dxa"/>
          </w:tcPr>
          <w:p w14:paraId="24E6A5EF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główny księgowy</w:t>
            </w:r>
          </w:p>
        </w:tc>
        <w:tc>
          <w:tcPr>
            <w:tcW w:w="995" w:type="dxa"/>
          </w:tcPr>
          <w:p w14:paraId="3F7881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</w:t>
            </w:r>
          </w:p>
        </w:tc>
      </w:tr>
      <w:tr w:rsidR="000C7665" w:rsidRPr="004715AF" w14:paraId="1C25800C" w14:textId="77777777" w:rsidTr="00D159F5">
        <w:trPr>
          <w:jc w:val="center"/>
        </w:trPr>
        <w:tc>
          <w:tcPr>
            <w:tcW w:w="8075" w:type="dxa"/>
          </w:tcPr>
          <w:p w14:paraId="79BE17B9" w14:textId="7F213761" w:rsidR="000C7665" w:rsidRPr="004715AF" w:rsidRDefault="00F41F6B" w:rsidP="00DC1968">
            <w:pPr>
              <w:spacing w:line="276" w:lineRule="auto"/>
              <w:contextualSpacing/>
            </w:pPr>
            <w:r>
              <w:t>Dział Organizacyjn</w:t>
            </w:r>
            <w:r w:rsidR="00DC1968">
              <w:t>y</w:t>
            </w:r>
            <w:r w:rsidR="00071B0A">
              <w:rPr>
                <w:rStyle w:val="Odwoanieprzypisudolnego"/>
              </w:rPr>
              <w:footnoteReference w:id="2"/>
            </w:r>
          </w:p>
        </w:tc>
        <w:tc>
          <w:tcPr>
            <w:tcW w:w="995" w:type="dxa"/>
          </w:tcPr>
          <w:p w14:paraId="0CA11EC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</w:t>
            </w:r>
          </w:p>
        </w:tc>
      </w:tr>
      <w:tr w:rsidR="000C7665" w:rsidRPr="004715AF" w14:paraId="6EACA08B" w14:textId="77777777" w:rsidTr="00D159F5">
        <w:trPr>
          <w:jc w:val="center"/>
        </w:trPr>
        <w:tc>
          <w:tcPr>
            <w:tcW w:w="8075" w:type="dxa"/>
          </w:tcPr>
          <w:p w14:paraId="65AE0D18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Obsługi Klienta i Centrum Inicjatyw Rodzinnych</w:t>
            </w:r>
            <w:r w:rsidRPr="004715AF">
              <w:rPr>
                <w:rStyle w:val="Odwoanieprzypisudolnego"/>
              </w:rPr>
              <w:footnoteReference w:id="3"/>
            </w:r>
          </w:p>
        </w:tc>
        <w:tc>
          <w:tcPr>
            <w:tcW w:w="995" w:type="dxa"/>
          </w:tcPr>
          <w:p w14:paraId="61394F86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</w:t>
            </w:r>
          </w:p>
        </w:tc>
      </w:tr>
      <w:tr w:rsidR="000C7665" w:rsidRPr="004715AF" w14:paraId="0F7E1883" w14:textId="77777777" w:rsidTr="00D159F5">
        <w:trPr>
          <w:jc w:val="center"/>
        </w:trPr>
        <w:tc>
          <w:tcPr>
            <w:tcW w:w="8075" w:type="dxa"/>
          </w:tcPr>
          <w:p w14:paraId="6F97DEAB" w14:textId="28C015BB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Świadczeń</w:t>
            </w:r>
            <w:r>
              <w:t xml:space="preserve"> </w:t>
            </w:r>
          </w:p>
        </w:tc>
        <w:tc>
          <w:tcPr>
            <w:tcW w:w="995" w:type="dxa"/>
          </w:tcPr>
          <w:p w14:paraId="30462ECC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VIII</w:t>
            </w:r>
          </w:p>
        </w:tc>
      </w:tr>
      <w:tr w:rsidR="000C7665" w:rsidRPr="004715AF" w14:paraId="6DE343DF" w14:textId="77777777" w:rsidTr="00D159F5">
        <w:trPr>
          <w:jc w:val="center"/>
        </w:trPr>
        <w:tc>
          <w:tcPr>
            <w:tcW w:w="8075" w:type="dxa"/>
          </w:tcPr>
          <w:p w14:paraId="737F093E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Pomocy Mieszkaniowej</w:t>
            </w:r>
          </w:p>
        </w:tc>
        <w:tc>
          <w:tcPr>
            <w:tcW w:w="995" w:type="dxa"/>
          </w:tcPr>
          <w:p w14:paraId="6B927D7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IX</w:t>
            </w:r>
          </w:p>
        </w:tc>
      </w:tr>
      <w:tr w:rsidR="000C7665" w:rsidRPr="004715AF" w14:paraId="7F5035FB" w14:textId="77777777" w:rsidTr="000C7665">
        <w:trPr>
          <w:jc w:val="center"/>
        </w:trPr>
        <w:tc>
          <w:tcPr>
            <w:tcW w:w="8075" w:type="dxa"/>
          </w:tcPr>
          <w:p w14:paraId="6885BCE2" w14:textId="4124C54F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Realizacji Świadczeń i Windykacji</w:t>
            </w:r>
          </w:p>
        </w:tc>
        <w:tc>
          <w:tcPr>
            <w:tcW w:w="995" w:type="dxa"/>
          </w:tcPr>
          <w:p w14:paraId="6DAC1FE3" w14:textId="07443405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X</w:t>
            </w:r>
          </w:p>
        </w:tc>
      </w:tr>
      <w:tr w:rsidR="000C7665" w:rsidRPr="004715AF" w14:paraId="4F57CF7A" w14:textId="77777777" w:rsidTr="00D159F5">
        <w:trPr>
          <w:jc w:val="center"/>
        </w:trPr>
        <w:tc>
          <w:tcPr>
            <w:tcW w:w="8075" w:type="dxa"/>
          </w:tcPr>
          <w:p w14:paraId="42AFAA89" w14:textId="26FB0A95" w:rsidR="000C7665" w:rsidRPr="004715AF" w:rsidRDefault="00F41F6B" w:rsidP="00D159F5">
            <w:pPr>
              <w:spacing w:line="276" w:lineRule="auto"/>
              <w:contextualSpacing/>
              <w:rPr>
                <w:strike/>
              </w:rPr>
            </w:pPr>
            <w:r>
              <w:t>S</w:t>
            </w:r>
            <w:r w:rsidR="00DC1968">
              <w:t>amodzielne s</w:t>
            </w:r>
            <w:r>
              <w:t>tanowisko ds. kadr</w:t>
            </w:r>
          </w:p>
        </w:tc>
        <w:tc>
          <w:tcPr>
            <w:tcW w:w="995" w:type="dxa"/>
          </w:tcPr>
          <w:p w14:paraId="682E3298" w14:textId="40FC059E" w:rsidR="000C7665" w:rsidRPr="004715AF" w:rsidRDefault="00DA1CE2" w:rsidP="00D159F5">
            <w:pPr>
              <w:spacing w:line="276" w:lineRule="auto"/>
              <w:contextualSpacing/>
            </w:pPr>
            <w:r>
              <w:t>XI</w:t>
            </w:r>
          </w:p>
        </w:tc>
      </w:tr>
      <w:tr w:rsidR="000C7665" w:rsidRPr="004715AF" w14:paraId="10F555D4" w14:textId="77777777" w:rsidTr="00D159F5">
        <w:trPr>
          <w:jc w:val="center"/>
        </w:trPr>
        <w:tc>
          <w:tcPr>
            <w:tcW w:w="8075" w:type="dxa"/>
          </w:tcPr>
          <w:p w14:paraId="1225C1B8" w14:textId="3EC81EAD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Zespół ds. obsługi finansowo-księgowej</w:t>
            </w:r>
          </w:p>
        </w:tc>
        <w:tc>
          <w:tcPr>
            <w:tcW w:w="995" w:type="dxa"/>
          </w:tcPr>
          <w:p w14:paraId="4D85615F" w14:textId="319A48FE" w:rsidR="000C7665" w:rsidRPr="004715AF" w:rsidRDefault="00DA1CE2" w:rsidP="00D159F5">
            <w:pPr>
              <w:spacing w:line="276" w:lineRule="auto"/>
              <w:contextualSpacing/>
            </w:pPr>
            <w:r>
              <w:t>XII</w:t>
            </w:r>
          </w:p>
        </w:tc>
      </w:tr>
      <w:tr w:rsidR="000C7665" w:rsidRPr="004715AF" w14:paraId="2C1A830D" w14:textId="77777777" w:rsidTr="00D159F5">
        <w:trPr>
          <w:jc w:val="center"/>
        </w:trPr>
        <w:tc>
          <w:tcPr>
            <w:tcW w:w="8075" w:type="dxa"/>
          </w:tcPr>
          <w:p w14:paraId="2EEA511A" w14:textId="5B4E5488" w:rsidR="000C7665" w:rsidRPr="004715AF" w:rsidRDefault="005F6BFC" w:rsidP="00D159F5">
            <w:pPr>
              <w:spacing w:line="276" w:lineRule="auto"/>
              <w:contextualSpacing/>
            </w:pPr>
            <w:r w:rsidRPr="00F94F29">
              <w:t xml:space="preserve">Dział Obsługi Klienta i </w:t>
            </w:r>
            <w:r w:rsidR="000C7665" w:rsidRPr="004715AF">
              <w:t>Centrum Inicjatyw Rodzinnych</w:t>
            </w:r>
            <w:r w:rsidR="000C7665" w:rsidRPr="004715AF">
              <w:rPr>
                <w:rStyle w:val="Odwoanieprzypisudolnego"/>
              </w:rPr>
              <w:footnoteReference w:id="4"/>
            </w:r>
          </w:p>
        </w:tc>
        <w:tc>
          <w:tcPr>
            <w:tcW w:w="995" w:type="dxa"/>
          </w:tcPr>
          <w:p w14:paraId="6E3616ED" w14:textId="19FBD237" w:rsidR="000C7665" w:rsidRPr="004715AF" w:rsidRDefault="00DA1CE2" w:rsidP="00D159F5">
            <w:pPr>
              <w:spacing w:line="276" w:lineRule="auto"/>
              <w:contextualSpacing/>
            </w:pPr>
            <w:r>
              <w:t>XIII</w:t>
            </w:r>
          </w:p>
        </w:tc>
      </w:tr>
      <w:tr w:rsidR="000C7665" w:rsidRPr="004715AF" w14:paraId="79367B05" w14:textId="77777777" w:rsidTr="00D159F5">
        <w:trPr>
          <w:jc w:val="center"/>
        </w:trPr>
        <w:tc>
          <w:tcPr>
            <w:tcW w:w="8075" w:type="dxa"/>
          </w:tcPr>
          <w:p w14:paraId="1022546E" w14:textId="4AE64570" w:rsidR="000C7665" w:rsidRPr="004715AF" w:rsidRDefault="00DA1CE2" w:rsidP="000C7665">
            <w:pPr>
              <w:contextualSpacing/>
            </w:pPr>
            <w:r w:rsidRPr="004715AF">
              <w:t>inspektor ochrony danych</w:t>
            </w:r>
          </w:p>
        </w:tc>
        <w:tc>
          <w:tcPr>
            <w:tcW w:w="995" w:type="dxa"/>
          </w:tcPr>
          <w:p w14:paraId="100DB71D" w14:textId="6CBC3802" w:rsidR="000C7665" w:rsidRPr="004715AF" w:rsidRDefault="000C7665" w:rsidP="000C7665">
            <w:pPr>
              <w:contextualSpacing/>
            </w:pPr>
            <w:r w:rsidRPr="004715AF">
              <w:t>X</w:t>
            </w:r>
            <w:r w:rsidR="00DA1CE2">
              <w:t>I</w:t>
            </w:r>
            <w:r w:rsidRPr="004715AF">
              <w:t>V</w:t>
            </w:r>
          </w:p>
        </w:tc>
      </w:tr>
      <w:tr w:rsidR="000C7665" w:rsidRPr="004715AF" w14:paraId="2984D5F6" w14:textId="77777777" w:rsidTr="00D159F5">
        <w:trPr>
          <w:jc w:val="center"/>
        </w:trPr>
        <w:tc>
          <w:tcPr>
            <w:tcW w:w="8075" w:type="dxa"/>
          </w:tcPr>
          <w:p w14:paraId="3A1A6474" w14:textId="7F02A91C" w:rsidR="000C7665" w:rsidRPr="004715AF" w:rsidRDefault="00DA1CE2" w:rsidP="000C7665">
            <w:pPr>
              <w:contextualSpacing/>
            </w:pPr>
            <w:r w:rsidRPr="004715AF">
              <w:t>Zespół ds. obsługi prawnej</w:t>
            </w:r>
          </w:p>
        </w:tc>
        <w:tc>
          <w:tcPr>
            <w:tcW w:w="995" w:type="dxa"/>
          </w:tcPr>
          <w:p w14:paraId="218C96E0" w14:textId="0BBD8F21" w:rsidR="000C7665" w:rsidRPr="004715AF" w:rsidRDefault="000C7665" w:rsidP="00DA1CE2">
            <w:pPr>
              <w:contextualSpacing/>
            </w:pPr>
            <w:r w:rsidRPr="000C7665">
              <w:t>XV</w:t>
            </w:r>
          </w:p>
        </w:tc>
      </w:tr>
      <w:tr w:rsidR="00071B0A" w:rsidRPr="004715AF" w14:paraId="61708ADA" w14:textId="77777777" w:rsidTr="00D159F5">
        <w:trPr>
          <w:jc w:val="center"/>
        </w:trPr>
        <w:tc>
          <w:tcPr>
            <w:tcW w:w="8075" w:type="dxa"/>
          </w:tcPr>
          <w:p w14:paraId="5532CB4B" w14:textId="31585470" w:rsidR="00071B0A" w:rsidRPr="004715AF" w:rsidRDefault="00071B0A" w:rsidP="000C7665">
            <w:pPr>
              <w:contextualSpacing/>
            </w:pPr>
            <w:r>
              <w:t>Dział Organizacyjny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995" w:type="dxa"/>
          </w:tcPr>
          <w:p w14:paraId="18ADDFD4" w14:textId="0DBF1215" w:rsidR="00071B0A" w:rsidRPr="000C7665" w:rsidRDefault="00071B0A" w:rsidP="00DA1CE2">
            <w:pPr>
              <w:contextualSpacing/>
            </w:pPr>
            <w:r>
              <w:t>XVI</w:t>
            </w:r>
          </w:p>
        </w:tc>
      </w:tr>
    </w:tbl>
    <w:p w14:paraId="6EAF85BC" w14:textId="77777777" w:rsidR="000C7665" w:rsidRPr="004715AF" w:rsidRDefault="000C7665" w:rsidP="003B306D">
      <w:pPr>
        <w:ind w:left="360"/>
      </w:pPr>
    </w:p>
    <w:sectPr w:rsidR="000C7665" w:rsidRPr="004715AF" w:rsidSect="00E45DF0">
      <w:footerReference w:type="default" r:id="rId8"/>
      <w:headerReference w:type="first" r:id="rId9"/>
      <w:footerReference w:type="first" r:id="rId10"/>
      <w:pgSz w:w="11906" w:h="16838" w:code="9"/>
      <w:pgMar w:top="1155" w:right="720" w:bottom="1418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07EE" w14:textId="77777777" w:rsidR="001506AC" w:rsidRDefault="001506AC" w:rsidP="00112A70">
      <w:pPr>
        <w:spacing w:after="0" w:line="240" w:lineRule="auto"/>
      </w:pPr>
      <w:r>
        <w:separator/>
      </w:r>
    </w:p>
  </w:endnote>
  <w:endnote w:type="continuationSeparator" w:id="0">
    <w:p w14:paraId="6D50E364" w14:textId="77777777" w:rsidR="001506AC" w:rsidRDefault="001506AC" w:rsidP="001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31F77" w14:textId="7DB8EF98" w:rsidR="00132540" w:rsidRPr="00944399" w:rsidRDefault="00132540">
    <w:pPr>
      <w:pStyle w:val="Stopka"/>
      <w:jc w:val="right"/>
      <w:rPr>
        <w:rFonts w:eastAsiaTheme="majorEastAsia" w:cs="Arial"/>
        <w:color w:val="808080" w:themeColor="background1" w:themeShade="80"/>
        <w:szCs w:val="24"/>
      </w:rPr>
    </w:pPr>
    <w:r w:rsidRPr="00944399">
      <w:rPr>
        <w:rFonts w:eastAsiaTheme="majorEastAsia" w:cs="Arial"/>
        <w:color w:val="808080" w:themeColor="background1" w:themeShade="80"/>
        <w:szCs w:val="24"/>
      </w:rPr>
      <w:t xml:space="preserve">str. </w:t>
    </w:r>
    <w:r w:rsidRPr="00944399">
      <w:rPr>
        <w:rFonts w:cs="Arial"/>
        <w:color w:val="808080" w:themeColor="background1" w:themeShade="80"/>
        <w:szCs w:val="24"/>
      </w:rPr>
      <w:fldChar w:fldCharType="begin"/>
    </w:r>
    <w:r w:rsidRPr="00944399">
      <w:rPr>
        <w:rFonts w:cs="Arial"/>
        <w:color w:val="808080" w:themeColor="background1" w:themeShade="80"/>
        <w:szCs w:val="24"/>
      </w:rPr>
      <w:instrText>PAGE    \* MERGEFORMAT</w:instrText>
    </w:r>
    <w:r w:rsidRPr="00944399">
      <w:rPr>
        <w:rFonts w:cs="Arial"/>
        <w:color w:val="808080" w:themeColor="background1" w:themeShade="80"/>
        <w:szCs w:val="24"/>
      </w:rPr>
      <w:fldChar w:fldCharType="separate"/>
    </w:r>
    <w:r w:rsidR="0058340B" w:rsidRPr="0058340B">
      <w:rPr>
        <w:rFonts w:eastAsiaTheme="majorEastAsia" w:cs="Arial"/>
        <w:noProof/>
        <w:color w:val="808080" w:themeColor="background1" w:themeShade="80"/>
        <w:szCs w:val="24"/>
      </w:rPr>
      <w:t>27</w:t>
    </w:r>
    <w:r w:rsidRPr="00944399">
      <w:rPr>
        <w:rFonts w:cs="Arial"/>
        <w:color w:val="808080" w:themeColor="background1" w:themeShade="80"/>
        <w:szCs w:val="24"/>
      </w:rPr>
      <w:fldChar w:fldCharType="end"/>
    </w:r>
  </w:p>
  <w:p w14:paraId="4E0AE542" w14:textId="77777777" w:rsidR="00132540" w:rsidRDefault="001325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653B" w14:textId="77436F3E" w:rsidR="00132540" w:rsidRPr="00D0309E" w:rsidRDefault="00132540">
    <w:pPr>
      <w:pStyle w:val="Stopka"/>
      <w:jc w:val="right"/>
      <w:rPr>
        <w:rFonts w:eastAsiaTheme="majorEastAsia" w:cs="Arial"/>
        <w:szCs w:val="24"/>
      </w:rPr>
    </w:pPr>
    <w:r w:rsidRPr="00D0309E">
      <w:rPr>
        <w:rFonts w:eastAsiaTheme="majorEastAsia" w:cs="Arial"/>
        <w:szCs w:val="24"/>
      </w:rPr>
      <w:t xml:space="preserve">str. </w:t>
    </w:r>
    <w:r w:rsidRPr="00D0309E">
      <w:rPr>
        <w:rFonts w:cs="Arial"/>
        <w:szCs w:val="24"/>
      </w:rPr>
      <w:fldChar w:fldCharType="begin"/>
    </w:r>
    <w:r w:rsidRPr="00D0309E">
      <w:rPr>
        <w:rFonts w:cs="Arial"/>
        <w:szCs w:val="24"/>
      </w:rPr>
      <w:instrText>PAGE    \* MERGEFORMAT</w:instrText>
    </w:r>
    <w:r w:rsidRPr="00D0309E">
      <w:rPr>
        <w:rFonts w:cs="Arial"/>
        <w:szCs w:val="24"/>
      </w:rPr>
      <w:fldChar w:fldCharType="separate"/>
    </w:r>
    <w:r w:rsidR="0058340B" w:rsidRPr="0058340B">
      <w:rPr>
        <w:rFonts w:eastAsiaTheme="majorEastAsia" w:cs="Arial"/>
        <w:noProof/>
        <w:szCs w:val="24"/>
      </w:rPr>
      <w:t>1</w:t>
    </w:r>
    <w:r w:rsidRPr="00D0309E">
      <w:rPr>
        <w:rFonts w:cs="Arial"/>
        <w:szCs w:val="24"/>
      </w:rPr>
      <w:fldChar w:fldCharType="end"/>
    </w:r>
  </w:p>
  <w:p w14:paraId="560189B0" w14:textId="77777777" w:rsidR="00132540" w:rsidRPr="00E0527B" w:rsidRDefault="00132540">
    <w:pPr>
      <w:pStyle w:val="Stopka"/>
      <w:jc w:val="center"/>
      <w:rPr>
        <w:rFonts w:ascii="Calibri Light" w:hAnsi="Calibri Light" w:cs="Calibri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AE26D" w14:textId="77777777" w:rsidR="001506AC" w:rsidRDefault="001506AC" w:rsidP="00112A70">
      <w:pPr>
        <w:spacing w:after="0" w:line="240" w:lineRule="auto"/>
      </w:pPr>
      <w:r>
        <w:separator/>
      </w:r>
    </w:p>
  </w:footnote>
  <w:footnote w:type="continuationSeparator" w:id="0">
    <w:p w14:paraId="707BCB62" w14:textId="77777777" w:rsidR="001506AC" w:rsidRDefault="001506AC" w:rsidP="00112A70">
      <w:pPr>
        <w:spacing w:after="0" w:line="240" w:lineRule="auto"/>
      </w:pPr>
      <w:r>
        <w:continuationSeparator/>
      </w:r>
    </w:p>
  </w:footnote>
  <w:footnote w:id="1">
    <w:p w14:paraId="65EA9E0E" w14:textId="77777777" w:rsidR="00132540" w:rsidRDefault="00132540" w:rsidP="002E351B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  <w:footnote w:id="2">
    <w:p w14:paraId="38567348" w14:textId="42D5C1ED" w:rsidR="00132540" w:rsidRDefault="00132540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analiz.</w:t>
      </w:r>
    </w:p>
  </w:footnote>
  <w:footnote w:id="3">
    <w:p w14:paraId="3467F5EA" w14:textId="77777777" w:rsidR="00132540" w:rsidRDefault="00132540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</w:footnote>
  <w:footnote w:id="4">
    <w:p w14:paraId="47A5A188" w14:textId="77777777" w:rsidR="00132540" w:rsidRDefault="00132540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</w:footnote>
  <w:footnote w:id="5">
    <w:p w14:paraId="24AC257B" w14:textId="1D7D80A2" w:rsidR="00132540" w:rsidRDefault="00132540">
      <w:pPr>
        <w:pStyle w:val="Tekstprzypisudolnego"/>
      </w:pPr>
      <w:r>
        <w:rPr>
          <w:rStyle w:val="Odwoanieprzypisudolnego"/>
        </w:rPr>
        <w:footnoteRef/>
      </w:r>
      <w:r>
        <w:t xml:space="preserve"> W sprawach z obszaru informatyki i analiz.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2BB3" w14:textId="450613FC" w:rsidR="00132540" w:rsidRPr="009E4C36" w:rsidRDefault="00132540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>
      <w:rPr>
        <w:rFonts w:ascii="Calibri Light" w:hAnsi="Calibri Light" w:cs="Calibri Light"/>
        <w:b/>
        <w:bCs/>
        <w:sz w:val="16"/>
        <w:szCs w:val="16"/>
        <w:lang w:eastAsia="pl-PL"/>
      </w:rPr>
      <w:t>Załącznik do zarządzenia Nr</w:t>
    </w:r>
    <w:r w:rsidR="00830E93">
      <w:rPr>
        <w:rFonts w:ascii="Calibri Light" w:hAnsi="Calibri Light" w:cs="Calibri Light"/>
        <w:b/>
        <w:bCs/>
        <w:sz w:val="16"/>
        <w:szCs w:val="16"/>
        <w:lang w:eastAsia="pl-PL"/>
      </w:rPr>
      <w:t xml:space="preserve"> 772/2025/P</w:t>
    </w:r>
  </w:p>
  <w:p w14:paraId="125E7348" w14:textId="77777777" w:rsidR="00132540" w:rsidRPr="009E4C36" w:rsidRDefault="00132540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>PREZYDENTA MIASTA POZNANIA</w:t>
    </w:r>
  </w:p>
  <w:p w14:paraId="4C79515F" w14:textId="614D3602" w:rsidR="00132540" w:rsidRPr="009E4C36" w:rsidRDefault="00132540" w:rsidP="000956D4">
    <w:pPr>
      <w:spacing w:after="0" w:line="240" w:lineRule="auto"/>
      <w:ind w:left="7088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 xml:space="preserve">z dnia </w:t>
    </w:r>
    <w:r w:rsidR="00830E93">
      <w:rPr>
        <w:rFonts w:ascii="Calibri Light" w:hAnsi="Calibri Light" w:cs="Calibri Light"/>
        <w:b/>
        <w:bCs/>
        <w:sz w:val="16"/>
        <w:szCs w:val="16"/>
        <w:lang w:eastAsia="pl-PL"/>
      </w:rPr>
      <w:t>12.11.2025</w:t>
    </w:r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 r.</w:t>
    </w:r>
  </w:p>
  <w:p w14:paraId="65337689" w14:textId="77777777" w:rsidR="00132540" w:rsidRPr="000956D4" w:rsidRDefault="00132540" w:rsidP="0009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74B"/>
    <w:multiLevelType w:val="multilevel"/>
    <w:tmpl w:val="FFFFFFFF"/>
    <w:numStyleLink w:val="PClista"/>
  </w:abstractNum>
  <w:abstractNum w:abstractNumId="1" w15:restartNumberingAfterBreak="0">
    <w:nsid w:val="00562452"/>
    <w:multiLevelType w:val="multilevel"/>
    <w:tmpl w:val="FFFFFFFF"/>
    <w:numStyleLink w:val="PClista"/>
  </w:abstractNum>
  <w:abstractNum w:abstractNumId="2" w15:restartNumberingAfterBreak="0">
    <w:nsid w:val="03E81BF9"/>
    <w:multiLevelType w:val="hybridMultilevel"/>
    <w:tmpl w:val="FFFFFFFF"/>
    <w:lvl w:ilvl="0" w:tplc="9134F1E4">
      <w:start w:val="1"/>
      <w:numFmt w:val="decimal"/>
      <w:lvlText w:val="%1)"/>
      <w:lvlJc w:val="left"/>
      <w:pPr>
        <w:ind w:left="64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6E3299"/>
    <w:multiLevelType w:val="multilevel"/>
    <w:tmpl w:val="FFFFFFFF"/>
    <w:numStyleLink w:val="PClista"/>
  </w:abstractNum>
  <w:abstractNum w:abstractNumId="4" w15:restartNumberingAfterBreak="0">
    <w:nsid w:val="04EC6F10"/>
    <w:multiLevelType w:val="multilevel"/>
    <w:tmpl w:val="FFFFFFFF"/>
    <w:numStyleLink w:val="PClista"/>
  </w:abstractNum>
  <w:abstractNum w:abstractNumId="5" w15:restartNumberingAfterBreak="0">
    <w:nsid w:val="05EF5C59"/>
    <w:multiLevelType w:val="multilevel"/>
    <w:tmpl w:val="FFFFFFFF"/>
    <w:numStyleLink w:val="PClista"/>
  </w:abstractNum>
  <w:abstractNum w:abstractNumId="6" w15:restartNumberingAfterBreak="0">
    <w:nsid w:val="08780E7A"/>
    <w:multiLevelType w:val="multilevel"/>
    <w:tmpl w:val="FFFFFFFF"/>
    <w:numStyleLink w:val="PClista"/>
  </w:abstractNum>
  <w:abstractNum w:abstractNumId="7" w15:restartNumberingAfterBreak="0">
    <w:nsid w:val="0A226176"/>
    <w:multiLevelType w:val="multilevel"/>
    <w:tmpl w:val="FFFFFFFF"/>
    <w:numStyleLink w:val="PClista"/>
  </w:abstractNum>
  <w:abstractNum w:abstractNumId="8" w15:restartNumberingAfterBreak="0">
    <w:nsid w:val="0B63024A"/>
    <w:multiLevelType w:val="hybridMultilevel"/>
    <w:tmpl w:val="9F3AFE5A"/>
    <w:lvl w:ilvl="0" w:tplc="593003DE">
      <w:numFmt w:val="bullet"/>
      <w:lvlText w:val=""/>
      <w:lvlJc w:val="left"/>
      <w:pPr>
        <w:ind w:left="14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0EA9212C"/>
    <w:multiLevelType w:val="multilevel"/>
    <w:tmpl w:val="FFFFFFFF"/>
    <w:numStyleLink w:val="PClista"/>
  </w:abstractNum>
  <w:abstractNum w:abstractNumId="10" w15:restartNumberingAfterBreak="0">
    <w:nsid w:val="0FF153EA"/>
    <w:multiLevelType w:val="multilevel"/>
    <w:tmpl w:val="FFFFFFFF"/>
    <w:numStyleLink w:val="PClista"/>
  </w:abstractNum>
  <w:abstractNum w:abstractNumId="11" w15:restartNumberingAfterBreak="0">
    <w:nsid w:val="15713A0C"/>
    <w:multiLevelType w:val="multilevel"/>
    <w:tmpl w:val="FFFFFFFF"/>
    <w:numStyleLink w:val="PClista"/>
  </w:abstractNum>
  <w:abstractNum w:abstractNumId="12" w15:restartNumberingAfterBreak="0">
    <w:nsid w:val="1641688A"/>
    <w:multiLevelType w:val="multilevel"/>
    <w:tmpl w:val="FFFFFFFF"/>
    <w:numStyleLink w:val="PClista"/>
  </w:abstractNum>
  <w:abstractNum w:abstractNumId="13" w15:restartNumberingAfterBreak="0">
    <w:nsid w:val="171C3919"/>
    <w:multiLevelType w:val="multilevel"/>
    <w:tmpl w:val="FFFFFFFF"/>
    <w:numStyleLink w:val="PClista"/>
  </w:abstractNum>
  <w:abstractNum w:abstractNumId="14" w15:restartNumberingAfterBreak="0">
    <w:nsid w:val="17C10D25"/>
    <w:multiLevelType w:val="multilevel"/>
    <w:tmpl w:val="FFFFFFFF"/>
    <w:numStyleLink w:val="PClista"/>
  </w:abstractNum>
  <w:abstractNum w:abstractNumId="15" w15:restartNumberingAfterBreak="0">
    <w:nsid w:val="190A46A4"/>
    <w:multiLevelType w:val="multilevel"/>
    <w:tmpl w:val="FFFFFFFF"/>
    <w:numStyleLink w:val="PClista"/>
  </w:abstractNum>
  <w:abstractNum w:abstractNumId="16" w15:restartNumberingAfterBreak="0">
    <w:nsid w:val="1C9E01F2"/>
    <w:multiLevelType w:val="multilevel"/>
    <w:tmpl w:val="FFFFFFFF"/>
    <w:numStyleLink w:val="PClista"/>
  </w:abstractNum>
  <w:abstractNum w:abstractNumId="17" w15:restartNumberingAfterBreak="0">
    <w:nsid w:val="1D6C5F89"/>
    <w:multiLevelType w:val="multilevel"/>
    <w:tmpl w:val="FFFFFFFF"/>
    <w:numStyleLink w:val="PClista"/>
  </w:abstractNum>
  <w:abstractNum w:abstractNumId="18" w15:restartNumberingAfterBreak="0">
    <w:nsid w:val="1F827FA6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19" w15:restartNumberingAfterBreak="0">
    <w:nsid w:val="27FD3D39"/>
    <w:multiLevelType w:val="multilevel"/>
    <w:tmpl w:val="FFFFFFFF"/>
    <w:numStyleLink w:val="PClista"/>
  </w:abstractNum>
  <w:abstractNum w:abstractNumId="20" w15:restartNumberingAfterBreak="0">
    <w:nsid w:val="28E0440A"/>
    <w:multiLevelType w:val="multilevel"/>
    <w:tmpl w:val="FFFFFFFF"/>
    <w:numStyleLink w:val="PClista"/>
  </w:abstractNum>
  <w:abstractNum w:abstractNumId="21" w15:restartNumberingAfterBreak="0">
    <w:nsid w:val="2A402067"/>
    <w:multiLevelType w:val="multilevel"/>
    <w:tmpl w:val="FFFFFFFF"/>
    <w:numStyleLink w:val="PClista"/>
  </w:abstractNum>
  <w:abstractNum w:abstractNumId="22" w15:restartNumberingAfterBreak="0">
    <w:nsid w:val="2B853E44"/>
    <w:multiLevelType w:val="multilevel"/>
    <w:tmpl w:val="FFFFFFFF"/>
    <w:numStyleLink w:val="PClista"/>
  </w:abstractNum>
  <w:abstractNum w:abstractNumId="23" w15:restartNumberingAfterBreak="0">
    <w:nsid w:val="2CB42C0D"/>
    <w:multiLevelType w:val="multilevel"/>
    <w:tmpl w:val="FFFFFFFF"/>
    <w:numStyleLink w:val="PClista"/>
  </w:abstractNum>
  <w:abstractNum w:abstractNumId="24" w15:restartNumberingAfterBreak="0">
    <w:nsid w:val="34932549"/>
    <w:multiLevelType w:val="multilevel"/>
    <w:tmpl w:val="FFFFFFFF"/>
    <w:numStyleLink w:val="PClista"/>
  </w:abstractNum>
  <w:abstractNum w:abstractNumId="25" w15:restartNumberingAfterBreak="0">
    <w:nsid w:val="356C3E89"/>
    <w:multiLevelType w:val="hybridMultilevel"/>
    <w:tmpl w:val="82DCC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5B1140D"/>
    <w:multiLevelType w:val="multilevel"/>
    <w:tmpl w:val="FFFFFFFF"/>
    <w:numStyleLink w:val="PClista"/>
  </w:abstractNum>
  <w:abstractNum w:abstractNumId="27" w15:restartNumberingAfterBreak="0">
    <w:nsid w:val="35D85F7E"/>
    <w:multiLevelType w:val="multilevel"/>
    <w:tmpl w:val="FFFFFFFF"/>
    <w:numStyleLink w:val="PClista"/>
  </w:abstractNum>
  <w:abstractNum w:abstractNumId="28" w15:restartNumberingAfterBreak="0">
    <w:nsid w:val="38710D9E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9" w15:restartNumberingAfterBreak="0">
    <w:nsid w:val="3B4F0EB1"/>
    <w:multiLevelType w:val="multilevel"/>
    <w:tmpl w:val="FFFFFFFF"/>
    <w:numStyleLink w:val="PClista"/>
  </w:abstractNum>
  <w:abstractNum w:abstractNumId="30" w15:restartNumberingAfterBreak="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1" w15:restartNumberingAfterBreak="0">
    <w:nsid w:val="42C964FF"/>
    <w:multiLevelType w:val="multilevel"/>
    <w:tmpl w:val="FFFFFFFF"/>
    <w:numStyleLink w:val="PClista"/>
  </w:abstractNum>
  <w:abstractNum w:abstractNumId="32" w15:restartNumberingAfterBreak="0">
    <w:nsid w:val="43FC6107"/>
    <w:multiLevelType w:val="multilevel"/>
    <w:tmpl w:val="FFFFFFFF"/>
    <w:numStyleLink w:val="PClista"/>
  </w:abstractNum>
  <w:abstractNum w:abstractNumId="33" w15:restartNumberingAfterBreak="0">
    <w:nsid w:val="4965630C"/>
    <w:multiLevelType w:val="multilevel"/>
    <w:tmpl w:val="FFFFFFFF"/>
    <w:numStyleLink w:val="PClista"/>
  </w:abstractNum>
  <w:abstractNum w:abstractNumId="34" w15:restartNumberingAfterBreak="0">
    <w:nsid w:val="4A7B1F84"/>
    <w:multiLevelType w:val="multilevel"/>
    <w:tmpl w:val="FFFFFFFF"/>
    <w:numStyleLink w:val="PClista"/>
  </w:abstractNum>
  <w:abstractNum w:abstractNumId="35" w15:restartNumberingAfterBreak="0">
    <w:nsid w:val="526373CD"/>
    <w:multiLevelType w:val="multilevel"/>
    <w:tmpl w:val="FFFFFFFF"/>
    <w:numStyleLink w:val="PClista"/>
  </w:abstractNum>
  <w:abstractNum w:abstractNumId="36" w15:restartNumberingAfterBreak="0">
    <w:nsid w:val="52827ABA"/>
    <w:multiLevelType w:val="multilevel"/>
    <w:tmpl w:val="FFFFFFFF"/>
    <w:numStyleLink w:val="PClista"/>
  </w:abstractNum>
  <w:abstractNum w:abstractNumId="37" w15:restartNumberingAfterBreak="0">
    <w:nsid w:val="555D165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8E2298C"/>
    <w:multiLevelType w:val="multilevel"/>
    <w:tmpl w:val="FFFFFFFF"/>
    <w:numStyleLink w:val="PClista"/>
  </w:abstractNum>
  <w:abstractNum w:abstractNumId="39" w15:restartNumberingAfterBreak="0">
    <w:nsid w:val="59D21C03"/>
    <w:multiLevelType w:val="multilevel"/>
    <w:tmpl w:val="FFFFFFFF"/>
    <w:numStyleLink w:val="PClista"/>
  </w:abstractNum>
  <w:abstractNum w:abstractNumId="40" w15:restartNumberingAfterBreak="0">
    <w:nsid w:val="5BBF78A0"/>
    <w:multiLevelType w:val="multilevel"/>
    <w:tmpl w:val="C6A4102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83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41" w15:restartNumberingAfterBreak="0">
    <w:nsid w:val="5F422F57"/>
    <w:multiLevelType w:val="multilevel"/>
    <w:tmpl w:val="FFFFFFFF"/>
    <w:numStyleLink w:val="PClista"/>
  </w:abstractNum>
  <w:abstractNum w:abstractNumId="42" w15:restartNumberingAfterBreak="0">
    <w:nsid w:val="5F620439"/>
    <w:multiLevelType w:val="hybridMultilevel"/>
    <w:tmpl w:val="690A3A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0846815"/>
    <w:multiLevelType w:val="hybridMultilevel"/>
    <w:tmpl w:val="8CF047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4" w15:restartNumberingAfterBreak="0">
    <w:nsid w:val="60EE4DBC"/>
    <w:multiLevelType w:val="multilevel"/>
    <w:tmpl w:val="FFFFFFFF"/>
    <w:numStyleLink w:val="PClista"/>
  </w:abstractNum>
  <w:abstractNum w:abstractNumId="45" w15:restartNumberingAfterBreak="0">
    <w:nsid w:val="623A23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0D6D7D"/>
    <w:multiLevelType w:val="multilevel"/>
    <w:tmpl w:val="FFFFFFFF"/>
    <w:numStyleLink w:val="PClista"/>
  </w:abstractNum>
  <w:abstractNum w:abstractNumId="47" w15:restartNumberingAfterBreak="0">
    <w:nsid w:val="68610EED"/>
    <w:multiLevelType w:val="multilevel"/>
    <w:tmpl w:val="FFFFFFFF"/>
    <w:numStyleLink w:val="PClista"/>
  </w:abstractNum>
  <w:abstractNum w:abstractNumId="48" w15:restartNumberingAfterBreak="0">
    <w:nsid w:val="6BE325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1727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0" w15:restartNumberingAfterBreak="0">
    <w:nsid w:val="758E1C9A"/>
    <w:multiLevelType w:val="multilevel"/>
    <w:tmpl w:val="45147A2C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1" w15:restartNumberingAfterBreak="0">
    <w:nsid w:val="7CBC1D36"/>
    <w:multiLevelType w:val="multilevel"/>
    <w:tmpl w:val="FFFFFFFF"/>
    <w:numStyleLink w:val="PClista"/>
  </w:abstractNum>
  <w:abstractNum w:abstractNumId="52" w15:restartNumberingAfterBreak="0">
    <w:nsid w:val="7E3219F9"/>
    <w:multiLevelType w:val="multilevel"/>
    <w:tmpl w:val="FFFFFFFF"/>
    <w:numStyleLink w:val="PClista"/>
  </w:abstractNum>
  <w:num w:numId="1">
    <w:abstractNumId w:val="30"/>
  </w:num>
  <w:num w:numId="2">
    <w:abstractNumId w:val="7"/>
  </w:num>
  <w:num w:numId="3">
    <w:abstractNumId w:val="3"/>
  </w:num>
  <w:num w:numId="4">
    <w:abstractNumId w:val="21"/>
  </w:num>
  <w:num w:numId="5">
    <w:abstractNumId w:val="52"/>
  </w:num>
  <w:num w:numId="6">
    <w:abstractNumId w:val="29"/>
  </w:num>
  <w:num w:numId="7">
    <w:abstractNumId w:val="4"/>
  </w:num>
  <w:num w:numId="8">
    <w:abstractNumId w:val="26"/>
  </w:num>
  <w:num w:numId="9">
    <w:abstractNumId w:val="15"/>
  </w:num>
  <w:num w:numId="10">
    <w:abstractNumId w:val="23"/>
  </w:num>
  <w:num w:numId="11">
    <w:abstractNumId w:val="31"/>
  </w:num>
  <w:num w:numId="12">
    <w:abstractNumId w:val="27"/>
  </w:num>
  <w:num w:numId="13">
    <w:abstractNumId w:val="1"/>
  </w:num>
  <w:num w:numId="14">
    <w:abstractNumId w:val="4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15">
    <w:abstractNumId w:val="36"/>
  </w:num>
  <w:num w:numId="16">
    <w:abstractNumId w:val="11"/>
  </w:num>
  <w:num w:numId="17">
    <w:abstractNumId w:val="20"/>
  </w:num>
  <w:num w:numId="18">
    <w:abstractNumId w:val="13"/>
  </w:num>
  <w:num w:numId="19">
    <w:abstractNumId w:val="32"/>
  </w:num>
  <w:num w:numId="20">
    <w:abstractNumId w:val="34"/>
  </w:num>
  <w:num w:numId="21">
    <w:abstractNumId w:val="22"/>
  </w:num>
  <w:num w:numId="22">
    <w:abstractNumId w:val="51"/>
  </w:num>
  <w:num w:numId="23">
    <w:abstractNumId w:val="9"/>
  </w:num>
  <w:num w:numId="24">
    <w:abstractNumId w:val="41"/>
  </w:num>
  <w:num w:numId="25">
    <w:abstractNumId w:val="39"/>
  </w:num>
  <w:num w:numId="26">
    <w:abstractNumId w:val="38"/>
  </w:num>
  <w:num w:numId="27">
    <w:abstractNumId w:val="19"/>
  </w:num>
  <w:num w:numId="28">
    <w:abstractNumId w:val="12"/>
  </w:num>
  <w:num w:numId="29">
    <w:abstractNumId w:val="49"/>
  </w:num>
  <w:num w:numId="30">
    <w:abstractNumId w:val="5"/>
  </w:num>
  <w:num w:numId="31">
    <w:abstractNumId w:val="10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  <w:strike w:val="0"/>
        </w:rPr>
      </w:lvl>
    </w:lvlOverride>
  </w:num>
  <w:num w:numId="32">
    <w:abstractNumId w:val="33"/>
  </w:num>
  <w:num w:numId="33">
    <w:abstractNumId w:val="44"/>
  </w:num>
  <w:num w:numId="34">
    <w:abstractNumId w:val="14"/>
  </w:num>
  <w:num w:numId="35">
    <w:abstractNumId w:val="35"/>
  </w:num>
  <w:num w:numId="36">
    <w:abstractNumId w:val="6"/>
  </w:num>
  <w:num w:numId="37">
    <w:abstractNumId w:val="47"/>
  </w:num>
  <w:num w:numId="38">
    <w:abstractNumId w:val="0"/>
  </w:num>
  <w:num w:numId="39">
    <w:abstractNumId w:val="17"/>
  </w:num>
  <w:num w:numId="40">
    <w:abstractNumId w:val="24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1">
    <w:abstractNumId w:val="1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2">
    <w:abstractNumId w:val="2"/>
  </w:num>
  <w:num w:numId="43">
    <w:abstractNumId w:val="45"/>
  </w:num>
  <w:num w:numId="44">
    <w:abstractNumId w:val="48"/>
  </w:num>
  <w:num w:numId="45">
    <w:abstractNumId w:val="3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6">
    <w:abstractNumId w:val="3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7">
    <w:abstractNumId w:val="3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8">
    <w:abstractNumId w:val="42"/>
  </w:num>
  <w:num w:numId="49">
    <w:abstractNumId w:val="25"/>
  </w:num>
  <w:num w:numId="50">
    <w:abstractNumId w:val="43"/>
  </w:num>
  <w:num w:numId="51">
    <w:abstractNumId w:val="8"/>
  </w:num>
  <w:num w:numId="52">
    <w:abstractNumId w:val="18"/>
  </w:num>
  <w:num w:numId="53">
    <w:abstractNumId w:val="28"/>
  </w:num>
  <w:num w:numId="54">
    <w:abstractNumId w:val="50"/>
  </w:num>
  <w:num w:numId="55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0"/>
    <w:rsid w:val="00000BFA"/>
    <w:rsid w:val="0000193E"/>
    <w:rsid w:val="00001E7D"/>
    <w:rsid w:val="00004139"/>
    <w:rsid w:val="00005C5F"/>
    <w:rsid w:val="00007B6B"/>
    <w:rsid w:val="00010439"/>
    <w:rsid w:val="00010B43"/>
    <w:rsid w:val="00012B56"/>
    <w:rsid w:val="000210E7"/>
    <w:rsid w:val="00027D48"/>
    <w:rsid w:val="00031F08"/>
    <w:rsid w:val="000346BD"/>
    <w:rsid w:val="0003488F"/>
    <w:rsid w:val="000372A7"/>
    <w:rsid w:val="0003739B"/>
    <w:rsid w:val="00041366"/>
    <w:rsid w:val="00041CED"/>
    <w:rsid w:val="000453B2"/>
    <w:rsid w:val="000457D4"/>
    <w:rsid w:val="00046627"/>
    <w:rsid w:val="00051FE8"/>
    <w:rsid w:val="00055B45"/>
    <w:rsid w:val="000617BE"/>
    <w:rsid w:val="00063AD9"/>
    <w:rsid w:val="00071B0A"/>
    <w:rsid w:val="000727F7"/>
    <w:rsid w:val="000734EB"/>
    <w:rsid w:val="00081130"/>
    <w:rsid w:val="00082043"/>
    <w:rsid w:val="00082739"/>
    <w:rsid w:val="00083726"/>
    <w:rsid w:val="00084424"/>
    <w:rsid w:val="00087129"/>
    <w:rsid w:val="0008728F"/>
    <w:rsid w:val="000872B1"/>
    <w:rsid w:val="000914FE"/>
    <w:rsid w:val="00092E04"/>
    <w:rsid w:val="000947A9"/>
    <w:rsid w:val="000956D4"/>
    <w:rsid w:val="000A03A7"/>
    <w:rsid w:val="000A1C19"/>
    <w:rsid w:val="000A210B"/>
    <w:rsid w:val="000A47E5"/>
    <w:rsid w:val="000A5FC6"/>
    <w:rsid w:val="000B055F"/>
    <w:rsid w:val="000B3801"/>
    <w:rsid w:val="000B46DA"/>
    <w:rsid w:val="000B514E"/>
    <w:rsid w:val="000B53EF"/>
    <w:rsid w:val="000C0FE2"/>
    <w:rsid w:val="000C3FCA"/>
    <w:rsid w:val="000C56F9"/>
    <w:rsid w:val="000C719F"/>
    <w:rsid w:val="000C7665"/>
    <w:rsid w:val="000C7841"/>
    <w:rsid w:val="000D1757"/>
    <w:rsid w:val="000D38E3"/>
    <w:rsid w:val="000D430E"/>
    <w:rsid w:val="000D47F0"/>
    <w:rsid w:val="000D7D6F"/>
    <w:rsid w:val="000E0CE4"/>
    <w:rsid w:val="000E5027"/>
    <w:rsid w:val="000E782A"/>
    <w:rsid w:val="000F104A"/>
    <w:rsid w:val="000F2E3A"/>
    <w:rsid w:val="000F4D2A"/>
    <w:rsid w:val="0010019E"/>
    <w:rsid w:val="00101859"/>
    <w:rsid w:val="00103476"/>
    <w:rsid w:val="00105AAB"/>
    <w:rsid w:val="00106213"/>
    <w:rsid w:val="00110CD3"/>
    <w:rsid w:val="00110D9A"/>
    <w:rsid w:val="00112A70"/>
    <w:rsid w:val="0011586E"/>
    <w:rsid w:val="00116874"/>
    <w:rsid w:val="00116CB3"/>
    <w:rsid w:val="0012205D"/>
    <w:rsid w:val="00124CF5"/>
    <w:rsid w:val="00125BAC"/>
    <w:rsid w:val="00130FAB"/>
    <w:rsid w:val="00132464"/>
    <w:rsid w:val="00132540"/>
    <w:rsid w:val="0013259F"/>
    <w:rsid w:val="00133DF2"/>
    <w:rsid w:val="00137636"/>
    <w:rsid w:val="00142F1E"/>
    <w:rsid w:val="00144942"/>
    <w:rsid w:val="00144C87"/>
    <w:rsid w:val="001506AC"/>
    <w:rsid w:val="00151335"/>
    <w:rsid w:val="001515ED"/>
    <w:rsid w:val="001531A7"/>
    <w:rsid w:val="001533C3"/>
    <w:rsid w:val="00154C21"/>
    <w:rsid w:val="0016002F"/>
    <w:rsid w:val="00165449"/>
    <w:rsid w:val="0016654B"/>
    <w:rsid w:val="001668EB"/>
    <w:rsid w:val="00166E07"/>
    <w:rsid w:val="00171282"/>
    <w:rsid w:val="00171A7E"/>
    <w:rsid w:val="001731A1"/>
    <w:rsid w:val="001736E5"/>
    <w:rsid w:val="00174076"/>
    <w:rsid w:val="00174E25"/>
    <w:rsid w:val="0017699C"/>
    <w:rsid w:val="001814BC"/>
    <w:rsid w:val="00181C63"/>
    <w:rsid w:val="00187276"/>
    <w:rsid w:val="0019072B"/>
    <w:rsid w:val="00190970"/>
    <w:rsid w:val="0019181E"/>
    <w:rsid w:val="00194ECC"/>
    <w:rsid w:val="00195FD9"/>
    <w:rsid w:val="001A10E7"/>
    <w:rsid w:val="001A1C1F"/>
    <w:rsid w:val="001A387D"/>
    <w:rsid w:val="001A403A"/>
    <w:rsid w:val="001A5894"/>
    <w:rsid w:val="001A5A99"/>
    <w:rsid w:val="001A5F04"/>
    <w:rsid w:val="001A7CB9"/>
    <w:rsid w:val="001B0C6D"/>
    <w:rsid w:val="001B22A8"/>
    <w:rsid w:val="001B32AA"/>
    <w:rsid w:val="001B3382"/>
    <w:rsid w:val="001B4FD9"/>
    <w:rsid w:val="001B79BB"/>
    <w:rsid w:val="001C0108"/>
    <w:rsid w:val="001C14C4"/>
    <w:rsid w:val="001C1513"/>
    <w:rsid w:val="001C2959"/>
    <w:rsid w:val="001C5F5B"/>
    <w:rsid w:val="001D47BF"/>
    <w:rsid w:val="001D5D10"/>
    <w:rsid w:val="001E043E"/>
    <w:rsid w:val="001E171E"/>
    <w:rsid w:val="001E237A"/>
    <w:rsid w:val="001E276B"/>
    <w:rsid w:val="001E2828"/>
    <w:rsid w:val="001E6294"/>
    <w:rsid w:val="001E6C3C"/>
    <w:rsid w:val="001E7616"/>
    <w:rsid w:val="001F0CE5"/>
    <w:rsid w:val="001F1B59"/>
    <w:rsid w:val="001F27A1"/>
    <w:rsid w:val="001F3DF3"/>
    <w:rsid w:val="001F51BF"/>
    <w:rsid w:val="001F6A7B"/>
    <w:rsid w:val="002019D1"/>
    <w:rsid w:val="00204983"/>
    <w:rsid w:val="00215B22"/>
    <w:rsid w:val="00215EC1"/>
    <w:rsid w:val="00215EE0"/>
    <w:rsid w:val="002161BD"/>
    <w:rsid w:val="00222100"/>
    <w:rsid w:val="00222FB3"/>
    <w:rsid w:val="002278B1"/>
    <w:rsid w:val="0023113B"/>
    <w:rsid w:val="00231D4A"/>
    <w:rsid w:val="0023386B"/>
    <w:rsid w:val="0023418D"/>
    <w:rsid w:val="0023575E"/>
    <w:rsid w:val="0023743B"/>
    <w:rsid w:val="002440EA"/>
    <w:rsid w:val="002451BE"/>
    <w:rsid w:val="00246AFC"/>
    <w:rsid w:val="00247B12"/>
    <w:rsid w:val="00251A57"/>
    <w:rsid w:val="00252B06"/>
    <w:rsid w:val="00254FC9"/>
    <w:rsid w:val="00257EA8"/>
    <w:rsid w:val="00260A2F"/>
    <w:rsid w:val="0026124E"/>
    <w:rsid w:val="0026502A"/>
    <w:rsid w:val="002658C2"/>
    <w:rsid w:val="0026765B"/>
    <w:rsid w:val="002707EE"/>
    <w:rsid w:val="002734F0"/>
    <w:rsid w:val="00274FB3"/>
    <w:rsid w:val="00275725"/>
    <w:rsid w:val="00277E52"/>
    <w:rsid w:val="00280EC5"/>
    <w:rsid w:val="002851FB"/>
    <w:rsid w:val="0028678C"/>
    <w:rsid w:val="00287427"/>
    <w:rsid w:val="00287D70"/>
    <w:rsid w:val="00290127"/>
    <w:rsid w:val="0029081D"/>
    <w:rsid w:val="002908DE"/>
    <w:rsid w:val="0029154B"/>
    <w:rsid w:val="002916BA"/>
    <w:rsid w:val="002923FE"/>
    <w:rsid w:val="002946C3"/>
    <w:rsid w:val="00295FDF"/>
    <w:rsid w:val="00297D61"/>
    <w:rsid w:val="002A071A"/>
    <w:rsid w:val="002A3094"/>
    <w:rsid w:val="002A50E8"/>
    <w:rsid w:val="002A6D6C"/>
    <w:rsid w:val="002B024D"/>
    <w:rsid w:val="002B0374"/>
    <w:rsid w:val="002B4F5C"/>
    <w:rsid w:val="002B543F"/>
    <w:rsid w:val="002C05EB"/>
    <w:rsid w:val="002C406C"/>
    <w:rsid w:val="002C4724"/>
    <w:rsid w:val="002C601A"/>
    <w:rsid w:val="002D0E58"/>
    <w:rsid w:val="002D20A0"/>
    <w:rsid w:val="002D4147"/>
    <w:rsid w:val="002D53DE"/>
    <w:rsid w:val="002D7975"/>
    <w:rsid w:val="002E15FC"/>
    <w:rsid w:val="002E185E"/>
    <w:rsid w:val="002E351B"/>
    <w:rsid w:val="002E3944"/>
    <w:rsid w:val="002F250C"/>
    <w:rsid w:val="002F3FC1"/>
    <w:rsid w:val="002F6158"/>
    <w:rsid w:val="002F63DB"/>
    <w:rsid w:val="003002FC"/>
    <w:rsid w:val="00304004"/>
    <w:rsid w:val="003049D4"/>
    <w:rsid w:val="0031106C"/>
    <w:rsid w:val="003142E7"/>
    <w:rsid w:val="00317AE6"/>
    <w:rsid w:val="00320264"/>
    <w:rsid w:val="00320BB0"/>
    <w:rsid w:val="00324850"/>
    <w:rsid w:val="0033029B"/>
    <w:rsid w:val="003311A1"/>
    <w:rsid w:val="00334C94"/>
    <w:rsid w:val="003351C9"/>
    <w:rsid w:val="0033663D"/>
    <w:rsid w:val="00337464"/>
    <w:rsid w:val="00342C7B"/>
    <w:rsid w:val="00343289"/>
    <w:rsid w:val="00345A39"/>
    <w:rsid w:val="003478B6"/>
    <w:rsid w:val="00350829"/>
    <w:rsid w:val="00353A55"/>
    <w:rsid w:val="00360A8B"/>
    <w:rsid w:val="003617B2"/>
    <w:rsid w:val="00362A6E"/>
    <w:rsid w:val="00364A44"/>
    <w:rsid w:val="003656C6"/>
    <w:rsid w:val="00366087"/>
    <w:rsid w:val="003669ED"/>
    <w:rsid w:val="00373F9D"/>
    <w:rsid w:val="003743CF"/>
    <w:rsid w:val="00374E6F"/>
    <w:rsid w:val="0039063D"/>
    <w:rsid w:val="0039674D"/>
    <w:rsid w:val="003A2E51"/>
    <w:rsid w:val="003A32F3"/>
    <w:rsid w:val="003A45BE"/>
    <w:rsid w:val="003A7029"/>
    <w:rsid w:val="003A7333"/>
    <w:rsid w:val="003B01AE"/>
    <w:rsid w:val="003B08D6"/>
    <w:rsid w:val="003B0BD9"/>
    <w:rsid w:val="003B1C70"/>
    <w:rsid w:val="003B1F4D"/>
    <w:rsid w:val="003B306D"/>
    <w:rsid w:val="003B7A23"/>
    <w:rsid w:val="003C2040"/>
    <w:rsid w:val="003C41C1"/>
    <w:rsid w:val="003C52E3"/>
    <w:rsid w:val="003D326B"/>
    <w:rsid w:val="003E1733"/>
    <w:rsid w:val="003E4D9E"/>
    <w:rsid w:val="003F0EBD"/>
    <w:rsid w:val="003F154B"/>
    <w:rsid w:val="003F3925"/>
    <w:rsid w:val="003F5450"/>
    <w:rsid w:val="00413D56"/>
    <w:rsid w:val="00416AB8"/>
    <w:rsid w:val="00416B3F"/>
    <w:rsid w:val="00416C9A"/>
    <w:rsid w:val="00416DF6"/>
    <w:rsid w:val="00416F41"/>
    <w:rsid w:val="00416F82"/>
    <w:rsid w:val="00417D96"/>
    <w:rsid w:val="00424490"/>
    <w:rsid w:val="00426DDA"/>
    <w:rsid w:val="004279A0"/>
    <w:rsid w:val="00427B62"/>
    <w:rsid w:val="00432B9B"/>
    <w:rsid w:val="00434148"/>
    <w:rsid w:val="00434DB2"/>
    <w:rsid w:val="0044569C"/>
    <w:rsid w:val="00445743"/>
    <w:rsid w:val="00460AA2"/>
    <w:rsid w:val="00463641"/>
    <w:rsid w:val="00464862"/>
    <w:rsid w:val="00464BDF"/>
    <w:rsid w:val="00464CC2"/>
    <w:rsid w:val="00465F1C"/>
    <w:rsid w:val="00470785"/>
    <w:rsid w:val="00470C7F"/>
    <w:rsid w:val="004715AF"/>
    <w:rsid w:val="00471ACD"/>
    <w:rsid w:val="00476C62"/>
    <w:rsid w:val="0047727C"/>
    <w:rsid w:val="00477478"/>
    <w:rsid w:val="0048002C"/>
    <w:rsid w:val="00484C3B"/>
    <w:rsid w:val="00485F92"/>
    <w:rsid w:val="00497D25"/>
    <w:rsid w:val="004A0A55"/>
    <w:rsid w:val="004A48C6"/>
    <w:rsid w:val="004A65E7"/>
    <w:rsid w:val="004B07AE"/>
    <w:rsid w:val="004B2247"/>
    <w:rsid w:val="004C1231"/>
    <w:rsid w:val="004D0D15"/>
    <w:rsid w:val="004E25A2"/>
    <w:rsid w:val="004E2F76"/>
    <w:rsid w:val="004E5C0E"/>
    <w:rsid w:val="004E5DD4"/>
    <w:rsid w:val="004E60FF"/>
    <w:rsid w:val="004F0050"/>
    <w:rsid w:val="004F299E"/>
    <w:rsid w:val="004F5EE5"/>
    <w:rsid w:val="004F7F80"/>
    <w:rsid w:val="00505D3E"/>
    <w:rsid w:val="00507DEA"/>
    <w:rsid w:val="00512314"/>
    <w:rsid w:val="00513A5A"/>
    <w:rsid w:val="00514671"/>
    <w:rsid w:val="005160FF"/>
    <w:rsid w:val="00522647"/>
    <w:rsid w:val="0052440A"/>
    <w:rsid w:val="005253A5"/>
    <w:rsid w:val="0052654A"/>
    <w:rsid w:val="005273B2"/>
    <w:rsid w:val="00527611"/>
    <w:rsid w:val="005309DD"/>
    <w:rsid w:val="00531C67"/>
    <w:rsid w:val="005400BD"/>
    <w:rsid w:val="00540EA5"/>
    <w:rsid w:val="0054146C"/>
    <w:rsid w:val="0054585E"/>
    <w:rsid w:val="00546099"/>
    <w:rsid w:val="005468AD"/>
    <w:rsid w:val="00547AF5"/>
    <w:rsid w:val="00551605"/>
    <w:rsid w:val="0055259E"/>
    <w:rsid w:val="00553902"/>
    <w:rsid w:val="00557571"/>
    <w:rsid w:val="00563AAE"/>
    <w:rsid w:val="00563B42"/>
    <w:rsid w:val="00565C2F"/>
    <w:rsid w:val="005662D0"/>
    <w:rsid w:val="00571AA3"/>
    <w:rsid w:val="005730CA"/>
    <w:rsid w:val="00573688"/>
    <w:rsid w:val="00575A6D"/>
    <w:rsid w:val="00580824"/>
    <w:rsid w:val="0058340B"/>
    <w:rsid w:val="005845D5"/>
    <w:rsid w:val="00586F95"/>
    <w:rsid w:val="00587E6A"/>
    <w:rsid w:val="00592F58"/>
    <w:rsid w:val="00595934"/>
    <w:rsid w:val="005960FD"/>
    <w:rsid w:val="005A1613"/>
    <w:rsid w:val="005A3BA3"/>
    <w:rsid w:val="005B0A16"/>
    <w:rsid w:val="005B2399"/>
    <w:rsid w:val="005B2737"/>
    <w:rsid w:val="005B273B"/>
    <w:rsid w:val="005B2B67"/>
    <w:rsid w:val="005B4976"/>
    <w:rsid w:val="005C072A"/>
    <w:rsid w:val="005C3399"/>
    <w:rsid w:val="005C355F"/>
    <w:rsid w:val="005C35E9"/>
    <w:rsid w:val="005C4034"/>
    <w:rsid w:val="005C49A6"/>
    <w:rsid w:val="005C6348"/>
    <w:rsid w:val="005C765E"/>
    <w:rsid w:val="005D3E13"/>
    <w:rsid w:val="005D44AC"/>
    <w:rsid w:val="005D5049"/>
    <w:rsid w:val="005D58CF"/>
    <w:rsid w:val="005D6748"/>
    <w:rsid w:val="005D71DF"/>
    <w:rsid w:val="005D771A"/>
    <w:rsid w:val="005E1D31"/>
    <w:rsid w:val="005E3F06"/>
    <w:rsid w:val="005E5C50"/>
    <w:rsid w:val="005F04F3"/>
    <w:rsid w:val="005F4596"/>
    <w:rsid w:val="005F6BFC"/>
    <w:rsid w:val="005F77D6"/>
    <w:rsid w:val="00600E2B"/>
    <w:rsid w:val="0060177B"/>
    <w:rsid w:val="00602335"/>
    <w:rsid w:val="00604407"/>
    <w:rsid w:val="00604D28"/>
    <w:rsid w:val="00606036"/>
    <w:rsid w:val="00606ADA"/>
    <w:rsid w:val="00610405"/>
    <w:rsid w:val="006107C1"/>
    <w:rsid w:val="00614A73"/>
    <w:rsid w:val="006161A7"/>
    <w:rsid w:val="006229FE"/>
    <w:rsid w:val="00622CD4"/>
    <w:rsid w:val="00622E88"/>
    <w:rsid w:val="006234D3"/>
    <w:rsid w:val="00624B1B"/>
    <w:rsid w:val="00624E18"/>
    <w:rsid w:val="006259B2"/>
    <w:rsid w:val="00632209"/>
    <w:rsid w:val="00632976"/>
    <w:rsid w:val="00632CF1"/>
    <w:rsid w:val="00634B86"/>
    <w:rsid w:val="006353A6"/>
    <w:rsid w:val="0063624E"/>
    <w:rsid w:val="0063660F"/>
    <w:rsid w:val="006372F7"/>
    <w:rsid w:val="006425CA"/>
    <w:rsid w:val="00644262"/>
    <w:rsid w:val="006453BB"/>
    <w:rsid w:val="00647427"/>
    <w:rsid w:val="00651152"/>
    <w:rsid w:val="006516FD"/>
    <w:rsid w:val="00651A3A"/>
    <w:rsid w:val="006552D7"/>
    <w:rsid w:val="00655516"/>
    <w:rsid w:val="00656D75"/>
    <w:rsid w:val="00662569"/>
    <w:rsid w:val="0066526C"/>
    <w:rsid w:val="006658EC"/>
    <w:rsid w:val="00675592"/>
    <w:rsid w:val="0068072E"/>
    <w:rsid w:val="00684011"/>
    <w:rsid w:val="00684288"/>
    <w:rsid w:val="00687A15"/>
    <w:rsid w:val="00690176"/>
    <w:rsid w:val="00695785"/>
    <w:rsid w:val="006B186F"/>
    <w:rsid w:val="006B28CE"/>
    <w:rsid w:val="006B3812"/>
    <w:rsid w:val="006B468B"/>
    <w:rsid w:val="006C0E2C"/>
    <w:rsid w:val="006C765B"/>
    <w:rsid w:val="006D4CD8"/>
    <w:rsid w:val="006D711A"/>
    <w:rsid w:val="006E00CD"/>
    <w:rsid w:val="006E060D"/>
    <w:rsid w:val="006E0E83"/>
    <w:rsid w:val="006E12A6"/>
    <w:rsid w:val="006E402D"/>
    <w:rsid w:val="006E6466"/>
    <w:rsid w:val="006E697D"/>
    <w:rsid w:val="006F151E"/>
    <w:rsid w:val="006F3812"/>
    <w:rsid w:val="006F3A51"/>
    <w:rsid w:val="006F513C"/>
    <w:rsid w:val="006F68BE"/>
    <w:rsid w:val="006F6EA0"/>
    <w:rsid w:val="00701D07"/>
    <w:rsid w:val="00704BB2"/>
    <w:rsid w:val="00704BD2"/>
    <w:rsid w:val="00705473"/>
    <w:rsid w:val="0071145F"/>
    <w:rsid w:val="0071264B"/>
    <w:rsid w:val="00712BE3"/>
    <w:rsid w:val="007131B1"/>
    <w:rsid w:val="007176D9"/>
    <w:rsid w:val="007226D2"/>
    <w:rsid w:val="007260C6"/>
    <w:rsid w:val="00731587"/>
    <w:rsid w:val="007319D4"/>
    <w:rsid w:val="007374D9"/>
    <w:rsid w:val="007377B9"/>
    <w:rsid w:val="00740BE6"/>
    <w:rsid w:val="00741595"/>
    <w:rsid w:val="00741E1C"/>
    <w:rsid w:val="0074727A"/>
    <w:rsid w:val="00751855"/>
    <w:rsid w:val="00753C25"/>
    <w:rsid w:val="00755463"/>
    <w:rsid w:val="00762B03"/>
    <w:rsid w:val="00762C42"/>
    <w:rsid w:val="007643E8"/>
    <w:rsid w:val="007652C3"/>
    <w:rsid w:val="007663CF"/>
    <w:rsid w:val="00771E83"/>
    <w:rsid w:val="007726FF"/>
    <w:rsid w:val="007729F6"/>
    <w:rsid w:val="00775952"/>
    <w:rsid w:val="00776A83"/>
    <w:rsid w:val="00780856"/>
    <w:rsid w:val="00780BD0"/>
    <w:rsid w:val="00783A81"/>
    <w:rsid w:val="00784D38"/>
    <w:rsid w:val="00785276"/>
    <w:rsid w:val="00785CF9"/>
    <w:rsid w:val="00786602"/>
    <w:rsid w:val="007876EB"/>
    <w:rsid w:val="00796BE5"/>
    <w:rsid w:val="007A1E9C"/>
    <w:rsid w:val="007A3EF4"/>
    <w:rsid w:val="007A51C3"/>
    <w:rsid w:val="007B07DA"/>
    <w:rsid w:val="007B5EDA"/>
    <w:rsid w:val="007B6170"/>
    <w:rsid w:val="007B6289"/>
    <w:rsid w:val="007C09AD"/>
    <w:rsid w:val="007C65B6"/>
    <w:rsid w:val="007D0345"/>
    <w:rsid w:val="007D0644"/>
    <w:rsid w:val="007D12BE"/>
    <w:rsid w:val="007D4241"/>
    <w:rsid w:val="007D738F"/>
    <w:rsid w:val="007E6AB0"/>
    <w:rsid w:val="007F036B"/>
    <w:rsid w:val="007F5974"/>
    <w:rsid w:val="007F70B2"/>
    <w:rsid w:val="00801188"/>
    <w:rsid w:val="008046F3"/>
    <w:rsid w:val="00805F2D"/>
    <w:rsid w:val="0081005A"/>
    <w:rsid w:val="008107F7"/>
    <w:rsid w:val="00811858"/>
    <w:rsid w:val="0081642F"/>
    <w:rsid w:val="008261ED"/>
    <w:rsid w:val="00830E93"/>
    <w:rsid w:val="0083262B"/>
    <w:rsid w:val="00833BEE"/>
    <w:rsid w:val="00833E8F"/>
    <w:rsid w:val="00843818"/>
    <w:rsid w:val="00845779"/>
    <w:rsid w:val="0085081B"/>
    <w:rsid w:val="00853F1D"/>
    <w:rsid w:val="00855502"/>
    <w:rsid w:val="00862D1F"/>
    <w:rsid w:val="008642FA"/>
    <w:rsid w:val="00864C45"/>
    <w:rsid w:val="008663F0"/>
    <w:rsid w:val="00867E36"/>
    <w:rsid w:val="00870BA1"/>
    <w:rsid w:val="00870D9D"/>
    <w:rsid w:val="00875865"/>
    <w:rsid w:val="008808BD"/>
    <w:rsid w:val="0088469C"/>
    <w:rsid w:val="008865B8"/>
    <w:rsid w:val="00886B3E"/>
    <w:rsid w:val="00886D22"/>
    <w:rsid w:val="00887BDD"/>
    <w:rsid w:val="008901DC"/>
    <w:rsid w:val="008906BF"/>
    <w:rsid w:val="00892283"/>
    <w:rsid w:val="0089622B"/>
    <w:rsid w:val="00896B0D"/>
    <w:rsid w:val="00897B17"/>
    <w:rsid w:val="008A4FD1"/>
    <w:rsid w:val="008A50DE"/>
    <w:rsid w:val="008A5445"/>
    <w:rsid w:val="008B2322"/>
    <w:rsid w:val="008B61D1"/>
    <w:rsid w:val="008B686D"/>
    <w:rsid w:val="008B7592"/>
    <w:rsid w:val="008C001A"/>
    <w:rsid w:val="008C13E1"/>
    <w:rsid w:val="008C5CEF"/>
    <w:rsid w:val="008C69FD"/>
    <w:rsid w:val="008D018F"/>
    <w:rsid w:val="008D6FA5"/>
    <w:rsid w:val="008D71CC"/>
    <w:rsid w:val="008E06E7"/>
    <w:rsid w:val="008E07FC"/>
    <w:rsid w:val="008E4CBF"/>
    <w:rsid w:val="008F08A5"/>
    <w:rsid w:val="008F4921"/>
    <w:rsid w:val="008F5EFB"/>
    <w:rsid w:val="008F60BE"/>
    <w:rsid w:val="008F63CA"/>
    <w:rsid w:val="00902CF0"/>
    <w:rsid w:val="00902E74"/>
    <w:rsid w:val="009034A6"/>
    <w:rsid w:val="00904C57"/>
    <w:rsid w:val="009102BD"/>
    <w:rsid w:val="00914D80"/>
    <w:rsid w:val="00914E45"/>
    <w:rsid w:val="009207CF"/>
    <w:rsid w:val="00922A79"/>
    <w:rsid w:val="00925D8A"/>
    <w:rsid w:val="00930832"/>
    <w:rsid w:val="00933A3E"/>
    <w:rsid w:val="00937329"/>
    <w:rsid w:val="00940724"/>
    <w:rsid w:val="009422BC"/>
    <w:rsid w:val="009425AF"/>
    <w:rsid w:val="00943489"/>
    <w:rsid w:val="00944399"/>
    <w:rsid w:val="00945749"/>
    <w:rsid w:val="00945755"/>
    <w:rsid w:val="00946DD4"/>
    <w:rsid w:val="009474CD"/>
    <w:rsid w:val="0095025C"/>
    <w:rsid w:val="00950958"/>
    <w:rsid w:val="00951123"/>
    <w:rsid w:val="00954164"/>
    <w:rsid w:val="00956E15"/>
    <w:rsid w:val="009611B3"/>
    <w:rsid w:val="0096270C"/>
    <w:rsid w:val="00962BA3"/>
    <w:rsid w:val="00963BAE"/>
    <w:rsid w:val="009640AE"/>
    <w:rsid w:val="00970B84"/>
    <w:rsid w:val="00972ECB"/>
    <w:rsid w:val="0097466B"/>
    <w:rsid w:val="00974FA9"/>
    <w:rsid w:val="00986A0A"/>
    <w:rsid w:val="009927C6"/>
    <w:rsid w:val="00992CB4"/>
    <w:rsid w:val="00993331"/>
    <w:rsid w:val="00993A73"/>
    <w:rsid w:val="009961FB"/>
    <w:rsid w:val="0099639C"/>
    <w:rsid w:val="00996684"/>
    <w:rsid w:val="00996EF8"/>
    <w:rsid w:val="009A294F"/>
    <w:rsid w:val="009B227F"/>
    <w:rsid w:val="009B4E81"/>
    <w:rsid w:val="009B66D5"/>
    <w:rsid w:val="009B746B"/>
    <w:rsid w:val="009C1061"/>
    <w:rsid w:val="009C3CF3"/>
    <w:rsid w:val="009D369F"/>
    <w:rsid w:val="009D37C8"/>
    <w:rsid w:val="009D44B4"/>
    <w:rsid w:val="009E21E2"/>
    <w:rsid w:val="009E4C36"/>
    <w:rsid w:val="009E76E1"/>
    <w:rsid w:val="009E7C5C"/>
    <w:rsid w:val="00A01B4F"/>
    <w:rsid w:val="00A05CF2"/>
    <w:rsid w:val="00A0612F"/>
    <w:rsid w:val="00A106DE"/>
    <w:rsid w:val="00A10F20"/>
    <w:rsid w:val="00A120C0"/>
    <w:rsid w:val="00A16D4A"/>
    <w:rsid w:val="00A17EE2"/>
    <w:rsid w:val="00A214B4"/>
    <w:rsid w:val="00A2293F"/>
    <w:rsid w:val="00A25F75"/>
    <w:rsid w:val="00A267E3"/>
    <w:rsid w:val="00A26DBE"/>
    <w:rsid w:val="00A27114"/>
    <w:rsid w:val="00A30549"/>
    <w:rsid w:val="00A355FB"/>
    <w:rsid w:val="00A35D46"/>
    <w:rsid w:val="00A41B66"/>
    <w:rsid w:val="00A42B0B"/>
    <w:rsid w:val="00A4471B"/>
    <w:rsid w:val="00A44A68"/>
    <w:rsid w:val="00A539D0"/>
    <w:rsid w:val="00A53F2A"/>
    <w:rsid w:val="00A565B0"/>
    <w:rsid w:val="00A57750"/>
    <w:rsid w:val="00A64F58"/>
    <w:rsid w:val="00A66582"/>
    <w:rsid w:val="00A673C6"/>
    <w:rsid w:val="00A70E4C"/>
    <w:rsid w:val="00A7237F"/>
    <w:rsid w:val="00A726E6"/>
    <w:rsid w:val="00A72764"/>
    <w:rsid w:val="00A7567C"/>
    <w:rsid w:val="00A7690F"/>
    <w:rsid w:val="00A7779C"/>
    <w:rsid w:val="00A77DF0"/>
    <w:rsid w:val="00A80C46"/>
    <w:rsid w:val="00A8102E"/>
    <w:rsid w:val="00A8275A"/>
    <w:rsid w:val="00A82D0A"/>
    <w:rsid w:val="00A87195"/>
    <w:rsid w:val="00A917FC"/>
    <w:rsid w:val="00A951D4"/>
    <w:rsid w:val="00A9700D"/>
    <w:rsid w:val="00AA0901"/>
    <w:rsid w:val="00AA125C"/>
    <w:rsid w:val="00AA1CB1"/>
    <w:rsid w:val="00AA30A6"/>
    <w:rsid w:val="00AB0E3D"/>
    <w:rsid w:val="00AB32B9"/>
    <w:rsid w:val="00AB42C4"/>
    <w:rsid w:val="00AB50CD"/>
    <w:rsid w:val="00AB6BFA"/>
    <w:rsid w:val="00AB7A13"/>
    <w:rsid w:val="00AC1767"/>
    <w:rsid w:val="00AC5C96"/>
    <w:rsid w:val="00AC7F27"/>
    <w:rsid w:val="00AD06E1"/>
    <w:rsid w:val="00AD1470"/>
    <w:rsid w:val="00AD31B1"/>
    <w:rsid w:val="00AD33BB"/>
    <w:rsid w:val="00AD46E2"/>
    <w:rsid w:val="00AD59DB"/>
    <w:rsid w:val="00AE063C"/>
    <w:rsid w:val="00AE35B8"/>
    <w:rsid w:val="00AE43A3"/>
    <w:rsid w:val="00AE627E"/>
    <w:rsid w:val="00AE7424"/>
    <w:rsid w:val="00AE74DA"/>
    <w:rsid w:val="00AF0CCF"/>
    <w:rsid w:val="00AF4609"/>
    <w:rsid w:val="00AF4D0F"/>
    <w:rsid w:val="00AF6BD2"/>
    <w:rsid w:val="00AF6C29"/>
    <w:rsid w:val="00AF7F26"/>
    <w:rsid w:val="00B00192"/>
    <w:rsid w:val="00B0223E"/>
    <w:rsid w:val="00B0331B"/>
    <w:rsid w:val="00B03CBC"/>
    <w:rsid w:val="00B047C8"/>
    <w:rsid w:val="00B052EE"/>
    <w:rsid w:val="00B06E2A"/>
    <w:rsid w:val="00B10EAB"/>
    <w:rsid w:val="00B1153A"/>
    <w:rsid w:val="00B14439"/>
    <w:rsid w:val="00B16302"/>
    <w:rsid w:val="00B168E5"/>
    <w:rsid w:val="00B174E1"/>
    <w:rsid w:val="00B21C60"/>
    <w:rsid w:val="00B23626"/>
    <w:rsid w:val="00B324BD"/>
    <w:rsid w:val="00B330F1"/>
    <w:rsid w:val="00B42332"/>
    <w:rsid w:val="00B450A8"/>
    <w:rsid w:val="00B47EE9"/>
    <w:rsid w:val="00B536AB"/>
    <w:rsid w:val="00B53843"/>
    <w:rsid w:val="00B55FC0"/>
    <w:rsid w:val="00B610F8"/>
    <w:rsid w:val="00B623EB"/>
    <w:rsid w:val="00B6256F"/>
    <w:rsid w:val="00B62A59"/>
    <w:rsid w:val="00B62D63"/>
    <w:rsid w:val="00B6348E"/>
    <w:rsid w:val="00B70EED"/>
    <w:rsid w:val="00B71EAD"/>
    <w:rsid w:val="00B71EC4"/>
    <w:rsid w:val="00B7241E"/>
    <w:rsid w:val="00B778A9"/>
    <w:rsid w:val="00B80B76"/>
    <w:rsid w:val="00B81EEE"/>
    <w:rsid w:val="00B83F89"/>
    <w:rsid w:val="00B84704"/>
    <w:rsid w:val="00B8711B"/>
    <w:rsid w:val="00B87E39"/>
    <w:rsid w:val="00B90518"/>
    <w:rsid w:val="00B9058E"/>
    <w:rsid w:val="00B95EC6"/>
    <w:rsid w:val="00B96795"/>
    <w:rsid w:val="00BA29CE"/>
    <w:rsid w:val="00BA37B4"/>
    <w:rsid w:val="00BA3E95"/>
    <w:rsid w:val="00BA5458"/>
    <w:rsid w:val="00BA66B3"/>
    <w:rsid w:val="00BA6F7D"/>
    <w:rsid w:val="00BB0900"/>
    <w:rsid w:val="00BB1917"/>
    <w:rsid w:val="00BB2CB1"/>
    <w:rsid w:val="00BB5773"/>
    <w:rsid w:val="00BB5F55"/>
    <w:rsid w:val="00BC080B"/>
    <w:rsid w:val="00BC5308"/>
    <w:rsid w:val="00BC5816"/>
    <w:rsid w:val="00BC763B"/>
    <w:rsid w:val="00BD1692"/>
    <w:rsid w:val="00BD422E"/>
    <w:rsid w:val="00BD4736"/>
    <w:rsid w:val="00BD5FEC"/>
    <w:rsid w:val="00BD6F03"/>
    <w:rsid w:val="00BE006B"/>
    <w:rsid w:val="00BE1139"/>
    <w:rsid w:val="00BE18D0"/>
    <w:rsid w:val="00BE275E"/>
    <w:rsid w:val="00BE638C"/>
    <w:rsid w:val="00BE75C7"/>
    <w:rsid w:val="00BF0045"/>
    <w:rsid w:val="00BF7B22"/>
    <w:rsid w:val="00C03279"/>
    <w:rsid w:val="00C0378F"/>
    <w:rsid w:val="00C05517"/>
    <w:rsid w:val="00C060FD"/>
    <w:rsid w:val="00C14411"/>
    <w:rsid w:val="00C15439"/>
    <w:rsid w:val="00C15D75"/>
    <w:rsid w:val="00C15FCF"/>
    <w:rsid w:val="00C31CB5"/>
    <w:rsid w:val="00C31E61"/>
    <w:rsid w:val="00C32AC9"/>
    <w:rsid w:val="00C352C8"/>
    <w:rsid w:val="00C35FFE"/>
    <w:rsid w:val="00C37B03"/>
    <w:rsid w:val="00C409AA"/>
    <w:rsid w:val="00C4146C"/>
    <w:rsid w:val="00C42F26"/>
    <w:rsid w:val="00C45ED0"/>
    <w:rsid w:val="00C5333E"/>
    <w:rsid w:val="00C565B6"/>
    <w:rsid w:val="00C56989"/>
    <w:rsid w:val="00C573C2"/>
    <w:rsid w:val="00C61D16"/>
    <w:rsid w:val="00C6449D"/>
    <w:rsid w:val="00C64E63"/>
    <w:rsid w:val="00C7059A"/>
    <w:rsid w:val="00C71CC4"/>
    <w:rsid w:val="00C741AC"/>
    <w:rsid w:val="00C74E5B"/>
    <w:rsid w:val="00C75EB8"/>
    <w:rsid w:val="00C825E9"/>
    <w:rsid w:val="00C908FD"/>
    <w:rsid w:val="00C91347"/>
    <w:rsid w:val="00C91964"/>
    <w:rsid w:val="00C92EAD"/>
    <w:rsid w:val="00C954E0"/>
    <w:rsid w:val="00C9712C"/>
    <w:rsid w:val="00CA06F3"/>
    <w:rsid w:val="00CA0BDF"/>
    <w:rsid w:val="00CA1F3E"/>
    <w:rsid w:val="00CA30D6"/>
    <w:rsid w:val="00CA46FF"/>
    <w:rsid w:val="00CA4C69"/>
    <w:rsid w:val="00CA61F0"/>
    <w:rsid w:val="00CA7413"/>
    <w:rsid w:val="00CB2C84"/>
    <w:rsid w:val="00CB4F99"/>
    <w:rsid w:val="00CB6CEB"/>
    <w:rsid w:val="00CB6D26"/>
    <w:rsid w:val="00CB6ECF"/>
    <w:rsid w:val="00CB7FDD"/>
    <w:rsid w:val="00CC0AD6"/>
    <w:rsid w:val="00CD0317"/>
    <w:rsid w:val="00CD3B34"/>
    <w:rsid w:val="00CD505D"/>
    <w:rsid w:val="00CD55B3"/>
    <w:rsid w:val="00CE4530"/>
    <w:rsid w:val="00CE5E7F"/>
    <w:rsid w:val="00CE698B"/>
    <w:rsid w:val="00CF26AB"/>
    <w:rsid w:val="00CF74A3"/>
    <w:rsid w:val="00D01295"/>
    <w:rsid w:val="00D0309E"/>
    <w:rsid w:val="00D05479"/>
    <w:rsid w:val="00D060A0"/>
    <w:rsid w:val="00D06CF9"/>
    <w:rsid w:val="00D11AA8"/>
    <w:rsid w:val="00D1326B"/>
    <w:rsid w:val="00D159F5"/>
    <w:rsid w:val="00D22599"/>
    <w:rsid w:val="00D22684"/>
    <w:rsid w:val="00D25256"/>
    <w:rsid w:val="00D276FF"/>
    <w:rsid w:val="00D3196B"/>
    <w:rsid w:val="00D33272"/>
    <w:rsid w:val="00D3329B"/>
    <w:rsid w:val="00D3354C"/>
    <w:rsid w:val="00D36358"/>
    <w:rsid w:val="00D41990"/>
    <w:rsid w:val="00D449B2"/>
    <w:rsid w:val="00D45AC6"/>
    <w:rsid w:val="00D51D11"/>
    <w:rsid w:val="00D5270B"/>
    <w:rsid w:val="00D54732"/>
    <w:rsid w:val="00D576A4"/>
    <w:rsid w:val="00D60D1D"/>
    <w:rsid w:val="00D61F35"/>
    <w:rsid w:val="00D62F0D"/>
    <w:rsid w:val="00D67BAE"/>
    <w:rsid w:val="00D70347"/>
    <w:rsid w:val="00D73B6D"/>
    <w:rsid w:val="00D75296"/>
    <w:rsid w:val="00D80809"/>
    <w:rsid w:val="00D8124D"/>
    <w:rsid w:val="00D821BF"/>
    <w:rsid w:val="00D84CDC"/>
    <w:rsid w:val="00D860EA"/>
    <w:rsid w:val="00D87063"/>
    <w:rsid w:val="00D879AA"/>
    <w:rsid w:val="00D91261"/>
    <w:rsid w:val="00D91B1E"/>
    <w:rsid w:val="00D91BA9"/>
    <w:rsid w:val="00D92A83"/>
    <w:rsid w:val="00D93BB1"/>
    <w:rsid w:val="00D94B55"/>
    <w:rsid w:val="00D96D18"/>
    <w:rsid w:val="00DA00DB"/>
    <w:rsid w:val="00DA1CE2"/>
    <w:rsid w:val="00DA2236"/>
    <w:rsid w:val="00DA7E94"/>
    <w:rsid w:val="00DB6F1F"/>
    <w:rsid w:val="00DC1968"/>
    <w:rsid w:val="00DC7012"/>
    <w:rsid w:val="00DD29A8"/>
    <w:rsid w:val="00DD2EC5"/>
    <w:rsid w:val="00DD4951"/>
    <w:rsid w:val="00DD5286"/>
    <w:rsid w:val="00DD57CC"/>
    <w:rsid w:val="00DD6E0D"/>
    <w:rsid w:val="00DE0B75"/>
    <w:rsid w:val="00DE0BFB"/>
    <w:rsid w:val="00DE1271"/>
    <w:rsid w:val="00DE1ED5"/>
    <w:rsid w:val="00DE2749"/>
    <w:rsid w:val="00DE30E9"/>
    <w:rsid w:val="00DE65C1"/>
    <w:rsid w:val="00DF277D"/>
    <w:rsid w:val="00DF53A9"/>
    <w:rsid w:val="00DF76A8"/>
    <w:rsid w:val="00E004D0"/>
    <w:rsid w:val="00E0071D"/>
    <w:rsid w:val="00E0527B"/>
    <w:rsid w:val="00E07441"/>
    <w:rsid w:val="00E145C7"/>
    <w:rsid w:val="00E146C1"/>
    <w:rsid w:val="00E17D48"/>
    <w:rsid w:val="00E17D5D"/>
    <w:rsid w:val="00E23AB3"/>
    <w:rsid w:val="00E316BC"/>
    <w:rsid w:val="00E3214C"/>
    <w:rsid w:val="00E41D2F"/>
    <w:rsid w:val="00E44337"/>
    <w:rsid w:val="00E44790"/>
    <w:rsid w:val="00E44A37"/>
    <w:rsid w:val="00E457DF"/>
    <w:rsid w:val="00E45DF0"/>
    <w:rsid w:val="00E4788D"/>
    <w:rsid w:val="00E54B58"/>
    <w:rsid w:val="00E566F6"/>
    <w:rsid w:val="00E573F5"/>
    <w:rsid w:val="00E65810"/>
    <w:rsid w:val="00E66002"/>
    <w:rsid w:val="00E67DCE"/>
    <w:rsid w:val="00E77849"/>
    <w:rsid w:val="00E80B8C"/>
    <w:rsid w:val="00E85760"/>
    <w:rsid w:val="00E85C01"/>
    <w:rsid w:val="00E867F8"/>
    <w:rsid w:val="00E86F68"/>
    <w:rsid w:val="00EA00CA"/>
    <w:rsid w:val="00EA137B"/>
    <w:rsid w:val="00EA164F"/>
    <w:rsid w:val="00EA1E3F"/>
    <w:rsid w:val="00EA2067"/>
    <w:rsid w:val="00EA20CF"/>
    <w:rsid w:val="00EA3138"/>
    <w:rsid w:val="00EA4E47"/>
    <w:rsid w:val="00EA614C"/>
    <w:rsid w:val="00EA64C3"/>
    <w:rsid w:val="00EB184A"/>
    <w:rsid w:val="00EB20AA"/>
    <w:rsid w:val="00EB7F59"/>
    <w:rsid w:val="00EC08A5"/>
    <w:rsid w:val="00EC0C45"/>
    <w:rsid w:val="00EC29EA"/>
    <w:rsid w:val="00EC2D46"/>
    <w:rsid w:val="00EC5421"/>
    <w:rsid w:val="00EC68F9"/>
    <w:rsid w:val="00EC743B"/>
    <w:rsid w:val="00EC7663"/>
    <w:rsid w:val="00ED0275"/>
    <w:rsid w:val="00ED2DF5"/>
    <w:rsid w:val="00EE26F1"/>
    <w:rsid w:val="00EE6434"/>
    <w:rsid w:val="00EF0983"/>
    <w:rsid w:val="00EF0AA7"/>
    <w:rsid w:val="00EF373A"/>
    <w:rsid w:val="00EF3E03"/>
    <w:rsid w:val="00EF6A21"/>
    <w:rsid w:val="00F0041C"/>
    <w:rsid w:val="00F00C67"/>
    <w:rsid w:val="00F019D8"/>
    <w:rsid w:val="00F01BC3"/>
    <w:rsid w:val="00F03098"/>
    <w:rsid w:val="00F032C4"/>
    <w:rsid w:val="00F0334F"/>
    <w:rsid w:val="00F03B77"/>
    <w:rsid w:val="00F06622"/>
    <w:rsid w:val="00F1208B"/>
    <w:rsid w:val="00F138A2"/>
    <w:rsid w:val="00F15B60"/>
    <w:rsid w:val="00F15BA3"/>
    <w:rsid w:val="00F15D54"/>
    <w:rsid w:val="00F20DBC"/>
    <w:rsid w:val="00F227B1"/>
    <w:rsid w:val="00F26419"/>
    <w:rsid w:val="00F26D66"/>
    <w:rsid w:val="00F403B7"/>
    <w:rsid w:val="00F408EC"/>
    <w:rsid w:val="00F418EC"/>
    <w:rsid w:val="00F41F6B"/>
    <w:rsid w:val="00F42D7A"/>
    <w:rsid w:val="00F43D3B"/>
    <w:rsid w:val="00F50791"/>
    <w:rsid w:val="00F53240"/>
    <w:rsid w:val="00F536FD"/>
    <w:rsid w:val="00F541DE"/>
    <w:rsid w:val="00F569E3"/>
    <w:rsid w:val="00F61374"/>
    <w:rsid w:val="00F618E3"/>
    <w:rsid w:val="00F64CCF"/>
    <w:rsid w:val="00F7322D"/>
    <w:rsid w:val="00F77CCD"/>
    <w:rsid w:val="00F80864"/>
    <w:rsid w:val="00F831E8"/>
    <w:rsid w:val="00F834D4"/>
    <w:rsid w:val="00F8587D"/>
    <w:rsid w:val="00F911CA"/>
    <w:rsid w:val="00F94F29"/>
    <w:rsid w:val="00F96856"/>
    <w:rsid w:val="00FA0FFC"/>
    <w:rsid w:val="00FA2ED3"/>
    <w:rsid w:val="00FA359E"/>
    <w:rsid w:val="00FA6987"/>
    <w:rsid w:val="00FA7F1D"/>
    <w:rsid w:val="00FB23B5"/>
    <w:rsid w:val="00FB5A76"/>
    <w:rsid w:val="00FB5A86"/>
    <w:rsid w:val="00FC0791"/>
    <w:rsid w:val="00FC2C54"/>
    <w:rsid w:val="00FC547B"/>
    <w:rsid w:val="00FD6128"/>
    <w:rsid w:val="00FE2318"/>
    <w:rsid w:val="00FE71E0"/>
    <w:rsid w:val="00FF1F7B"/>
    <w:rsid w:val="00FF3FD5"/>
    <w:rsid w:val="00FF4663"/>
    <w:rsid w:val="00FF54D8"/>
    <w:rsid w:val="00FF76E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C51119"/>
  <w14:defaultImageDpi w14:val="0"/>
  <w15:docId w15:val="{58C0E46F-3316-4EE5-B325-8F86C371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3098"/>
    <w:pPr>
      <w:spacing w:after="160" w:line="360" w:lineRule="auto"/>
    </w:pPr>
    <w:rPr>
      <w:rFonts w:ascii="Arial" w:hAnsi="Arial" w:cs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C4"/>
    <w:pPr>
      <w:keepNext/>
      <w:keepLines/>
      <w:spacing w:before="240" w:after="120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1543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B42C4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15439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1C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1C1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CF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5CF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5CF9"/>
    <w:rPr>
      <w:rFonts w:cs="Times New Roman"/>
      <w:b/>
      <w:sz w:val="20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E698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locked/>
    <w:rsid w:val="00CE698B"/>
    <w:rPr>
      <w:rFonts w:ascii="Times New Roman" w:hAnsi="Times New Roman" w:cs="Times New Roman"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A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A7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C6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1C60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C6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9622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4146C"/>
    <w:rPr>
      <w:sz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42C4"/>
    <w:pPr>
      <w:spacing w:after="240"/>
      <w:contextualSpacing/>
      <w:jc w:val="center"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B42C4"/>
    <w:rPr>
      <w:rFonts w:ascii="Arial" w:eastAsiaTheme="majorEastAsia" w:hAnsi="Arial" w:cs="Times New Roman"/>
      <w:b/>
      <w:spacing w:val="-10"/>
      <w:kern w:val="28"/>
      <w:sz w:val="56"/>
      <w:szCs w:val="5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439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1261"/>
    <w:rPr>
      <w:rFonts w:ascii="Arial" w:hAnsi="Arial" w:cs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B42C4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3B01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51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351B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51B"/>
    <w:rPr>
      <w:rFonts w:cs="Times New Roman"/>
      <w:vertAlign w:val="superscript"/>
    </w:rPr>
  </w:style>
  <w:style w:type="character" w:customStyle="1" w:styleId="post">
    <w:name w:val="post"/>
    <w:basedOn w:val="Domylnaczcionkaakapitu"/>
    <w:rsid w:val="006F68BE"/>
    <w:rPr>
      <w:rFonts w:cs="Times New Roman"/>
    </w:rPr>
  </w:style>
  <w:style w:type="numbering" w:customStyle="1" w:styleId="PClista">
    <w:name w:val="PCŚ lista"/>
    <w:pPr>
      <w:numPr>
        <w:numId w:val="1"/>
      </w:numPr>
    </w:pPr>
  </w:style>
  <w:style w:type="numbering" w:customStyle="1" w:styleId="PClista1">
    <w:name w:val="PCŚ lista1"/>
    <w:rsid w:val="003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D94A-2293-4599-92D5-2E489B0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8888</Words>
  <Characters>53331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Iwona Kubicka</cp:lastModifiedBy>
  <cp:revision>3</cp:revision>
  <cp:lastPrinted>2024-08-23T10:19:00Z</cp:lastPrinted>
  <dcterms:created xsi:type="dcterms:W3CDTF">2025-10-31T09:12:00Z</dcterms:created>
  <dcterms:modified xsi:type="dcterms:W3CDTF">2025-11-13T08:09:00Z</dcterms:modified>
</cp:coreProperties>
</file>