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56B3">
              <w:rPr>
                <w:b/>
              </w:rPr>
              <w:fldChar w:fldCharType="separate"/>
            </w:r>
            <w:r w:rsidR="00A756B3">
              <w:rPr>
                <w:b/>
              </w:rPr>
              <w:t>rozstrzygnięcia otwartego konkursu ofert nr 1/2026 na realizację zadania publicznego pt. „Zapewnienie całodobowej opieki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rodzinnym domu pomocy osobom, które</w:t>
            </w:r>
            <w:r w:rsidR="009C0AC0">
              <w:rPr>
                <w:b/>
              </w:rPr>
              <w:t xml:space="preserve"> z </w:t>
            </w:r>
            <w:r w:rsidR="00A756B3">
              <w:rPr>
                <w:b/>
              </w:rPr>
              <w:t>powodu wieku, choroby lub niepełnosprawności nie mogą samodzielnie funkcjonować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codziennym życiu”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obszarze pomocy społecznej,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tym pomocy rodzinom</w:t>
            </w:r>
            <w:r w:rsidR="009C0AC0">
              <w:rPr>
                <w:b/>
              </w:rPr>
              <w:t xml:space="preserve"> i </w:t>
            </w:r>
            <w:r w:rsidR="00A756B3">
              <w:rPr>
                <w:b/>
              </w:rPr>
              <w:t>osobom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trudnej sytuacji życiowej oraz wyrównywania szans tych rodzin</w:t>
            </w:r>
            <w:r w:rsidR="009C0AC0">
              <w:rPr>
                <w:b/>
              </w:rPr>
              <w:t xml:space="preserve"> i </w:t>
            </w:r>
            <w:r w:rsidR="00A756B3">
              <w:rPr>
                <w:b/>
              </w:rPr>
              <w:t>osób,</w:t>
            </w:r>
            <w:r w:rsidR="009C0AC0">
              <w:rPr>
                <w:b/>
              </w:rPr>
              <w:t xml:space="preserve"> w </w:t>
            </w:r>
            <w:r w:rsidR="00A756B3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56B3" w:rsidRDefault="00FA63B5" w:rsidP="00A756B3">
      <w:pPr>
        <w:spacing w:line="360" w:lineRule="auto"/>
        <w:jc w:val="both"/>
      </w:pPr>
      <w:bookmarkStart w:id="2" w:name="z1"/>
      <w:bookmarkEnd w:id="2"/>
    </w:p>
    <w:p w:rsidR="00A756B3" w:rsidRPr="00A756B3" w:rsidRDefault="00A756B3" w:rsidP="00A756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6B3">
        <w:rPr>
          <w:color w:val="000000"/>
        </w:rPr>
        <w:t>Zgodnie</w:t>
      </w:r>
      <w:r w:rsidR="009C0AC0" w:rsidRPr="00A756B3">
        <w:rPr>
          <w:color w:val="000000"/>
        </w:rPr>
        <w:t xml:space="preserve"> z</w:t>
      </w:r>
      <w:r w:rsidR="009C0AC0">
        <w:rPr>
          <w:color w:val="000000"/>
        </w:rPr>
        <w:t> </w:t>
      </w:r>
      <w:r w:rsidRPr="00A756B3">
        <w:rPr>
          <w:color w:val="000000"/>
        </w:rPr>
        <w:t>treścią art. 11 ust. 1 pkt 2 ustawy</w:t>
      </w:r>
      <w:r w:rsidR="009C0AC0" w:rsidRPr="00A756B3">
        <w:rPr>
          <w:color w:val="000000"/>
        </w:rPr>
        <w:t xml:space="preserve"> z</w:t>
      </w:r>
      <w:r w:rsidR="009C0AC0">
        <w:rPr>
          <w:color w:val="000000"/>
        </w:rPr>
        <w:t> </w:t>
      </w:r>
      <w:r w:rsidRPr="00A756B3">
        <w:rPr>
          <w:color w:val="000000"/>
        </w:rPr>
        <w:t>dnia 24 kwietnia 2003 roku</w:t>
      </w:r>
      <w:r w:rsidR="009C0AC0" w:rsidRPr="00A756B3">
        <w:rPr>
          <w:color w:val="000000"/>
        </w:rPr>
        <w:t xml:space="preserve"> o</w:t>
      </w:r>
      <w:r w:rsidR="009C0AC0">
        <w:rPr>
          <w:color w:val="000000"/>
        </w:rPr>
        <w:t> </w:t>
      </w:r>
      <w:r w:rsidRPr="00A756B3">
        <w:rPr>
          <w:color w:val="000000"/>
        </w:rPr>
        <w:t>działalności pożytku publicznego</w:t>
      </w:r>
      <w:r w:rsidR="009C0AC0" w:rsidRPr="00A756B3">
        <w:rPr>
          <w:color w:val="000000"/>
        </w:rPr>
        <w:t xml:space="preserve"> i</w:t>
      </w:r>
      <w:r w:rsidR="009C0AC0">
        <w:rPr>
          <w:color w:val="000000"/>
        </w:rPr>
        <w:t> </w:t>
      </w:r>
      <w:r w:rsidR="009C0AC0" w:rsidRPr="00A756B3">
        <w:rPr>
          <w:color w:val="000000"/>
        </w:rPr>
        <w:t>o</w:t>
      </w:r>
      <w:r w:rsidR="009C0AC0">
        <w:rPr>
          <w:color w:val="000000"/>
        </w:rPr>
        <w:t> </w:t>
      </w:r>
      <w:r w:rsidRPr="00A756B3">
        <w:rPr>
          <w:color w:val="000000"/>
        </w:rPr>
        <w:t>wolontariacie (Dz. U.</w:t>
      </w:r>
      <w:r w:rsidR="009C0AC0" w:rsidRPr="00A756B3">
        <w:rPr>
          <w:color w:val="000000"/>
        </w:rPr>
        <w:t xml:space="preserve"> z</w:t>
      </w:r>
      <w:r w:rsidR="009C0AC0">
        <w:rPr>
          <w:color w:val="000000"/>
        </w:rPr>
        <w:t> </w:t>
      </w:r>
      <w:r w:rsidRPr="00A756B3">
        <w:rPr>
          <w:color w:val="000000"/>
        </w:rPr>
        <w:t>2025 r. poz. 1338 t.j.) organy administracji samorządowej powierzają realizację zadań publicznych poprzez udzielanie dotacji na dofinansowanie zleconego zadania organizacjom pozarządowym oraz podmiotom wymienionym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art. 3 ust. 3, prowadzącym działalność statutową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obszarze objętym konkursem.</w:t>
      </w:r>
    </w:p>
    <w:p w:rsidR="00A756B3" w:rsidRPr="00A756B3" w:rsidRDefault="00A756B3" w:rsidP="00A756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6B3">
        <w:rPr>
          <w:color w:val="000000"/>
        </w:rPr>
        <w:t>W dniu 19 sierpnia 2025 roku (znak sprawy: ZSS-XIII.524.15.1.2025) Prezydent Miasta Poznania ogłosił konkurs ofert nr 1/2026 na realizację zadania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obszarze pomocy społecznej,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tym pomocy rodzinom</w:t>
      </w:r>
      <w:r w:rsidR="009C0AC0" w:rsidRPr="00A756B3">
        <w:rPr>
          <w:color w:val="000000"/>
        </w:rPr>
        <w:t xml:space="preserve"> i</w:t>
      </w:r>
      <w:r w:rsidR="009C0AC0">
        <w:rPr>
          <w:color w:val="000000"/>
        </w:rPr>
        <w:t> </w:t>
      </w:r>
      <w:r w:rsidRPr="00A756B3">
        <w:rPr>
          <w:color w:val="000000"/>
        </w:rPr>
        <w:t>osobom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trudnej sytuacji życiowej, oraz wyrównywania szans tych rodzin</w:t>
      </w:r>
      <w:r w:rsidR="009C0AC0" w:rsidRPr="00A756B3">
        <w:rPr>
          <w:color w:val="000000"/>
        </w:rPr>
        <w:t xml:space="preserve"> i</w:t>
      </w:r>
      <w:r w:rsidR="009C0AC0">
        <w:rPr>
          <w:color w:val="000000"/>
        </w:rPr>
        <w:t> </w:t>
      </w:r>
      <w:r w:rsidRPr="00A756B3">
        <w:rPr>
          <w:color w:val="000000"/>
        </w:rPr>
        <w:t>osób poprzez zapewnienie całodobowej opieki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rodzinnym domu pomocy osobom, które</w:t>
      </w:r>
      <w:r w:rsidR="009C0AC0" w:rsidRPr="00A756B3">
        <w:rPr>
          <w:color w:val="000000"/>
        </w:rPr>
        <w:t xml:space="preserve"> z</w:t>
      </w:r>
      <w:r w:rsidR="009C0AC0">
        <w:rPr>
          <w:color w:val="000000"/>
        </w:rPr>
        <w:t> </w:t>
      </w:r>
      <w:r w:rsidRPr="00A756B3">
        <w:rPr>
          <w:color w:val="000000"/>
        </w:rPr>
        <w:t>powodu wieku, choroby lub niepełnosprawności nie mogą samodzielnie funkcjonować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codziennym życiu.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odpowiedzi na ogłoszony konkurs na wyżej wymienione zadanie wpłynęła jedna oferta.</w:t>
      </w:r>
    </w:p>
    <w:p w:rsidR="00A756B3" w:rsidRPr="00A756B3" w:rsidRDefault="00A756B3" w:rsidP="00A756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6B3">
        <w:rPr>
          <w:color w:val="000000"/>
        </w:rPr>
        <w:t>Zarządzeniem Nr 655/2025/P Prezydenta Miasta Poznania</w:t>
      </w:r>
      <w:r w:rsidR="009C0AC0" w:rsidRPr="00A756B3">
        <w:rPr>
          <w:color w:val="000000"/>
        </w:rPr>
        <w:t xml:space="preserve"> z</w:t>
      </w:r>
      <w:r w:rsidR="009C0AC0">
        <w:rPr>
          <w:color w:val="000000"/>
        </w:rPr>
        <w:t> </w:t>
      </w:r>
      <w:r w:rsidRPr="00A756B3">
        <w:rPr>
          <w:color w:val="000000"/>
        </w:rPr>
        <w:t>dnia 10 września 2025 roku powołana została Komisja Konkursowa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celu zaopiniowania ofert złożonych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ramach otwartego konkursu ofert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obszarze „Pomoc społeczna,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tym pomoc rodzinom</w:t>
      </w:r>
      <w:r w:rsidR="009C0AC0" w:rsidRPr="00A756B3">
        <w:rPr>
          <w:color w:val="000000"/>
        </w:rPr>
        <w:t xml:space="preserve"> i</w:t>
      </w:r>
      <w:r w:rsidR="009C0AC0">
        <w:rPr>
          <w:color w:val="000000"/>
        </w:rPr>
        <w:t> </w:t>
      </w:r>
      <w:r w:rsidRPr="00A756B3">
        <w:rPr>
          <w:color w:val="000000"/>
        </w:rPr>
        <w:t>osobom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trudnej sytuacji życiowej oraz wyrównywanie szans tych rodzin</w:t>
      </w:r>
      <w:r w:rsidR="009C0AC0" w:rsidRPr="00A756B3">
        <w:rPr>
          <w:color w:val="000000"/>
        </w:rPr>
        <w:t xml:space="preserve"> i</w:t>
      </w:r>
      <w:r w:rsidR="009C0AC0">
        <w:rPr>
          <w:color w:val="000000"/>
        </w:rPr>
        <w:t> </w:t>
      </w:r>
      <w:r w:rsidRPr="00A756B3">
        <w:rPr>
          <w:color w:val="000000"/>
        </w:rPr>
        <w:t>osób”. Na posiedzeniu zdalnym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dniu 26 września 2025 roku komisja zaopiniowała pozytywnie ofertę wskazaną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załączniku do zarządzenia. Oferent spełnia kryteria niezbędne do realizacji projektu dotyczącego zapewnienia pomocy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 xml:space="preserve">rodzinnym domu pomocy. </w:t>
      </w:r>
    </w:p>
    <w:p w:rsidR="00A756B3" w:rsidRDefault="00A756B3" w:rsidP="00A756B3">
      <w:pPr>
        <w:spacing w:line="360" w:lineRule="auto"/>
        <w:jc w:val="both"/>
        <w:rPr>
          <w:color w:val="000000"/>
        </w:rPr>
      </w:pPr>
      <w:r w:rsidRPr="00A756B3">
        <w:rPr>
          <w:color w:val="000000"/>
        </w:rPr>
        <w:lastRenderedPageBreak/>
        <w:t>W świetle powyższego wydanie zarządzenia jest</w:t>
      </w:r>
      <w:r w:rsidR="009C0AC0" w:rsidRPr="00A756B3">
        <w:rPr>
          <w:color w:val="000000"/>
        </w:rPr>
        <w:t xml:space="preserve"> w</w:t>
      </w:r>
      <w:r w:rsidR="009C0AC0">
        <w:rPr>
          <w:color w:val="000000"/>
        </w:rPr>
        <w:t> </w:t>
      </w:r>
      <w:r w:rsidRPr="00A756B3">
        <w:rPr>
          <w:color w:val="000000"/>
        </w:rPr>
        <w:t>pełni uzasadnione.</w:t>
      </w:r>
    </w:p>
    <w:p w:rsidR="00A756B3" w:rsidRDefault="00A756B3" w:rsidP="00A756B3">
      <w:pPr>
        <w:spacing w:line="360" w:lineRule="auto"/>
        <w:jc w:val="both"/>
      </w:pPr>
    </w:p>
    <w:p w:rsidR="00A756B3" w:rsidRDefault="00A756B3" w:rsidP="00A756B3">
      <w:pPr>
        <w:keepNext/>
        <w:spacing w:line="360" w:lineRule="auto"/>
        <w:jc w:val="center"/>
      </w:pPr>
      <w:r>
        <w:t>ZASTĘPCZYNI DYREKTORKI</w:t>
      </w:r>
    </w:p>
    <w:p w:rsidR="00A756B3" w:rsidRPr="00A756B3" w:rsidRDefault="00A756B3" w:rsidP="00A756B3">
      <w:pPr>
        <w:keepNext/>
        <w:spacing w:line="360" w:lineRule="auto"/>
        <w:jc w:val="center"/>
      </w:pPr>
      <w:r>
        <w:t>(-) Dorota Potejko</w:t>
      </w:r>
    </w:p>
    <w:sectPr w:rsidR="00A756B3" w:rsidRPr="00A756B3" w:rsidSect="00A756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6B3" w:rsidRDefault="00A756B3">
      <w:r>
        <w:separator/>
      </w:r>
    </w:p>
  </w:endnote>
  <w:endnote w:type="continuationSeparator" w:id="0">
    <w:p w:rsidR="00A756B3" w:rsidRDefault="00A7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6B3" w:rsidRDefault="00A756B3">
      <w:r>
        <w:separator/>
      </w:r>
    </w:p>
  </w:footnote>
  <w:footnote w:type="continuationSeparator" w:id="0">
    <w:p w:rsidR="00A756B3" w:rsidRDefault="00A7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/2026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6 roku."/>
  </w:docVars>
  <w:rsids>
    <w:rsidRoot w:val="00A756B3"/>
    <w:rsid w:val="000607A3"/>
    <w:rsid w:val="001B1D53"/>
    <w:rsid w:val="0022095A"/>
    <w:rsid w:val="002946C5"/>
    <w:rsid w:val="002C29F3"/>
    <w:rsid w:val="00796326"/>
    <w:rsid w:val="009C0AC0"/>
    <w:rsid w:val="00A756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DCC84-10D8-489E-A59D-B03B96A5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2025-11-14T11:16:00Z</dcterms:created>
  <dcterms:modified xsi:type="dcterms:W3CDTF">2025-11-14T11:16:00Z</dcterms:modified>
</cp:coreProperties>
</file>