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50B" w:rsidRPr="00512771" w:rsidRDefault="0057550B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</w:pPr>
      <w:bookmarkStart w:id="0" w:name="_Hlk215062619"/>
      <w:r w:rsidRPr="00512771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Załącznik</w:t>
      </w:r>
      <w:r w:rsidR="00C86981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 xml:space="preserve"> nr 1 </w:t>
      </w:r>
      <w:r w:rsidR="004223A1" w:rsidRPr="00512771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do zarządzenia Nr</w:t>
      </w:r>
      <w:r w:rsidR="00516E9B" w:rsidRPr="00512771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 xml:space="preserve"> </w:t>
      </w:r>
      <w:r w:rsidR="006205F1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844/2025/P</w:t>
      </w:r>
    </w:p>
    <w:p w:rsidR="0057550B" w:rsidRPr="00512771" w:rsidRDefault="0057550B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</w:pPr>
      <w:r w:rsidRPr="00512771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Prezydenta Miasta Poznania</w:t>
      </w:r>
    </w:p>
    <w:p w:rsidR="0057550B" w:rsidRPr="0057550B" w:rsidRDefault="004223A1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</w:pPr>
      <w:r w:rsidRPr="00512771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 xml:space="preserve">z dnia </w:t>
      </w:r>
      <w:r w:rsidR="006205F1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02.12.2025 r.</w:t>
      </w:r>
      <w:bookmarkStart w:id="1" w:name="_GoBack"/>
      <w:bookmarkEnd w:id="1"/>
    </w:p>
    <w:p w:rsidR="0057550B" w:rsidRPr="0057550B" w:rsidRDefault="0057550B" w:rsidP="0057550B">
      <w:p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color w:val="000000"/>
          <w:sz w:val="26"/>
          <w:szCs w:val="26"/>
          <w:lang w:eastAsia="pl-PL"/>
        </w:rPr>
      </w:pPr>
    </w:p>
    <w:p w:rsidR="0057550B" w:rsidRPr="0057550B" w:rsidRDefault="0057550B" w:rsidP="0057550B">
      <w:p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color w:val="000000"/>
          <w:sz w:val="26"/>
          <w:szCs w:val="26"/>
          <w:lang w:eastAsia="pl-PL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57550B" w:rsidRPr="0057550B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E057DF" w:rsidP="00DE2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OTWARTY KONKURS OFERT NR </w:t>
            </w:r>
            <w:r w:rsidR="00DD6D5D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19</w:t>
            </w:r>
            <w:r w:rsidR="00512771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/202</w:t>
            </w:r>
            <w:r w:rsidR="00E07F1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  <w:r w:rsidR="0057550B"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NA POWIERZANIE REALIZACJI ZADAŃ MIASTA POZNANIA W OBSZARZE POMOCY SPOŁECZNEJ, </w:t>
            </w:r>
            <w:r w:rsidR="00492128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</w:t>
            </w:r>
            <w:r w:rsidR="0057550B"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 TYM POMOCY RODZINOM I OSOBOM W TRUDNEJ SYTUACJI ŻYCIOWEJ ORAZ WYRÓWNYWANIA SZANS TYCH RODZIN I OSÓB</w:t>
            </w:r>
            <w:r w:rsidR="00365322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, </w:t>
            </w:r>
            <w:r w:rsidR="00492128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</w:t>
            </w:r>
            <w:r w:rsidR="00512771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 202</w:t>
            </w:r>
            <w:r w:rsidR="00E07F1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  <w:r w:rsidR="0057550B"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ROKU</w:t>
            </w:r>
            <w:r w:rsidR="002346AD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65322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492128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   </w:t>
            </w:r>
          </w:p>
        </w:tc>
      </w:tr>
      <w:tr w:rsidR="0057550B" w:rsidRPr="0057550B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Miasto Poznań, Wydział Zdrowia i Spraw Społecznych</w:t>
            </w:r>
          </w:p>
        </w:tc>
      </w:tr>
      <w:tr w:rsidR="0057550B" w:rsidRPr="0057550B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D7788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1.01</w:t>
            </w:r>
            <w:r w:rsidR="00512771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.202</w:t>
            </w:r>
            <w:r w:rsidR="00E07F1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6</w:t>
            </w:r>
            <w:r w:rsidR="002346AD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 r. </w:t>
            </w:r>
            <w:r w:rsidR="00980A52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–</w:t>
            </w:r>
            <w:r w:rsidR="00512771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 31.1</w:t>
            </w:r>
            <w:r w:rsidR="00DD6D5D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2.20</w:t>
            </w:r>
            <w:r w:rsidR="00512771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2</w:t>
            </w:r>
            <w:r w:rsidR="00E07F1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6</w:t>
            </w:r>
            <w:r w:rsidR="002346AD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 r.</w:t>
            </w:r>
            <w:r w:rsidR="0057550B"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57550B" w:rsidRPr="0057550B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Kwota przeznaczona na zadania</w:t>
            </w:r>
            <w:r w:rsidR="00980A52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621AC" w:rsidRDefault="00DD6D5D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DD6D5D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2 999 520,00</w:t>
            </w: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57550B" w:rsidRPr="005621AC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zł</w:t>
            </w:r>
          </w:p>
        </w:tc>
      </w:tr>
    </w:tbl>
    <w:bookmarkEnd w:id="0"/>
    <w:p w:rsidR="0057550B" w:rsidRPr="00F97993" w:rsidRDefault="0057550B" w:rsidP="0057550B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eastAsiaTheme="minorEastAsia" w:hAnsi="Arial" w:cs="Arial"/>
          <w:b/>
          <w:bCs/>
          <w:color w:val="000000"/>
          <w:lang w:eastAsia="pl-PL"/>
        </w:rPr>
      </w:pPr>
      <w:r w:rsidRPr="00F97993">
        <w:rPr>
          <w:rFonts w:ascii="Arial" w:eastAsiaTheme="minorEastAsia" w:hAnsi="Arial" w:cs="Arial"/>
          <w:b/>
          <w:bCs/>
          <w:color w:val="000000"/>
          <w:lang w:eastAsia="pl-PL"/>
        </w:rPr>
        <w:t>Rozstrzygnięcie konkursu</w:t>
      </w:r>
    </w:p>
    <w:p w:rsidR="0057550B" w:rsidRPr="00F97993" w:rsidRDefault="0057550B" w:rsidP="0057550B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eastAsiaTheme="minorEastAsia" w:hAnsi="Arial" w:cs="Arial"/>
          <w:b/>
          <w:bCs/>
          <w:color w:val="000000"/>
          <w:lang w:eastAsia="pl-PL"/>
        </w:rPr>
      </w:pPr>
      <w:r w:rsidRPr="00F97993">
        <w:rPr>
          <w:rFonts w:ascii="Arial" w:eastAsiaTheme="minorEastAsia" w:hAnsi="Arial" w:cs="Arial"/>
          <w:b/>
          <w:bCs/>
          <w:color w:val="000000"/>
          <w:lang w:eastAsia="pl-PL"/>
        </w:rPr>
        <w:t>Informacja o ofertach, które otrzymały dotację z budżetu Miasta Poznania</w:t>
      </w:r>
    </w:p>
    <w:p w:rsidR="0057550B" w:rsidRPr="0057550B" w:rsidRDefault="0057550B" w:rsidP="0057550B">
      <w:pPr>
        <w:autoSpaceDE w:val="0"/>
        <w:autoSpaceDN w:val="0"/>
        <w:adjustRightInd w:val="0"/>
        <w:spacing w:after="100" w:line="240" w:lineRule="auto"/>
        <w:jc w:val="center"/>
        <w:rPr>
          <w:rFonts w:ascii="Arial" w:eastAsiaTheme="minorEastAsia" w:hAnsi="Arial" w:cs="Arial"/>
          <w:color w:val="000000"/>
          <w:sz w:val="20"/>
          <w:szCs w:val="20"/>
          <w:lang w:eastAsia="pl-PL"/>
        </w:rPr>
      </w:pPr>
      <w:r w:rsidRPr="0057550B">
        <w:rPr>
          <w:rFonts w:ascii="Arial" w:eastAsiaTheme="minorEastAsia" w:hAnsi="Arial" w:cs="Arial"/>
          <w:color w:val="000000"/>
          <w:sz w:val="20"/>
          <w:szCs w:val="20"/>
          <w:lang w:eastAsia="pl-PL"/>
        </w:rPr>
        <w:t> </w:t>
      </w:r>
    </w:p>
    <w:tbl>
      <w:tblPr>
        <w:tblW w:w="921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401"/>
        <w:gridCol w:w="3227"/>
        <w:gridCol w:w="1360"/>
        <w:gridCol w:w="1364"/>
        <w:gridCol w:w="1359"/>
        <w:gridCol w:w="1503"/>
      </w:tblGrid>
      <w:tr w:rsidR="0057550B" w:rsidRPr="0057550B" w:rsidTr="001E1966">
        <w:tc>
          <w:tcPr>
            <w:tcW w:w="4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2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Tytuł oferty / </w:t>
            </w:r>
            <w:r w:rsidR="00B259AF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</w:t>
            </w: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ferent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Kwota wnioskowana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Status oceny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Liczba punktów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Kwota dofinansowania</w:t>
            </w:r>
          </w:p>
        </w:tc>
      </w:tr>
      <w:tr w:rsidR="0057550B" w:rsidRPr="0057550B" w:rsidTr="005F6B19"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43EFE" w:rsidRDefault="00043EFE" w:rsidP="00346B2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Nazwa zadania:</w:t>
            </w:r>
          </w:p>
          <w:p w:rsidR="0057550B" w:rsidRPr="00883D3D" w:rsidRDefault="00DD6D5D" w:rsidP="00883D3D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6D5D">
              <w:rPr>
                <w:rFonts w:ascii="Arial" w:hAnsi="Arial" w:cs="Arial"/>
                <w:b/>
                <w:sz w:val="18"/>
                <w:szCs w:val="18"/>
              </w:rPr>
              <w:t xml:space="preserve">Świadczenie usług </w:t>
            </w:r>
            <w:proofErr w:type="spellStart"/>
            <w:r w:rsidRPr="00DD6D5D">
              <w:rPr>
                <w:rFonts w:ascii="Arial" w:hAnsi="Arial" w:cs="Arial"/>
                <w:b/>
                <w:sz w:val="18"/>
                <w:szCs w:val="18"/>
              </w:rPr>
              <w:t>teleopieki</w:t>
            </w:r>
            <w:proofErr w:type="spellEnd"/>
            <w:r w:rsidRPr="00DD6D5D">
              <w:rPr>
                <w:rFonts w:ascii="Arial" w:hAnsi="Arial" w:cs="Arial"/>
                <w:b/>
                <w:sz w:val="18"/>
                <w:szCs w:val="18"/>
              </w:rPr>
              <w:t xml:space="preserve"> w ramach Centrum </w:t>
            </w:r>
            <w:proofErr w:type="spellStart"/>
            <w:r w:rsidRPr="00DD6D5D">
              <w:rPr>
                <w:rFonts w:ascii="Arial" w:hAnsi="Arial" w:cs="Arial"/>
                <w:b/>
                <w:sz w:val="18"/>
                <w:szCs w:val="18"/>
              </w:rPr>
              <w:t>Teleopieki</w:t>
            </w:r>
            <w:proofErr w:type="spellEnd"/>
            <w:r w:rsidRPr="00DD6D5D">
              <w:rPr>
                <w:rFonts w:ascii="Arial" w:hAnsi="Arial" w:cs="Arial"/>
                <w:b/>
                <w:sz w:val="18"/>
                <w:szCs w:val="18"/>
              </w:rPr>
              <w:t xml:space="preserve"> „Zielony Guzik”</w:t>
            </w:r>
          </w:p>
        </w:tc>
      </w:tr>
      <w:tr w:rsidR="00DC7E23" w:rsidRPr="0057550B" w:rsidTr="001E1966">
        <w:tc>
          <w:tcPr>
            <w:tcW w:w="401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C7E23" w:rsidRPr="0057550B" w:rsidRDefault="00DC7E23" w:rsidP="00DC7E23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C7E23" w:rsidRPr="00DC7E23" w:rsidRDefault="00DC7E23" w:rsidP="00DC7E23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7E23">
              <w:rPr>
                <w:rFonts w:ascii="Arial" w:hAnsi="Arial" w:cs="Arial"/>
                <w:b/>
                <w:sz w:val="18"/>
                <w:szCs w:val="18"/>
              </w:rPr>
              <w:t xml:space="preserve">Zintegrowane Centrum Opieki i </w:t>
            </w:r>
            <w:proofErr w:type="spellStart"/>
            <w:r w:rsidRPr="00DC7E23">
              <w:rPr>
                <w:rFonts w:ascii="Arial" w:hAnsi="Arial" w:cs="Arial"/>
                <w:b/>
                <w:sz w:val="18"/>
                <w:szCs w:val="18"/>
              </w:rPr>
              <w:t>Teleopieki</w:t>
            </w:r>
            <w:proofErr w:type="spellEnd"/>
            <w:r w:rsidRPr="00DC7E23">
              <w:rPr>
                <w:rFonts w:ascii="Arial" w:hAnsi="Arial" w:cs="Arial"/>
                <w:b/>
                <w:sz w:val="18"/>
                <w:szCs w:val="18"/>
              </w:rPr>
              <w:t xml:space="preserve"> - Centrum </w:t>
            </w:r>
            <w:proofErr w:type="spellStart"/>
            <w:r w:rsidRPr="00DC7E23">
              <w:rPr>
                <w:rFonts w:ascii="Arial" w:hAnsi="Arial" w:cs="Arial"/>
                <w:b/>
                <w:sz w:val="18"/>
                <w:szCs w:val="18"/>
              </w:rPr>
              <w:t>Teleopieki</w:t>
            </w:r>
            <w:proofErr w:type="spellEnd"/>
            <w:r w:rsidRPr="00DC7E23">
              <w:rPr>
                <w:rFonts w:ascii="Arial" w:hAnsi="Arial" w:cs="Arial"/>
                <w:b/>
                <w:sz w:val="18"/>
                <w:szCs w:val="18"/>
              </w:rPr>
              <w:t xml:space="preserve"> „Zielony Guzik”</w:t>
            </w:r>
          </w:p>
          <w:p w:rsidR="00DC7E23" w:rsidRPr="00DC7E23" w:rsidRDefault="00DC7E23" w:rsidP="00DC7E23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7E2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C7E23">
              <w:rPr>
                <w:rFonts w:ascii="Arial" w:hAnsi="Arial" w:cs="Arial"/>
                <w:sz w:val="18"/>
                <w:szCs w:val="18"/>
              </w:rPr>
              <w:t>Stowarzyszenie Wzajemnej Pomocy "Flandria", Stowarzyszenie Medycyna Polska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C7E23" w:rsidRPr="00DC7E23" w:rsidRDefault="00DC7E23" w:rsidP="00DC7E23">
            <w:pPr>
              <w:rPr>
                <w:rFonts w:ascii="Arial" w:hAnsi="Arial" w:cs="Arial"/>
                <w:sz w:val="18"/>
              </w:rPr>
            </w:pPr>
            <w:r w:rsidRPr="00DC7E23">
              <w:rPr>
                <w:rFonts w:ascii="Arial" w:hAnsi="Arial" w:cs="Arial"/>
                <w:sz w:val="18"/>
              </w:rPr>
              <w:t>1 915 600,00 zł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C7E23" w:rsidRPr="00DC7E23" w:rsidRDefault="00DC7E23" w:rsidP="00DC7E23">
            <w:pPr>
              <w:rPr>
                <w:rFonts w:ascii="Arial" w:hAnsi="Arial" w:cs="Arial"/>
                <w:sz w:val="18"/>
              </w:rPr>
            </w:pPr>
            <w:r w:rsidRPr="00DC7E23">
              <w:rPr>
                <w:rFonts w:ascii="Arial" w:hAnsi="Arial" w:cs="Arial"/>
                <w:sz w:val="18"/>
              </w:rPr>
              <w:t>Pozytywna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C7E23" w:rsidRPr="00DC7E23" w:rsidRDefault="00DC7E23" w:rsidP="00DC7E23">
            <w:pPr>
              <w:rPr>
                <w:rFonts w:ascii="Arial" w:hAnsi="Arial" w:cs="Arial"/>
                <w:sz w:val="18"/>
              </w:rPr>
            </w:pPr>
            <w:r w:rsidRPr="00DC7E23">
              <w:rPr>
                <w:rFonts w:ascii="Arial" w:hAnsi="Arial" w:cs="Arial"/>
                <w:sz w:val="18"/>
              </w:rPr>
              <w:t>96,40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C7E23" w:rsidRPr="00687E9E" w:rsidRDefault="00DC7E23" w:rsidP="00DC7E23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1 915 600,00</w:t>
            </w:r>
            <w:r w:rsidRPr="00687E9E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</w:tr>
      <w:tr w:rsidR="0057550B" w:rsidRPr="0057550B" w:rsidTr="00BE3DF7">
        <w:trPr>
          <w:trHeight w:val="585"/>
        </w:trPr>
        <w:tc>
          <w:tcPr>
            <w:tcW w:w="9214" w:type="dxa"/>
            <w:gridSpan w:val="6"/>
            <w:tcBorders>
              <w:left w:val="single" w:sz="4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C6783" w:rsidRDefault="00043EFE" w:rsidP="006C0A6E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Nazwa zadania:</w:t>
            </w:r>
          </w:p>
          <w:p w:rsidR="00607D89" w:rsidRPr="00883D3D" w:rsidRDefault="00DD6D5D" w:rsidP="00883D3D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6D5D">
              <w:rPr>
                <w:rFonts w:ascii="Arial" w:hAnsi="Arial" w:cs="Arial"/>
                <w:b/>
                <w:sz w:val="18"/>
                <w:szCs w:val="18"/>
              </w:rPr>
              <w:t>Zapewnienie specjalistycznych usług  domowych w ramach Centrum Usług Domowych</w:t>
            </w:r>
          </w:p>
        </w:tc>
      </w:tr>
      <w:tr w:rsidR="00DC7E23" w:rsidRPr="0057550B" w:rsidTr="001E1966">
        <w:tc>
          <w:tcPr>
            <w:tcW w:w="401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C7E23" w:rsidRPr="0057550B" w:rsidRDefault="00DC7E23" w:rsidP="00DC7E23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2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C7E23" w:rsidRPr="00DC7E23" w:rsidRDefault="00DC7E23" w:rsidP="00DC7E23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7E23">
              <w:rPr>
                <w:rFonts w:ascii="Arial" w:hAnsi="Arial" w:cs="Arial"/>
                <w:b/>
                <w:sz w:val="18"/>
                <w:szCs w:val="18"/>
              </w:rPr>
              <w:t xml:space="preserve">Zintegrowane Centrum Opieki i </w:t>
            </w:r>
            <w:proofErr w:type="spellStart"/>
            <w:r w:rsidRPr="00DC7E23">
              <w:rPr>
                <w:rFonts w:ascii="Arial" w:hAnsi="Arial" w:cs="Arial"/>
                <w:b/>
                <w:sz w:val="18"/>
                <w:szCs w:val="18"/>
              </w:rPr>
              <w:t>Teleopieki</w:t>
            </w:r>
            <w:proofErr w:type="spellEnd"/>
            <w:r w:rsidRPr="00DC7E23">
              <w:rPr>
                <w:rFonts w:ascii="Arial" w:hAnsi="Arial" w:cs="Arial"/>
                <w:b/>
                <w:sz w:val="18"/>
                <w:szCs w:val="18"/>
              </w:rPr>
              <w:t xml:space="preserve"> - Centrum Usług Domowych</w:t>
            </w:r>
          </w:p>
          <w:p w:rsidR="00DC7E23" w:rsidRPr="00DC7E23" w:rsidRDefault="00DC7E23" w:rsidP="00DC7E23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C7E2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C7E23">
              <w:rPr>
                <w:rFonts w:ascii="Arial" w:hAnsi="Arial" w:cs="Arial"/>
                <w:sz w:val="18"/>
                <w:szCs w:val="18"/>
              </w:rPr>
              <w:t>Stowarzyszenie Wzajemnej Pomocy "Flandria"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C7E23" w:rsidRPr="00DC7E23" w:rsidRDefault="00DC7E23" w:rsidP="00DC7E23">
            <w:pPr>
              <w:rPr>
                <w:rFonts w:ascii="Arial" w:hAnsi="Arial" w:cs="Arial"/>
                <w:sz w:val="18"/>
              </w:rPr>
            </w:pPr>
            <w:r w:rsidRPr="00DC7E23">
              <w:rPr>
                <w:rFonts w:ascii="Arial" w:hAnsi="Arial" w:cs="Arial"/>
                <w:sz w:val="18"/>
              </w:rPr>
              <w:t>1 083 920,00 zł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C7E23" w:rsidRPr="00DC7E23" w:rsidRDefault="00DC7E23" w:rsidP="00DC7E23">
            <w:pPr>
              <w:rPr>
                <w:rFonts w:ascii="Arial" w:hAnsi="Arial" w:cs="Arial"/>
                <w:sz w:val="18"/>
              </w:rPr>
            </w:pPr>
            <w:r w:rsidRPr="00DC7E23">
              <w:rPr>
                <w:rFonts w:ascii="Arial" w:hAnsi="Arial" w:cs="Arial"/>
                <w:sz w:val="18"/>
              </w:rPr>
              <w:t>Pozytywna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C7E23" w:rsidRPr="00DC7E23" w:rsidRDefault="00DC7E23" w:rsidP="00DC7E23">
            <w:pPr>
              <w:rPr>
                <w:rFonts w:ascii="Arial" w:hAnsi="Arial" w:cs="Arial"/>
                <w:sz w:val="18"/>
              </w:rPr>
            </w:pPr>
            <w:r w:rsidRPr="00DC7E23">
              <w:rPr>
                <w:rFonts w:ascii="Arial" w:hAnsi="Arial" w:cs="Arial"/>
                <w:sz w:val="18"/>
              </w:rPr>
              <w:t>95,80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C7E23" w:rsidRPr="0057550B" w:rsidRDefault="00DC7E23" w:rsidP="00DC7E23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1 083 920,00 zł</w:t>
            </w:r>
          </w:p>
        </w:tc>
      </w:tr>
      <w:tr w:rsidR="00BE3DF7" w:rsidRPr="00084B2D" w:rsidTr="00383B2A">
        <w:tc>
          <w:tcPr>
            <w:tcW w:w="362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442425" w:rsidRDefault="00BE3DF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2425">
              <w:rPr>
                <w:rFonts w:ascii="Arial" w:hAnsi="Arial" w:cs="Arial"/>
                <w:b/>
                <w:bCs/>
                <w:sz w:val="18"/>
                <w:szCs w:val="18"/>
              </w:rPr>
              <w:t>Łącznie</w:t>
            </w:r>
            <w:r w:rsidR="00CD26E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(1-</w:t>
            </w:r>
            <w:r w:rsidR="00DC7E23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r w:rsidRPr="00442425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DC7E23" w:rsidRDefault="00DC7E23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7E23"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  <w:t>2 999 520,00 zł</w:t>
            </w:r>
          </w:p>
        </w:tc>
        <w:tc>
          <w:tcPr>
            <w:tcW w:w="2723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DC7E23" w:rsidRDefault="00BE3DF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DC7E23" w:rsidRDefault="00DC7E23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7E23"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  <w:t>2 999 520,00 zł</w:t>
            </w:r>
          </w:p>
        </w:tc>
      </w:tr>
    </w:tbl>
    <w:p w:rsidR="0057550B" w:rsidRPr="00084B2D" w:rsidRDefault="0057550B" w:rsidP="0057550B">
      <w:pPr>
        <w:autoSpaceDE w:val="0"/>
        <w:autoSpaceDN w:val="0"/>
        <w:adjustRightInd w:val="0"/>
        <w:spacing w:after="100" w:line="240" w:lineRule="auto"/>
        <w:rPr>
          <w:rFonts w:ascii="Arial" w:eastAsiaTheme="minorEastAsia" w:hAnsi="Arial" w:cs="Arial"/>
          <w:color w:val="000000"/>
          <w:sz w:val="18"/>
          <w:szCs w:val="18"/>
          <w:lang w:eastAsia="pl-PL"/>
        </w:rPr>
      </w:pPr>
    </w:p>
    <w:p w:rsidR="0057550B" w:rsidRPr="0057550B" w:rsidRDefault="0057550B" w:rsidP="0057550B">
      <w:pPr>
        <w:autoSpaceDE w:val="0"/>
        <w:autoSpaceDN w:val="0"/>
        <w:adjustRightInd w:val="0"/>
        <w:spacing w:after="100" w:line="240" w:lineRule="auto"/>
        <w:rPr>
          <w:rFonts w:ascii="Arial" w:eastAsiaTheme="minorEastAsia" w:hAnsi="Arial" w:cs="Arial"/>
          <w:color w:val="000000"/>
          <w:sz w:val="18"/>
          <w:szCs w:val="18"/>
          <w:lang w:eastAsia="pl-PL"/>
        </w:rPr>
      </w:pPr>
    </w:p>
    <w:p w:rsidR="003231B5" w:rsidRDefault="003231B5"/>
    <w:sectPr w:rsidR="003231B5">
      <w:footerReference w:type="even" r:id="rId6"/>
      <w:footerReference w:type="default" r:id="rId7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2DFB" w:rsidRDefault="00642DFB">
      <w:pPr>
        <w:spacing w:after="0" w:line="240" w:lineRule="auto"/>
      </w:pPr>
      <w:r>
        <w:separator/>
      </w:r>
    </w:p>
  </w:endnote>
  <w:endnote w:type="continuationSeparator" w:id="0">
    <w:p w:rsidR="00642DFB" w:rsidRDefault="00642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C71" w:rsidRDefault="0057550B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C71" w:rsidRDefault="0057550B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980A52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0A417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2DFB" w:rsidRDefault="00642DFB">
      <w:pPr>
        <w:spacing w:after="0" w:line="240" w:lineRule="auto"/>
      </w:pPr>
      <w:r>
        <w:separator/>
      </w:r>
    </w:p>
  </w:footnote>
  <w:footnote w:type="continuationSeparator" w:id="0">
    <w:p w:rsidR="00642DFB" w:rsidRDefault="00642D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50B"/>
    <w:rsid w:val="0001306D"/>
    <w:rsid w:val="00043EFE"/>
    <w:rsid w:val="00075046"/>
    <w:rsid w:val="00076426"/>
    <w:rsid w:val="00080AD0"/>
    <w:rsid w:val="00083216"/>
    <w:rsid w:val="00084B2D"/>
    <w:rsid w:val="000A4171"/>
    <w:rsid w:val="000A55C4"/>
    <w:rsid w:val="000A6FC5"/>
    <w:rsid w:val="000D6E58"/>
    <w:rsid w:val="001060B5"/>
    <w:rsid w:val="00110C2E"/>
    <w:rsid w:val="00121B3D"/>
    <w:rsid w:val="00153B2B"/>
    <w:rsid w:val="0017072C"/>
    <w:rsid w:val="00173090"/>
    <w:rsid w:val="001869C0"/>
    <w:rsid w:val="00194AC9"/>
    <w:rsid w:val="001A6BA3"/>
    <w:rsid w:val="001C6748"/>
    <w:rsid w:val="001C6783"/>
    <w:rsid w:val="001E1966"/>
    <w:rsid w:val="001E328B"/>
    <w:rsid w:val="001F106A"/>
    <w:rsid w:val="001F1500"/>
    <w:rsid w:val="00211DE2"/>
    <w:rsid w:val="00232C5F"/>
    <w:rsid w:val="002346AD"/>
    <w:rsid w:val="0024359A"/>
    <w:rsid w:val="00262C36"/>
    <w:rsid w:val="00275851"/>
    <w:rsid w:val="00285D3D"/>
    <w:rsid w:val="00286EED"/>
    <w:rsid w:val="00295220"/>
    <w:rsid w:val="00297D5C"/>
    <w:rsid w:val="002E2847"/>
    <w:rsid w:val="002E5061"/>
    <w:rsid w:val="003231B5"/>
    <w:rsid w:val="00330769"/>
    <w:rsid w:val="00337FE4"/>
    <w:rsid w:val="00346B25"/>
    <w:rsid w:val="003575CB"/>
    <w:rsid w:val="00365322"/>
    <w:rsid w:val="003A3B2D"/>
    <w:rsid w:val="003D0E55"/>
    <w:rsid w:val="003E13E9"/>
    <w:rsid w:val="003E444B"/>
    <w:rsid w:val="003F0FD1"/>
    <w:rsid w:val="003F5F29"/>
    <w:rsid w:val="00414ADB"/>
    <w:rsid w:val="004167F2"/>
    <w:rsid w:val="004223A1"/>
    <w:rsid w:val="00430135"/>
    <w:rsid w:val="00434990"/>
    <w:rsid w:val="00442425"/>
    <w:rsid w:val="00442D65"/>
    <w:rsid w:val="004473F2"/>
    <w:rsid w:val="00453F47"/>
    <w:rsid w:val="004623FB"/>
    <w:rsid w:val="00477F3E"/>
    <w:rsid w:val="00481DF4"/>
    <w:rsid w:val="00492128"/>
    <w:rsid w:val="00492524"/>
    <w:rsid w:val="004A1109"/>
    <w:rsid w:val="004B46A2"/>
    <w:rsid w:val="004C4D3F"/>
    <w:rsid w:val="004F297E"/>
    <w:rsid w:val="00512771"/>
    <w:rsid w:val="00516E9B"/>
    <w:rsid w:val="005301CF"/>
    <w:rsid w:val="005621AC"/>
    <w:rsid w:val="0057550B"/>
    <w:rsid w:val="005A50EB"/>
    <w:rsid w:val="005B36B4"/>
    <w:rsid w:val="005B7013"/>
    <w:rsid w:val="005C3E33"/>
    <w:rsid w:val="005D1604"/>
    <w:rsid w:val="005D3C02"/>
    <w:rsid w:val="005D7788"/>
    <w:rsid w:val="005E0101"/>
    <w:rsid w:val="00607D89"/>
    <w:rsid w:val="0061059A"/>
    <w:rsid w:val="006201A3"/>
    <w:rsid w:val="006205F1"/>
    <w:rsid w:val="00621CDF"/>
    <w:rsid w:val="0063164E"/>
    <w:rsid w:val="00642DFB"/>
    <w:rsid w:val="006447BF"/>
    <w:rsid w:val="006507E7"/>
    <w:rsid w:val="0065335D"/>
    <w:rsid w:val="00662EC4"/>
    <w:rsid w:val="00673DA1"/>
    <w:rsid w:val="006850B4"/>
    <w:rsid w:val="00687E9E"/>
    <w:rsid w:val="006A5FAB"/>
    <w:rsid w:val="006C0A6E"/>
    <w:rsid w:val="006C3DCB"/>
    <w:rsid w:val="006F35A7"/>
    <w:rsid w:val="00721FE7"/>
    <w:rsid w:val="0074113E"/>
    <w:rsid w:val="007454EA"/>
    <w:rsid w:val="00750C58"/>
    <w:rsid w:val="007545E2"/>
    <w:rsid w:val="00761FDC"/>
    <w:rsid w:val="00763B3F"/>
    <w:rsid w:val="007643CF"/>
    <w:rsid w:val="007760A8"/>
    <w:rsid w:val="00780BAB"/>
    <w:rsid w:val="007922CE"/>
    <w:rsid w:val="007B2525"/>
    <w:rsid w:val="007B7C34"/>
    <w:rsid w:val="007F305C"/>
    <w:rsid w:val="00802ACB"/>
    <w:rsid w:val="008031D1"/>
    <w:rsid w:val="008072A7"/>
    <w:rsid w:val="008107C0"/>
    <w:rsid w:val="008353A6"/>
    <w:rsid w:val="0083541C"/>
    <w:rsid w:val="00845F43"/>
    <w:rsid w:val="00855673"/>
    <w:rsid w:val="00877074"/>
    <w:rsid w:val="00883D3D"/>
    <w:rsid w:val="008F5D37"/>
    <w:rsid w:val="0090109A"/>
    <w:rsid w:val="00932B62"/>
    <w:rsid w:val="00942043"/>
    <w:rsid w:val="009538C4"/>
    <w:rsid w:val="009761D6"/>
    <w:rsid w:val="009766E9"/>
    <w:rsid w:val="00980A52"/>
    <w:rsid w:val="009A084D"/>
    <w:rsid w:val="009A181C"/>
    <w:rsid w:val="009B3845"/>
    <w:rsid w:val="009B6CFF"/>
    <w:rsid w:val="009C6381"/>
    <w:rsid w:val="009D3E4E"/>
    <w:rsid w:val="009D5ED3"/>
    <w:rsid w:val="00A02921"/>
    <w:rsid w:val="00A0293E"/>
    <w:rsid w:val="00A035DE"/>
    <w:rsid w:val="00A1159C"/>
    <w:rsid w:val="00A14EB5"/>
    <w:rsid w:val="00A20593"/>
    <w:rsid w:val="00A22327"/>
    <w:rsid w:val="00A257A7"/>
    <w:rsid w:val="00A524BB"/>
    <w:rsid w:val="00AA6AD6"/>
    <w:rsid w:val="00AC15D5"/>
    <w:rsid w:val="00AC46DC"/>
    <w:rsid w:val="00AD0823"/>
    <w:rsid w:val="00B05850"/>
    <w:rsid w:val="00B259AF"/>
    <w:rsid w:val="00B35E1D"/>
    <w:rsid w:val="00B44FDB"/>
    <w:rsid w:val="00B50BC8"/>
    <w:rsid w:val="00B64C9D"/>
    <w:rsid w:val="00B808F5"/>
    <w:rsid w:val="00BA3D41"/>
    <w:rsid w:val="00BB2F04"/>
    <w:rsid w:val="00BD3C34"/>
    <w:rsid w:val="00BD6283"/>
    <w:rsid w:val="00BE3DF7"/>
    <w:rsid w:val="00BF52BC"/>
    <w:rsid w:val="00C04C02"/>
    <w:rsid w:val="00C10E96"/>
    <w:rsid w:val="00C408D5"/>
    <w:rsid w:val="00C4480B"/>
    <w:rsid w:val="00C45963"/>
    <w:rsid w:val="00C504AC"/>
    <w:rsid w:val="00C6696D"/>
    <w:rsid w:val="00C70FAA"/>
    <w:rsid w:val="00C86981"/>
    <w:rsid w:val="00CA2EB9"/>
    <w:rsid w:val="00CB20CA"/>
    <w:rsid w:val="00CC701B"/>
    <w:rsid w:val="00CD26EC"/>
    <w:rsid w:val="00CF7482"/>
    <w:rsid w:val="00D07DB3"/>
    <w:rsid w:val="00D17116"/>
    <w:rsid w:val="00D53E5E"/>
    <w:rsid w:val="00D73A6C"/>
    <w:rsid w:val="00D87DE0"/>
    <w:rsid w:val="00DA0789"/>
    <w:rsid w:val="00DB59E6"/>
    <w:rsid w:val="00DC7E23"/>
    <w:rsid w:val="00DD6D5D"/>
    <w:rsid w:val="00DD6E2E"/>
    <w:rsid w:val="00DE0993"/>
    <w:rsid w:val="00DE1480"/>
    <w:rsid w:val="00DE2E96"/>
    <w:rsid w:val="00E057DF"/>
    <w:rsid w:val="00E07F1B"/>
    <w:rsid w:val="00E3492E"/>
    <w:rsid w:val="00E4443A"/>
    <w:rsid w:val="00E534EC"/>
    <w:rsid w:val="00E639F2"/>
    <w:rsid w:val="00E80BA3"/>
    <w:rsid w:val="00EC162D"/>
    <w:rsid w:val="00EC1BBE"/>
    <w:rsid w:val="00EF3D51"/>
    <w:rsid w:val="00F01B55"/>
    <w:rsid w:val="00F03ECD"/>
    <w:rsid w:val="00F04A66"/>
    <w:rsid w:val="00F31268"/>
    <w:rsid w:val="00F57588"/>
    <w:rsid w:val="00F744B7"/>
    <w:rsid w:val="00F9648C"/>
    <w:rsid w:val="00F97993"/>
    <w:rsid w:val="00FB26C2"/>
    <w:rsid w:val="00FB6296"/>
    <w:rsid w:val="00FB724D"/>
    <w:rsid w:val="00FC5A25"/>
    <w:rsid w:val="00FE42CB"/>
    <w:rsid w:val="00F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9A2C1"/>
  <w15:docId w15:val="{3E87AAB9-9BB9-4B54-8820-93607A3A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75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50B"/>
  </w:style>
  <w:style w:type="paragraph" w:styleId="Tekstdymka">
    <w:name w:val="Balloon Text"/>
    <w:basedOn w:val="Normalny"/>
    <w:link w:val="TekstdymkaZnak"/>
    <w:uiPriority w:val="99"/>
    <w:semiHidden/>
    <w:unhideWhenUsed/>
    <w:rsid w:val="00575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50B"/>
    <w:rPr>
      <w:rFonts w:ascii="Segoe UI" w:hAnsi="Segoe UI" w:cs="Segoe UI"/>
      <w:sz w:val="18"/>
      <w:szCs w:val="18"/>
    </w:rPr>
  </w:style>
  <w:style w:type="character" w:customStyle="1" w:styleId="editable-pre-wrapped">
    <w:name w:val="editable-pre-wrapped"/>
    <w:basedOn w:val="Domylnaczcionkaakapitu"/>
    <w:rsid w:val="00AC15D5"/>
  </w:style>
  <w:style w:type="paragraph" w:styleId="Nagwek">
    <w:name w:val="header"/>
    <w:basedOn w:val="Normalny"/>
    <w:link w:val="NagwekZnak"/>
    <w:uiPriority w:val="99"/>
    <w:unhideWhenUsed/>
    <w:rsid w:val="00980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0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Rozstrzygnięcie konkursu</vt:lpstr>
      <vt:lpstr>Informacja o ofertach, które otrzymały dotację z budżetu Miasta Poznania</vt:lpstr>
    </vt:vector>
  </TitlesOfParts>
  <Company>ump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Pankalla</dc:creator>
  <cp:keywords/>
  <dc:description/>
  <cp:lastModifiedBy>Iwona Kubicka</cp:lastModifiedBy>
  <cp:revision>4</cp:revision>
  <cp:lastPrinted>2025-11-27T07:43:00Z</cp:lastPrinted>
  <dcterms:created xsi:type="dcterms:W3CDTF">2025-11-26T14:27:00Z</dcterms:created>
  <dcterms:modified xsi:type="dcterms:W3CDTF">2025-12-02T10:56:00Z</dcterms:modified>
</cp:coreProperties>
</file>