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3F67">
              <w:rPr>
                <w:b/>
              </w:rPr>
              <w:fldChar w:fldCharType="separate"/>
            </w:r>
            <w:r w:rsidR="00733F67">
              <w:rPr>
                <w:b/>
              </w:rPr>
              <w:t>ogłoszenia wykazu nieruchomości stanowiącej własność Miasta Poznania, położonej</w:t>
            </w:r>
            <w:r w:rsidR="008E233C">
              <w:rPr>
                <w:b/>
              </w:rPr>
              <w:t xml:space="preserve"> w </w:t>
            </w:r>
            <w:r w:rsidR="00733F67">
              <w:rPr>
                <w:b/>
              </w:rPr>
              <w:t>Poznaniu przy ul. Kopanina 44, 44a, 46, 46a, 48, 48a, 50, 50a, przeznaczonej do wniesienia jako wkład niepieniężny (aport) do spółki Zarząd Komunalnych Zasobów Lokalowych sp.</w:t>
            </w:r>
            <w:r w:rsidR="008E233C">
              <w:rPr>
                <w:b/>
              </w:rPr>
              <w:t xml:space="preserve"> z </w:t>
            </w:r>
            <w:r w:rsidR="00733F67">
              <w:rPr>
                <w:b/>
              </w:rPr>
              <w:t>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3F67" w:rsidRDefault="00FA63B5" w:rsidP="00733F67">
      <w:pPr>
        <w:spacing w:line="360" w:lineRule="auto"/>
        <w:jc w:val="both"/>
      </w:pPr>
      <w:bookmarkStart w:id="2" w:name="z1"/>
      <w:bookmarkEnd w:id="2"/>
    </w:p>
    <w:p w:rsidR="00733F67" w:rsidRPr="00733F67" w:rsidRDefault="00733F67" w:rsidP="0073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Nieruchomość opisana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 xml:space="preserve">§ 1 zarządzenia oraz objęta wykazem będącym załącznikiem do zarządzenia stanowi własność Miasta Poznania. Położona jest na terenie, na którym nie obowiązuje oraz nie jest opracowywany miejscowy plan zagospodarowania przestrzennego. </w:t>
      </w:r>
    </w:p>
    <w:p w:rsidR="00733F67" w:rsidRPr="00733F67" w:rsidRDefault="00733F67" w:rsidP="00733F67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W Studium uwarunkowań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kierunków zagospodarowania przestrzennego miasta Poznania, zatwierdzonym uchwałą Nr LXXXVIII/1670/VIII/2023 Rady Miasta Poznania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 xml:space="preserve">dnia 11 lipca 2023 r., nieruchomość znajduje się na obszarze oznaczonym symbolem: </w:t>
      </w:r>
      <w:r w:rsidRPr="00733F67">
        <w:rPr>
          <w:b/>
          <w:bCs/>
          <w:color w:val="000000"/>
        </w:rPr>
        <w:t xml:space="preserve">MW/U – </w:t>
      </w:r>
      <w:r w:rsidRPr="00733F67">
        <w:rPr>
          <w:color w:val="000000"/>
        </w:rPr>
        <w:t>są to</w:t>
      </w:r>
      <w:r w:rsidRPr="00733F67">
        <w:rPr>
          <w:b/>
          <w:bCs/>
          <w:color w:val="000000"/>
        </w:rPr>
        <w:t xml:space="preserve"> tereny zabudowy mieszkaniowej wielorodzinnej lub zabudowy usługowej</w:t>
      </w:r>
      <w:r w:rsidRPr="00733F67">
        <w:rPr>
          <w:color w:val="000000"/>
        </w:rPr>
        <w:t>,</w:t>
      </w:r>
      <w:r w:rsidRPr="00733F67">
        <w:rPr>
          <w:b/>
          <w:bCs/>
          <w:color w:val="000000"/>
        </w:rPr>
        <w:t xml:space="preserve"> </w:t>
      </w:r>
      <w:r w:rsidRPr="00733F67">
        <w:rPr>
          <w:color w:val="000000"/>
        </w:rPr>
        <w:t>dla których określa się wiodący kierunek przeznaczenia: zabudowę mieszkaniową wielorodzinną lub zabudowę usługową, uzupełniający kierunek przeznaczenia: zieleń (np. parki, skwery), tereny sportu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rekreacji, tereny komunikacji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infrastruktury technicznej.</w:t>
      </w:r>
    </w:p>
    <w:p w:rsidR="00733F67" w:rsidRPr="00733F67" w:rsidRDefault="00733F67" w:rsidP="0073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Powyższe potwierdził Wydział Urbanistyki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Architektury Urzędu Miasta Poznania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piśmie nr UA-IV.670.92.2022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24 maja 2024 r. oraz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18 września 2025 r.</w:t>
      </w:r>
    </w:p>
    <w:p w:rsidR="00733F67" w:rsidRPr="00733F67" w:rsidRDefault="00733F67" w:rsidP="00733F67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Prezydent Miasta Poznania wydał na wniosek spółki Zarząd Komunalnych Zasobów Lokalowych sp.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o.o. decyzję nr 158/2022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1 kwietnia 2022 r.</w:t>
      </w:r>
      <w:r w:rsidR="008E233C" w:rsidRPr="00733F67">
        <w:rPr>
          <w:color w:val="000000"/>
        </w:rPr>
        <w:t xml:space="preserve"> o</w:t>
      </w:r>
      <w:r w:rsidR="008E233C">
        <w:rPr>
          <w:color w:val="000000"/>
        </w:rPr>
        <w:t> </w:t>
      </w:r>
      <w:r w:rsidRPr="00733F67">
        <w:rPr>
          <w:color w:val="000000"/>
        </w:rPr>
        <w:t>warunkach zabudowy dla inwestycji polegającej na budowie 3 budynków mieszkalnych wielorodzinnych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usługami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parterze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niezbędną infrastrukturą, zmienioną decyzją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30 czerwca 2023 r.,</w:t>
      </w:r>
      <w:r w:rsidR="008E233C" w:rsidRPr="00733F67">
        <w:rPr>
          <w:color w:val="000000"/>
        </w:rPr>
        <w:t xml:space="preserve"> a</w:t>
      </w:r>
      <w:r w:rsidR="008E233C">
        <w:rPr>
          <w:color w:val="000000"/>
        </w:rPr>
        <w:t> </w:t>
      </w:r>
      <w:r w:rsidRPr="00733F67">
        <w:rPr>
          <w:color w:val="000000"/>
        </w:rPr>
        <w:t>także decyzję nr 327/2024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6 maja 2024 r. zatwierdzającą projekt zagospodarowania działki oraz projekt architektoniczno-budowlany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udzielił pozwolenia na budowę trzech budynków mieszkalnych wielorodzinnych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usługami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parterze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niezbędną infrastrukturą.</w:t>
      </w:r>
    </w:p>
    <w:p w:rsidR="00733F67" w:rsidRPr="00733F67" w:rsidRDefault="00733F67" w:rsidP="0073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Rada Miasta Poznania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uchwale Nr XXVI/477/IX/2025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 xml:space="preserve">dnia 4 listopada 2025 r. wyraziła zgodę na wniesienie przez Miasto Poznań wkładu niepieniężnego do spółki Zarząd </w:t>
      </w:r>
      <w:r w:rsidRPr="00733F67">
        <w:rPr>
          <w:color w:val="000000"/>
        </w:rPr>
        <w:lastRenderedPageBreak/>
        <w:t>Komunalnych Zasobów Lokalowych sp.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o.o.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postaci prawa własności nieruchomości zlokalizowanej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Poznaniu przy ul. Kopanina.</w:t>
      </w:r>
    </w:p>
    <w:p w:rsidR="00733F67" w:rsidRPr="00733F67" w:rsidRDefault="00733F67" w:rsidP="0073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Prezydent Miasta Poznania upoważniony jest do zbywania nieruchomości gruntowych na podstawie uchwały Nr LXI/840/V/2009 Rady Miasta Poznania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dnia 13 października 2009 r.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sprawie zasad gospodarowania nieruchomościami Miasta Poznania.</w:t>
      </w:r>
    </w:p>
    <w:p w:rsidR="00733F67" w:rsidRPr="00733F67" w:rsidRDefault="00733F67" w:rsidP="0073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Natomiast zgodnie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art. 35 ust. 1 ustawy</w:t>
      </w:r>
      <w:r w:rsidR="008E233C" w:rsidRPr="00733F67">
        <w:rPr>
          <w:color w:val="000000"/>
        </w:rPr>
        <w:t xml:space="preserve"> z</w:t>
      </w:r>
      <w:r w:rsidR="008E233C">
        <w:rPr>
          <w:color w:val="000000"/>
        </w:rPr>
        <w:t> </w:t>
      </w:r>
      <w:r w:rsidRPr="00733F67">
        <w:rPr>
          <w:color w:val="000000"/>
        </w:rPr>
        <w:t>dnia 21 sierpnia 1997 r.</w:t>
      </w:r>
      <w:r w:rsidR="008E233C" w:rsidRPr="00733F67">
        <w:rPr>
          <w:color w:val="000000"/>
        </w:rPr>
        <w:t xml:space="preserve"> o</w:t>
      </w:r>
      <w:r w:rsidR="008E233C">
        <w:rPr>
          <w:color w:val="000000"/>
        </w:rPr>
        <w:t> </w:t>
      </w:r>
      <w:r w:rsidRPr="00733F67">
        <w:rPr>
          <w:color w:val="000000"/>
        </w:rPr>
        <w:t>gospodarce nieruchomościami prezydent miasta sporządza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podaje do publicznej wiadomości wykaz nieruchomości przeznaczonych do zbycia.</w:t>
      </w:r>
    </w:p>
    <w:p w:rsidR="00733F67" w:rsidRPr="00733F67" w:rsidRDefault="00733F67" w:rsidP="00733F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33F67">
        <w:rPr>
          <w:color w:val="000000"/>
        </w:rPr>
        <w:t>Wykaz ten wywiesza się na okres 21 dni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siedzibie właściwego urzędu oraz zamieszcza na stronie internetowej właściwego urzędu. Ponadto informację</w:t>
      </w:r>
      <w:r w:rsidR="008E233C" w:rsidRPr="00733F67">
        <w:rPr>
          <w:color w:val="000000"/>
        </w:rPr>
        <w:t xml:space="preserve"> o</w:t>
      </w:r>
      <w:r w:rsidR="008E233C">
        <w:rPr>
          <w:color w:val="000000"/>
        </w:rPr>
        <w:t> </w:t>
      </w:r>
      <w:r w:rsidRPr="00733F67">
        <w:rPr>
          <w:color w:val="000000"/>
        </w:rPr>
        <w:t>zamieszczeniu tego wykazu podaje się do publicznej wiadomości przez ogłoszenie</w:t>
      </w:r>
      <w:r w:rsidR="008E233C" w:rsidRPr="00733F67">
        <w:rPr>
          <w:color w:val="000000"/>
        </w:rPr>
        <w:t xml:space="preserve"> w</w:t>
      </w:r>
      <w:r w:rsidR="008E233C">
        <w:rPr>
          <w:color w:val="000000"/>
        </w:rPr>
        <w:t> </w:t>
      </w:r>
      <w:r w:rsidRPr="00733F67">
        <w:rPr>
          <w:color w:val="000000"/>
        </w:rPr>
        <w:t>prasie lokalnej</w:t>
      </w:r>
      <w:r w:rsidR="008E233C" w:rsidRPr="00733F67">
        <w:rPr>
          <w:color w:val="000000"/>
        </w:rPr>
        <w:t xml:space="preserve"> o</w:t>
      </w:r>
      <w:r w:rsidR="008E233C">
        <w:rPr>
          <w:color w:val="000000"/>
        </w:rPr>
        <w:t> </w:t>
      </w:r>
      <w:r w:rsidRPr="00733F67">
        <w:rPr>
          <w:color w:val="000000"/>
        </w:rPr>
        <w:t>zasięgu obejmującym co najmniej powiat, na terenie którego położona jest nieruchomość.</w:t>
      </w:r>
    </w:p>
    <w:p w:rsidR="00733F67" w:rsidRDefault="00733F67" w:rsidP="00733F67">
      <w:pPr>
        <w:spacing w:line="360" w:lineRule="auto"/>
        <w:jc w:val="both"/>
        <w:rPr>
          <w:color w:val="000000"/>
        </w:rPr>
      </w:pPr>
      <w:r w:rsidRPr="00733F67">
        <w:rPr>
          <w:color w:val="000000"/>
        </w:rPr>
        <w:t>Z uwagi na powyższe wydanie zarządzenia jest słuszne</w:t>
      </w:r>
      <w:r w:rsidR="008E233C" w:rsidRPr="00733F67">
        <w:rPr>
          <w:color w:val="000000"/>
        </w:rPr>
        <w:t xml:space="preserve"> i</w:t>
      </w:r>
      <w:r w:rsidR="008E233C">
        <w:rPr>
          <w:color w:val="000000"/>
        </w:rPr>
        <w:t> </w:t>
      </w:r>
      <w:r w:rsidRPr="00733F67">
        <w:rPr>
          <w:color w:val="000000"/>
        </w:rPr>
        <w:t>uzasadnione.</w:t>
      </w:r>
    </w:p>
    <w:p w:rsidR="00733F67" w:rsidRDefault="00733F67" w:rsidP="00733F67">
      <w:pPr>
        <w:spacing w:line="360" w:lineRule="auto"/>
        <w:jc w:val="both"/>
      </w:pPr>
    </w:p>
    <w:p w:rsidR="00733F67" w:rsidRDefault="00733F67" w:rsidP="00733F67">
      <w:pPr>
        <w:keepNext/>
        <w:spacing w:line="360" w:lineRule="auto"/>
        <w:jc w:val="center"/>
      </w:pPr>
      <w:r>
        <w:t>DYREKTOR WYDZIAŁU</w:t>
      </w:r>
    </w:p>
    <w:p w:rsidR="00733F67" w:rsidRPr="00733F67" w:rsidRDefault="00733F67" w:rsidP="00733F67">
      <w:pPr>
        <w:keepNext/>
        <w:spacing w:line="360" w:lineRule="auto"/>
        <w:jc w:val="center"/>
      </w:pPr>
      <w:r>
        <w:t>(-) Magda Albińska</w:t>
      </w:r>
    </w:p>
    <w:sectPr w:rsidR="00733F67" w:rsidRPr="00733F67" w:rsidSect="00733F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F67" w:rsidRDefault="00733F67">
      <w:r>
        <w:separator/>
      </w:r>
    </w:p>
  </w:endnote>
  <w:endnote w:type="continuationSeparator" w:id="0">
    <w:p w:rsidR="00733F67" w:rsidRDefault="0073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F67" w:rsidRDefault="00733F67">
      <w:r>
        <w:separator/>
      </w:r>
    </w:p>
  </w:footnote>
  <w:footnote w:type="continuationSeparator" w:id="0">
    <w:p w:rsidR="00733F67" w:rsidRDefault="0073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Kopanina 44, 44a, 46, 46a, 48, 48a, 50, 50a, przeznaczonej do wniesienia jako wkład niepieniężny (aport) do spółki Zarząd Komunalnych Zasobów Lokalowych sp. z o.o."/>
  </w:docVars>
  <w:rsids>
    <w:rsidRoot w:val="00733F67"/>
    <w:rsid w:val="000607A3"/>
    <w:rsid w:val="001B1D53"/>
    <w:rsid w:val="0022095A"/>
    <w:rsid w:val="002946C5"/>
    <w:rsid w:val="002C29F3"/>
    <w:rsid w:val="00733F67"/>
    <w:rsid w:val="00796326"/>
    <w:rsid w:val="008E233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C3E6-00A2-47E3-BB34-488361CC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2025-12-08T11:07:00Z</dcterms:created>
  <dcterms:modified xsi:type="dcterms:W3CDTF">2025-12-08T11:07:00Z</dcterms:modified>
</cp:coreProperties>
</file>