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5692A">
              <w:rPr>
                <w:b/>
              </w:rPr>
              <w:fldChar w:fldCharType="separate"/>
            </w:r>
            <w:r w:rsidR="00E5692A">
              <w:rPr>
                <w:b/>
              </w:rPr>
              <w:t>ogłoszenia wykazu nieruchomości położonej</w:t>
            </w:r>
            <w:r w:rsidR="000327F1">
              <w:rPr>
                <w:b/>
              </w:rPr>
              <w:t xml:space="preserve"> w </w:t>
            </w:r>
            <w:r w:rsidR="00E5692A">
              <w:rPr>
                <w:b/>
              </w:rPr>
              <w:t>Poznaniu przy ul. Strzeleckiej 29, stanowiącej współwłasność Miasta Poznania</w:t>
            </w:r>
            <w:r w:rsidR="000327F1">
              <w:rPr>
                <w:b/>
              </w:rPr>
              <w:t xml:space="preserve"> w </w:t>
            </w:r>
            <w:r w:rsidR="00E5692A">
              <w:rPr>
                <w:b/>
              </w:rPr>
              <w:t>udziale wynoszącym 1/2 części, przeznaczonym do sprzedaży</w:t>
            </w:r>
            <w:r w:rsidR="000327F1">
              <w:rPr>
                <w:b/>
              </w:rPr>
              <w:t xml:space="preserve"> w </w:t>
            </w:r>
            <w:r w:rsidR="00E5692A">
              <w:rPr>
                <w:b/>
              </w:rPr>
              <w:t>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5692A" w:rsidRDefault="00FA63B5" w:rsidP="00E5692A">
      <w:pPr>
        <w:spacing w:line="360" w:lineRule="auto"/>
        <w:jc w:val="both"/>
      </w:pPr>
      <w:bookmarkStart w:id="2" w:name="z1"/>
      <w:bookmarkEnd w:id="2"/>
    </w:p>
    <w:p w:rsidR="00E5692A" w:rsidRPr="00E5692A" w:rsidRDefault="00E5692A" w:rsidP="00E5692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5692A">
        <w:rPr>
          <w:color w:val="000000"/>
        </w:rPr>
        <w:t>Nieruchomość opisana</w:t>
      </w:r>
      <w:r w:rsidR="000327F1" w:rsidRPr="00E5692A">
        <w:rPr>
          <w:color w:val="000000"/>
        </w:rPr>
        <w:t xml:space="preserve"> w</w:t>
      </w:r>
      <w:r w:rsidR="000327F1">
        <w:rPr>
          <w:color w:val="000000"/>
        </w:rPr>
        <w:t> </w:t>
      </w:r>
      <w:r w:rsidRPr="00E5692A">
        <w:rPr>
          <w:color w:val="000000"/>
        </w:rPr>
        <w:t>§ 1 zarządzenia oraz</w:t>
      </w:r>
      <w:r w:rsidR="000327F1" w:rsidRPr="00E5692A">
        <w:rPr>
          <w:color w:val="000000"/>
        </w:rPr>
        <w:t xml:space="preserve"> w</w:t>
      </w:r>
      <w:r w:rsidR="000327F1">
        <w:rPr>
          <w:color w:val="000000"/>
        </w:rPr>
        <w:t> </w:t>
      </w:r>
      <w:r w:rsidRPr="00E5692A">
        <w:rPr>
          <w:color w:val="000000"/>
        </w:rPr>
        <w:t>załączniku do zarządzenia stanowi współwłasność Miasta Poznania</w:t>
      </w:r>
      <w:r w:rsidR="000327F1" w:rsidRPr="00E5692A">
        <w:rPr>
          <w:color w:val="000000"/>
        </w:rPr>
        <w:t xml:space="preserve"> i</w:t>
      </w:r>
      <w:r w:rsidR="000327F1">
        <w:rPr>
          <w:color w:val="000000"/>
        </w:rPr>
        <w:t> </w:t>
      </w:r>
      <w:r w:rsidRPr="00E5692A">
        <w:rPr>
          <w:color w:val="000000"/>
        </w:rPr>
        <w:t>spółki Investments-Nieruchomości sp.</w:t>
      </w:r>
      <w:r w:rsidR="000327F1" w:rsidRPr="00E5692A">
        <w:rPr>
          <w:color w:val="000000"/>
        </w:rPr>
        <w:t xml:space="preserve"> z</w:t>
      </w:r>
      <w:r w:rsidR="000327F1">
        <w:rPr>
          <w:color w:val="000000"/>
        </w:rPr>
        <w:t> </w:t>
      </w:r>
      <w:r w:rsidRPr="00E5692A">
        <w:rPr>
          <w:color w:val="000000"/>
        </w:rPr>
        <w:t xml:space="preserve">o.o.  </w:t>
      </w:r>
    </w:p>
    <w:p w:rsidR="00E5692A" w:rsidRPr="00E5692A" w:rsidRDefault="00E5692A" w:rsidP="00E5692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5692A">
        <w:rPr>
          <w:color w:val="000000"/>
        </w:rPr>
        <w:t>Nieruchomość znajduje się na terenie, na którym nie obowiązuje, jak również nie jest obecnie opracowywany, miejscowy plan zagospodarowania przestrzennego.</w:t>
      </w:r>
    </w:p>
    <w:p w:rsidR="00E5692A" w:rsidRPr="00E5692A" w:rsidRDefault="00E5692A" w:rsidP="00E5692A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</w:rPr>
      </w:pPr>
      <w:r w:rsidRPr="00E5692A">
        <w:rPr>
          <w:color w:val="000000"/>
        </w:rPr>
        <w:t>W Studium uwarunkowań</w:t>
      </w:r>
      <w:r w:rsidR="000327F1" w:rsidRPr="00E5692A">
        <w:rPr>
          <w:color w:val="000000"/>
        </w:rPr>
        <w:t xml:space="preserve"> i</w:t>
      </w:r>
      <w:r w:rsidR="000327F1">
        <w:rPr>
          <w:color w:val="000000"/>
        </w:rPr>
        <w:t> </w:t>
      </w:r>
      <w:r w:rsidRPr="00E5692A">
        <w:rPr>
          <w:color w:val="000000"/>
        </w:rPr>
        <w:t>kierunków zagospodarowania przestrzennego miasta Poznania, zatwierdzonym uchwałą Nr LXXXVIII/1670/VIII/2023 Rady Miasta Poznania</w:t>
      </w:r>
      <w:r w:rsidR="000327F1" w:rsidRPr="00E5692A">
        <w:rPr>
          <w:color w:val="000000"/>
        </w:rPr>
        <w:t xml:space="preserve"> z</w:t>
      </w:r>
      <w:r w:rsidR="000327F1">
        <w:rPr>
          <w:color w:val="000000"/>
        </w:rPr>
        <w:t> </w:t>
      </w:r>
      <w:r w:rsidRPr="00E5692A">
        <w:rPr>
          <w:color w:val="000000"/>
        </w:rPr>
        <w:t xml:space="preserve">11 lipca 2023 r., nieruchomość położona jest na terenie oznaczonym symbolem: </w:t>
      </w:r>
      <w:r w:rsidRPr="00E5692A">
        <w:rPr>
          <w:b/>
          <w:bCs/>
          <w:color w:val="000000"/>
        </w:rPr>
        <w:t>MW/U</w:t>
      </w:r>
      <w:r w:rsidRPr="00E5692A">
        <w:rPr>
          <w:color w:val="000000"/>
        </w:rPr>
        <w:t xml:space="preserve"> </w:t>
      </w:r>
      <w:r w:rsidRPr="00E5692A">
        <w:rPr>
          <w:b/>
          <w:bCs/>
          <w:color w:val="000000"/>
        </w:rPr>
        <w:t>– tereny zabudowy mieszkaniowej wielorodzinnej lub zabudowy usługowej, dla których określa się: wiodący kierunek przeznaczenia – zabudowę mieszkaniową wielorodzinną lub zabudowę usługową, uzupełniający kierunek przeznaczenia – zieleń (np.: parki, skwery), tereny sportu</w:t>
      </w:r>
      <w:r w:rsidR="000327F1" w:rsidRPr="00E5692A">
        <w:rPr>
          <w:b/>
          <w:bCs/>
          <w:color w:val="000000"/>
        </w:rPr>
        <w:t xml:space="preserve"> i</w:t>
      </w:r>
      <w:r w:rsidR="000327F1">
        <w:rPr>
          <w:b/>
          <w:bCs/>
          <w:color w:val="000000"/>
        </w:rPr>
        <w:t> </w:t>
      </w:r>
      <w:r w:rsidRPr="00E5692A">
        <w:rPr>
          <w:b/>
          <w:bCs/>
          <w:color w:val="000000"/>
        </w:rPr>
        <w:t>rekreacji, tereny komunikacji</w:t>
      </w:r>
      <w:r w:rsidR="000327F1" w:rsidRPr="00E5692A">
        <w:rPr>
          <w:b/>
          <w:bCs/>
          <w:color w:val="000000"/>
        </w:rPr>
        <w:t xml:space="preserve"> i</w:t>
      </w:r>
      <w:r w:rsidR="000327F1">
        <w:rPr>
          <w:b/>
          <w:bCs/>
          <w:color w:val="000000"/>
        </w:rPr>
        <w:t> </w:t>
      </w:r>
      <w:r w:rsidRPr="00E5692A">
        <w:rPr>
          <w:b/>
          <w:bCs/>
          <w:color w:val="000000"/>
        </w:rPr>
        <w:t>infrastruktury technicznej.</w:t>
      </w:r>
    </w:p>
    <w:p w:rsidR="00E5692A" w:rsidRPr="00E5692A" w:rsidRDefault="00E5692A" w:rsidP="00E5692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5692A">
        <w:rPr>
          <w:color w:val="000000"/>
        </w:rPr>
        <w:t>Powyższe potwierdził Wydział Urbanistyki</w:t>
      </w:r>
      <w:r w:rsidR="000327F1" w:rsidRPr="00E5692A">
        <w:rPr>
          <w:color w:val="000000"/>
        </w:rPr>
        <w:t xml:space="preserve"> i</w:t>
      </w:r>
      <w:r w:rsidR="000327F1">
        <w:rPr>
          <w:color w:val="000000"/>
        </w:rPr>
        <w:t> </w:t>
      </w:r>
      <w:r w:rsidRPr="00E5692A">
        <w:rPr>
          <w:color w:val="000000"/>
        </w:rPr>
        <w:t>Architektury Urzędu Miasta Poznania</w:t>
      </w:r>
      <w:r w:rsidR="000327F1" w:rsidRPr="00E5692A">
        <w:rPr>
          <w:color w:val="000000"/>
        </w:rPr>
        <w:t xml:space="preserve"> w</w:t>
      </w:r>
      <w:r w:rsidR="000327F1">
        <w:rPr>
          <w:color w:val="000000"/>
        </w:rPr>
        <w:t> </w:t>
      </w:r>
      <w:r w:rsidRPr="00E5692A">
        <w:rPr>
          <w:color w:val="000000"/>
        </w:rPr>
        <w:t>piśmie nr UA-IV.6724.1683.2025</w:t>
      </w:r>
      <w:r w:rsidR="000327F1" w:rsidRPr="00E5692A">
        <w:rPr>
          <w:color w:val="000000"/>
        </w:rPr>
        <w:t xml:space="preserve"> z</w:t>
      </w:r>
      <w:r w:rsidR="000327F1">
        <w:rPr>
          <w:color w:val="000000"/>
        </w:rPr>
        <w:t> </w:t>
      </w:r>
      <w:r w:rsidRPr="00E5692A">
        <w:rPr>
          <w:color w:val="000000"/>
        </w:rPr>
        <w:t xml:space="preserve">24 września 2025 r. </w:t>
      </w:r>
    </w:p>
    <w:p w:rsidR="00E5692A" w:rsidRPr="00E5692A" w:rsidRDefault="00E5692A" w:rsidP="00E569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692A">
        <w:rPr>
          <w:color w:val="000000"/>
        </w:rPr>
        <w:t>Dla nieruchomości zostały wydane m.in.:</w:t>
      </w:r>
    </w:p>
    <w:p w:rsidR="00E5692A" w:rsidRPr="00E5692A" w:rsidRDefault="00E5692A" w:rsidP="00E5692A">
      <w:pPr>
        <w:numPr>
          <w:ilvl w:val="0"/>
          <w:numId w:val="1"/>
        </w:numPr>
        <w:tabs>
          <w:tab w:val="left" w:pos="291"/>
          <w:tab w:val="left" w:pos="337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</w:rPr>
      </w:pPr>
      <w:r w:rsidRPr="00E5692A">
        <w:rPr>
          <w:color w:val="000000"/>
        </w:rPr>
        <w:t>decyzja Prezydenta Miasta Poznania</w:t>
      </w:r>
      <w:r w:rsidR="000327F1" w:rsidRPr="00E5692A">
        <w:rPr>
          <w:color w:val="000000"/>
        </w:rPr>
        <w:t xml:space="preserve"> z</w:t>
      </w:r>
      <w:r w:rsidR="000327F1">
        <w:rPr>
          <w:color w:val="000000"/>
        </w:rPr>
        <w:t> </w:t>
      </w:r>
      <w:r w:rsidRPr="00E5692A">
        <w:rPr>
          <w:color w:val="000000"/>
        </w:rPr>
        <w:t>19 listopada 1998 r. znak UAN-SM-7351/324/98, udzielająca pozwolenia na zmianę sposobu użytkowania części pomieszczeń piwnic na sklep</w:t>
      </w:r>
      <w:r w:rsidR="000327F1" w:rsidRPr="00E5692A">
        <w:rPr>
          <w:color w:val="000000"/>
        </w:rPr>
        <w:t xml:space="preserve"> z</w:t>
      </w:r>
      <w:r w:rsidR="000327F1">
        <w:rPr>
          <w:color w:val="000000"/>
        </w:rPr>
        <w:t> </w:t>
      </w:r>
      <w:r w:rsidRPr="00E5692A">
        <w:rPr>
          <w:color w:val="000000"/>
        </w:rPr>
        <w:t>artykułami spożywczymi, warzywa</w:t>
      </w:r>
      <w:r w:rsidR="000327F1" w:rsidRPr="00E5692A">
        <w:rPr>
          <w:color w:val="000000"/>
        </w:rPr>
        <w:t xml:space="preserve"> i</w:t>
      </w:r>
      <w:r w:rsidR="000327F1">
        <w:rPr>
          <w:color w:val="000000"/>
        </w:rPr>
        <w:t> </w:t>
      </w:r>
      <w:r w:rsidRPr="00E5692A">
        <w:rPr>
          <w:color w:val="000000"/>
        </w:rPr>
        <w:t>owoce</w:t>
      </w:r>
      <w:r w:rsidR="000327F1" w:rsidRPr="00E5692A">
        <w:rPr>
          <w:color w:val="000000"/>
        </w:rPr>
        <w:t xml:space="preserve"> z</w:t>
      </w:r>
      <w:r w:rsidR="000327F1">
        <w:rPr>
          <w:color w:val="000000"/>
        </w:rPr>
        <w:t> </w:t>
      </w:r>
      <w:r w:rsidRPr="00E5692A">
        <w:rPr>
          <w:color w:val="000000"/>
        </w:rPr>
        <w:t>wykonaniem tymczasowego wejścia bocznego</w:t>
      </w:r>
      <w:r w:rsidR="000327F1" w:rsidRPr="00E5692A">
        <w:rPr>
          <w:color w:val="000000"/>
        </w:rPr>
        <w:t xml:space="preserve"> w</w:t>
      </w:r>
      <w:r w:rsidR="000327F1">
        <w:rPr>
          <w:color w:val="000000"/>
        </w:rPr>
        <w:t> </w:t>
      </w:r>
      <w:r w:rsidRPr="00E5692A">
        <w:rPr>
          <w:color w:val="000000"/>
        </w:rPr>
        <w:t>budynku przy ul. Strzeleckiej 29 Poznaniu,</w:t>
      </w:r>
    </w:p>
    <w:p w:rsidR="00E5692A" w:rsidRPr="00E5692A" w:rsidRDefault="00E5692A" w:rsidP="00E5692A">
      <w:pPr>
        <w:numPr>
          <w:ilvl w:val="0"/>
          <w:numId w:val="1"/>
        </w:numPr>
        <w:tabs>
          <w:tab w:val="left" w:pos="291"/>
          <w:tab w:val="left" w:pos="337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</w:rPr>
      </w:pPr>
      <w:r w:rsidRPr="00E5692A">
        <w:rPr>
          <w:color w:val="000000"/>
        </w:rPr>
        <w:t>decyzja Nr 892/2013 Prezydenta Miasta Poznania</w:t>
      </w:r>
      <w:r w:rsidR="000327F1" w:rsidRPr="00E5692A">
        <w:rPr>
          <w:color w:val="000000"/>
        </w:rPr>
        <w:t xml:space="preserve"> o</w:t>
      </w:r>
      <w:r w:rsidR="000327F1">
        <w:rPr>
          <w:color w:val="000000"/>
        </w:rPr>
        <w:t> </w:t>
      </w:r>
      <w:r w:rsidRPr="00E5692A">
        <w:rPr>
          <w:color w:val="000000"/>
        </w:rPr>
        <w:t>warunkach zabudowy</w:t>
      </w:r>
      <w:r w:rsidR="000327F1" w:rsidRPr="00E5692A">
        <w:rPr>
          <w:color w:val="000000"/>
        </w:rPr>
        <w:t xml:space="preserve"> z</w:t>
      </w:r>
      <w:r w:rsidR="000327F1">
        <w:rPr>
          <w:color w:val="000000"/>
        </w:rPr>
        <w:t> </w:t>
      </w:r>
      <w:r w:rsidRPr="00E5692A">
        <w:rPr>
          <w:color w:val="000000"/>
        </w:rPr>
        <w:t>29 listopada 2013 r. dla inwestycji polegającej na budowie budynku hotelowo-biurowego</w:t>
      </w:r>
      <w:r w:rsidR="000327F1" w:rsidRPr="00E5692A">
        <w:rPr>
          <w:color w:val="000000"/>
        </w:rPr>
        <w:t xml:space="preserve"> z</w:t>
      </w:r>
      <w:r w:rsidR="000327F1">
        <w:rPr>
          <w:color w:val="000000"/>
        </w:rPr>
        <w:t> </w:t>
      </w:r>
      <w:r w:rsidRPr="00E5692A">
        <w:rPr>
          <w:color w:val="000000"/>
        </w:rPr>
        <w:t xml:space="preserve">częścią </w:t>
      </w:r>
      <w:r w:rsidRPr="00E5692A">
        <w:rPr>
          <w:color w:val="000000"/>
        </w:rPr>
        <w:lastRenderedPageBreak/>
        <w:t>gastronomiczną,</w:t>
      </w:r>
      <w:r w:rsidRPr="00E5692A">
        <w:rPr>
          <w:b/>
          <w:bCs/>
          <w:color w:val="000000"/>
        </w:rPr>
        <w:t xml:space="preserve"> </w:t>
      </w:r>
      <w:r w:rsidRPr="00E5692A">
        <w:rPr>
          <w:color w:val="000000"/>
        </w:rPr>
        <w:t>przewidzianej do realizacji na działce nr 14 arkusz 36 obręb Poznań przy ul. Strzeleckiej 29 Poznaniu,</w:t>
      </w:r>
    </w:p>
    <w:p w:rsidR="00E5692A" w:rsidRPr="00E5692A" w:rsidRDefault="00E5692A" w:rsidP="00E5692A">
      <w:pPr>
        <w:numPr>
          <w:ilvl w:val="0"/>
          <w:numId w:val="1"/>
        </w:numPr>
        <w:tabs>
          <w:tab w:val="left" w:pos="291"/>
          <w:tab w:val="left" w:pos="337"/>
        </w:tabs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</w:rPr>
      </w:pPr>
      <w:r w:rsidRPr="00E5692A">
        <w:rPr>
          <w:color w:val="000000"/>
        </w:rPr>
        <w:t>decyzja Nr 136/2017 Prezydenta Miasta Poznania</w:t>
      </w:r>
      <w:r w:rsidR="000327F1" w:rsidRPr="00E5692A">
        <w:rPr>
          <w:color w:val="000000"/>
        </w:rPr>
        <w:t xml:space="preserve"> o</w:t>
      </w:r>
      <w:r w:rsidR="000327F1">
        <w:rPr>
          <w:color w:val="000000"/>
        </w:rPr>
        <w:t> </w:t>
      </w:r>
      <w:r w:rsidRPr="00E5692A">
        <w:rPr>
          <w:color w:val="000000"/>
        </w:rPr>
        <w:t>warunkach zabudowy</w:t>
      </w:r>
      <w:r w:rsidR="000327F1" w:rsidRPr="00E5692A">
        <w:rPr>
          <w:color w:val="000000"/>
        </w:rPr>
        <w:t xml:space="preserve"> z</w:t>
      </w:r>
      <w:r w:rsidR="000327F1">
        <w:rPr>
          <w:color w:val="000000"/>
        </w:rPr>
        <w:t> </w:t>
      </w:r>
      <w:r w:rsidRPr="00E5692A">
        <w:rPr>
          <w:color w:val="000000"/>
        </w:rPr>
        <w:t>8 marca 2017 r. dla inwestycji polegającej na nadbudowie</w:t>
      </w:r>
      <w:r w:rsidR="000327F1" w:rsidRPr="00E5692A">
        <w:rPr>
          <w:color w:val="000000"/>
        </w:rPr>
        <w:t xml:space="preserve"> i</w:t>
      </w:r>
      <w:r w:rsidR="000327F1">
        <w:rPr>
          <w:color w:val="000000"/>
        </w:rPr>
        <w:t> </w:t>
      </w:r>
      <w:r w:rsidRPr="00E5692A">
        <w:rPr>
          <w:color w:val="000000"/>
        </w:rPr>
        <w:t>przebudowie budynku mieszkalnego wielorodzinnego oraz zmianie sposobu użytkowania lokali mieszkalnych</w:t>
      </w:r>
      <w:r w:rsidR="000327F1" w:rsidRPr="00E5692A">
        <w:rPr>
          <w:color w:val="000000"/>
        </w:rPr>
        <w:t xml:space="preserve"> w</w:t>
      </w:r>
      <w:r w:rsidR="000327F1">
        <w:rPr>
          <w:color w:val="000000"/>
        </w:rPr>
        <w:t> </w:t>
      </w:r>
      <w:r w:rsidRPr="00E5692A">
        <w:rPr>
          <w:color w:val="000000"/>
        </w:rPr>
        <w:t>parterze na lokale usługowe, przewidzianej do realizacji na działce nr 14 arkusz 36 obręb Poznań, położonej</w:t>
      </w:r>
      <w:r w:rsidR="000327F1" w:rsidRPr="00E5692A">
        <w:rPr>
          <w:color w:val="000000"/>
        </w:rPr>
        <w:t xml:space="preserve"> w</w:t>
      </w:r>
      <w:r w:rsidR="000327F1">
        <w:rPr>
          <w:color w:val="000000"/>
        </w:rPr>
        <w:t> </w:t>
      </w:r>
      <w:r w:rsidRPr="00E5692A">
        <w:rPr>
          <w:color w:val="000000"/>
        </w:rPr>
        <w:t>Poznaniu przy ul. Strzeleckiej 29.</w:t>
      </w:r>
    </w:p>
    <w:p w:rsidR="00E5692A" w:rsidRPr="00E5692A" w:rsidRDefault="00E5692A" w:rsidP="00E569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692A">
        <w:rPr>
          <w:b/>
          <w:bCs/>
          <w:color w:val="000000"/>
        </w:rPr>
        <w:t>Miejska Pracownia Urbanistyczna</w:t>
      </w:r>
      <w:r w:rsidR="000327F1" w:rsidRPr="00E5692A">
        <w:rPr>
          <w:color w:val="000000"/>
        </w:rPr>
        <w:t xml:space="preserve"> w</w:t>
      </w:r>
      <w:r w:rsidR="000327F1">
        <w:rPr>
          <w:color w:val="000000"/>
        </w:rPr>
        <w:t> </w:t>
      </w:r>
      <w:r w:rsidRPr="00E5692A">
        <w:rPr>
          <w:color w:val="000000"/>
        </w:rPr>
        <w:t>piśmie nr MPU-Z5.50412.6.2025</w:t>
      </w:r>
      <w:r w:rsidR="000327F1" w:rsidRPr="00E5692A">
        <w:rPr>
          <w:color w:val="000000"/>
        </w:rPr>
        <w:t xml:space="preserve"> z</w:t>
      </w:r>
      <w:r w:rsidR="000327F1">
        <w:rPr>
          <w:color w:val="000000"/>
        </w:rPr>
        <w:t> </w:t>
      </w:r>
      <w:r w:rsidRPr="00E5692A">
        <w:rPr>
          <w:color w:val="000000"/>
        </w:rPr>
        <w:t>3 września 2025 r. poinformowała m.in., że: […]</w:t>
      </w:r>
    </w:p>
    <w:p w:rsidR="00E5692A" w:rsidRPr="00E5692A" w:rsidRDefault="00E5692A" w:rsidP="00E5692A">
      <w:pPr>
        <w:numPr>
          <w:ilvl w:val="0"/>
          <w:numId w:val="1"/>
        </w:numPr>
        <w:tabs>
          <w:tab w:val="left" w:pos="291"/>
          <w:tab w:val="left" w:pos="337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</w:rPr>
      </w:pPr>
      <w:r w:rsidRPr="00E5692A">
        <w:rPr>
          <w:color w:val="000000"/>
        </w:rPr>
        <w:t>„Działka nr 14 arkusz 36 obręb Poznań</w:t>
      </w:r>
      <w:r w:rsidR="000327F1" w:rsidRPr="00E5692A">
        <w:rPr>
          <w:color w:val="000000"/>
        </w:rPr>
        <w:t xml:space="preserve"> w</w:t>
      </w:r>
      <w:r w:rsidR="000327F1">
        <w:rPr>
          <w:color w:val="000000"/>
        </w:rPr>
        <w:t> </w:t>
      </w:r>
      <w:r w:rsidRPr="00E5692A">
        <w:rPr>
          <w:color w:val="000000"/>
        </w:rPr>
        <w:t>projekcie Planu ogólnego miasta Poznania znajduje się strefie wielofunkcyjnej</w:t>
      </w:r>
      <w:r w:rsidR="000327F1" w:rsidRPr="00E5692A">
        <w:rPr>
          <w:color w:val="000000"/>
        </w:rPr>
        <w:t xml:space="preserve"> z</w:t>
      </w:r>
      <w:r w:rsidR="000327F1">
        <w:rPr>
          <w:color w:val="000000"/>
        </w:rPr>
        <w:t> </w:t>
      </w:r>
      <w:r w:rsidRPr="00E5692A">
        <w:rPr>
          <w:color w:val="000000"/>
        </w:rPr>
        <w:t>zabudową mieszkaniową wielorodzinną – 803 SW […],</w:t>
      </w:r>
    </w:p>
    <w:p w:rsidR="00E5692A" w:rsidRPr="00E5692A" w:rsidRDefault="00E5692A" w:rsidP="00E5692A">
      <w:pPr>
        <w:numPr>
          <w:ilvl w:val="0"/>
          <w:numId w:val="1"/>
        </w:numPr>
        <w:tabs>
          <w:tab w:val="left" w:pos="291"/>
          <w:tab w:val="left" w:pos="337"/>
        </w:tabs>
        <w:autoSpaceDE w:val="0"/>
        <w:autoSpaceDN w:val="0"/>
        <w:adjustRightInd w:val="0"/>
        <w:spacing w:after="120" w:line="360" w:lineRule="auto"/>
        <w:ind w:left="360" w:hanging="360"/>
        <w:jc w:val="both"/>
        <w:rPr>
          <w:color w:val="000000"/>
        </w:rPr>
      </w:pPr>
      <w:r w:rsidRPr="00E5692A">
        <w:rPr>
          <w:color w:val="000000"/>
        </w:rPr>
        <w:t>Projekt Planu ogólnego nie przeszedł jeszcze całej procedury formalno-prawnej,</w:t>
      </w:r>
      <w:r w:rsidR="000327F1" w:rsidRPr="00E5692A">
        <w:rPr>
          <w:color w:val="000000"/>
        </w:rPr>
        <w:t xml:space="preserve"> w</w:t>
      </w:r>
      <w:r w:rsidR="000327F1">
        <w:rPr>
          <w:color w:val="000000"/>
        </w:rPr>
        <w:t> </w:t>
      </w:r>
      <w:r w:rsidRPr="00E5692A">
        <w:rPr>
          <w:color w:val="000000"/>
        </w:rPr>
        <w:t>związku</w:t>
      </w:r>
      <w:r w:rsidR="000327F1" w:rsidRPr="00E5692A">
        <w:rPr>
          <w:color w:val="000000"/>
        </w:rPr>
        <w:t xml:space="preserve"> z</w:t>
      </w:r>
      <w:r w:rsidR="000327F1">
        <w:rPr>
          <w:color w:val="000000"/>
        </w:rPr>
        <w:t> </w:t>
      </w:r>
      <w:r w:rsidRPr="00E5692A">
        <w:rPr>
          <w:color w:val="000000"/>
        </w:rPr>
        <w:t>powyższym jego ustalenia nie są przesądzone</w:t>
      </w:r>
      <w:r w:rsidR="000327F1" w:rsidRPr="00E5692A">
        <w:rPr>
          <w:color w:val="000000"/>
        </w:rPr>
        <w:t xml:space="preserve"> i</w:t>
      </w:r>
      <w:r w:rsidR="000327F1">
        <w:rPr>
          <w:color w:val="000000"/>
        </w:rPr>
        <w:t> </w:t>
      </w:r>
      <w:r w:rsidRPr="00E5692A">
        <w:rPr>
          <w:color w:val="000000"/>
        </w:rPr>
        <w:t>mogą ulegać zmianom”.</w:t>
      </w:r>
    </w:p>
    <w:p w:rsidR="00E5692A" w:rsidRPr="00E5692A" w:rsidRDefault="00E5692A" w:rsidP="00E5692A">
      <w:pPr>
        <w:tabs>
          <w:tab w:val="left" w:pos="291"/>
          <w:tab w:val="left" w:pos="337"/>
        </w:tabs>
        <w:autoSpaceDE w:val="0"/>
        <w:autoSpaceDN w:val="0"/>
        <w:adjustRightInd w:val="0"/>
        <w:spacing w:before="120" w:line="360" w:lineRule="auto"/>
        <w:jc w:val="both"/>
        <w:rPr>
          <w:color w:val="000000"/>
        </w:rPr>
      </w:pPr>
      <w:r w:rsidRPr="00E5692A">
        <w:rPr>
          <w:b/>
          <w:bCs/>
          <w:color w:val="000000"/>
        </w:rPr>
        <w:t>Miejski Konserwator Zabytków</w:t>
      </w:r>
      <w:r w:rsidR="000327F1" w:rsidRPr="00E5692A">
        <w:rPr>
          <w:color w:val="000000"/>
        </w:rPr>
        <w:t xml:space="preserve"> w</w:t>
      </w:r>
      <w:r w:rsidR="000327F1">
        <w:rPr>
          <w:color w:val="000000"/>
        </w:rPr>
        <w:t> </w:t>
      </w:r>
      <w:r w:rsidRPr="00E5692A">
        <w:rPr>
          <w:color w:val="000000"/>
        </w:rPr>
        <w:t>piśmie nr MKZ-IX.4125.4.117.2025.R</w:t>
      </w:r>
      <w:r w:rsidR="000327F1" w:rsidRPr="00E5692A">
        <w:rPr>
          <w:color w:val="000000"/>
        </w:rPr>
        <w:t xml:space="preserve"> z</w:t>
      </w:r>
      <w:r w:rsidR="000327F1">
        <w:rPr>
          <w:color w:val="000000"/>
        </w:rPr>
        <w:t> </w:t>
      </w:r>
      <w:r w:rsidRPr="00E5692A">
        <w:rPr>
          <w:color w:val="000000"/>
        </w:rPr>
        <w:t>9 września 2025 r. dotyczącym nieruchomości przy ul. Strzeleckiej 29</w:t>
      </w:r>
      <w:r w:rsidRPr="00E5692A">
        <w:rPr>
          <w:color w:val="104160"/>
        </w:rPr>
        <w:t xml:space="preserve"> </w:t>
      </w:r>
      <w:r w:rsidRPr="00E5692A">
        <w:rPr>
          <w:color w:val="000000"/>
        </w:rPr>
        <w:t>poinformował m.in., że: […]</w:t>
      </w:r>
    </w:p>
    <w:p w:rsidR="00E5692A" w:rsidRPr="00E5692A" w:rsidRDefault="00E5692A" w:rsidP="00E5692A">
      <w:pPr>
        <w:numPr>
          <w:ilvl w:val="0"/>
          <w:numId w:val="1"/>
        </w:numPr>
        <w:tabs>
          <w:tab w:val="left" w:pos="134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</w:rPr>
      </w:pPr>
      <w:r w:rsidRPr="00E5692A">
        <w:rPr>
          <w:color w:val="000000"/>
        </w:rPr>
        <w:t>„nie wnosi przeciwwskazań do zbycia […] udziału Miasta Poznania</w:t>
      </w:r>
      <w:r w:rsidR="000327F1" w:rsidRPr="00E5692A">
        <w:rPr>
          <w:color w:val="000000"/>
        </w:rPr>
        <w:t xml:space="preserve"> w</w:t>
      </w:r>
      <w:r w:rsidR="000327F1">
        <w:rPr>
          <w:color w:val="000000"/>
        </w:rPr>
        <w:t> </w:t>
      </w:r>
      <w:r w:rsidRPr="00E5692A">
        <w:rPr>
          <w:color w:val="000000"/>
        </w:rPr>
        <w:t>nieruchomości na rzecz jej współwłaściciela,</w:t>
      </w:r>
    </w:p>
    <w:p w:rsidR="00E5692A" w:rsidRPr="00E5692A" w:rsidRDefault="00E5692A" w:rsidP="00E5692A">
      <w:pPr>
        <w:numPr>
          <w:ilvl w:val="0"/>
          <w:numId w:val="1"/>
        </w:numPr>
        <w:tabs>
          <w:tab w:val="left" w:pos="134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</w:rPr>
      </w:pPr>
      <w:r w:rsidRPr="00E5692A">
        <w:rPr>
          <w:color w:val="000000"/>
        </w:rPr>
        <w:t>nieruchomość wraz</w:t>
      </w:r>
      <w:r w:rsidR="000327F1" w:rsidRPr="00E5692A">
        <w:rPr>
          <w:color w:val="000000"/>
        </w:rPr>
        <w:t xml:space="preserve"> z</w:t>
      </w:r>
      <w:r w:rsidR="000327F1">
        <w:rPr>
          <w:color w:val="000000"/>
        </w:rPr>
        <w:t> </w:t>
      </w:r>
      <w:r w:rsidRPr="00E5692A">
        <w:rPr>
          <w:color w:val="000000"/>
        </w:rPr>
        <w:t>kamienicą znajduje się na obszarze zespołu urbanistyczno-architektonicznego centrum miasta wpisanego do rejestru zabytków pod nr</w:t>
      </w:r>
      <w:r w:rsidR="000327F1" w:rsidRPr="00E5692A">
        <w:rPr>
          <w:color w:val="000000"/>
        </w:rPr>
        <w:t xml:space="preserve"> A</w:t>
      </w:r>
      <w:r w:rsidR="000327F1">
        <w:rPr>
          <w:color w:val="000000"/>
        </w:rPr>
        <w:t> </w:t>
      </w:r>
      <w:r w:rsidRPr="00E5692A">
        <w:rPr>
          <w:color w:val="000000"/>
        </w:rPr>
        <w:t>231 decyzją</w:t>
      </w:r>
      <w:r w:rsidR="000327F1" w:rsidRPr="00E5692A">
        <w:rPr>
          <w:color w:val="000000"/>
        </w:rPr>
        <w:t xml:space="preserve"> z</w:t>
      </w:r>
      <w:r w:rsidR="000327F1">
        <w:rPr>
          <w:color w:val="000000"/>
        </w:rPr>
        <w:t> </w:t>
      </w:r>
      <w:r w:rsidRPr="00E5692A">
        <w:rPr>
          <w:color w:val="000000"/>
        </w:rPr>
        <w:t>14 marca 1980 r., na wszelkie prace na tym terenie należy uzyskać pozwolenie konserwatorskie, zgodnie</w:t>
      </w:r>
      <w:r w:rsidR="000327F1" w:rsidRPr="00E5692A">
        <w:rPr>
          <w:color w:val="000000"/>
        </w:rPr>
        <w:t xml:space="preserve"> z</w:t>
      </w:r>
      <w:r w:rsidR="000327F1">
        <w:rPr>
          <w:color w:val="000000"/>
        </w:rPr>
        <w:t> </w:t>
      </w:r>
      <w:r w:rsidRPr="00E5692A">
        <w:rPr>
          <w:color w:val="000000"/>
        </w:rPr>
        <w:t>art. 36 ust. 1 ustawy</w:t>
      </w:r>
      <w:r w:rsidR="000327F1" w:rsidRPr="00E5692A">
        <w:rPr>
          <w:color w:val="000000"/>
        </w:rPr>
        <w:t xml:space="preserve"> z</w:t>
      </w:r>
      <w:r w:rsidR="000327F1">
        <w:rPr>
          <w:color w:val="000000"/>
        </w:rPr>
        <w:t> </w:t>
      </w:r>
      <w:r w:rsidRPr="00E5692A">
        <w:rPr>
          <w:color w:val="000000"/>
        </w:rPr>
        <w:t>dnia 23 lipca 2003 r.</w:t>
      </w:r>
      <w:r w:rsidR="000327F1" w:rsidRPr="00E5692A">
        <w:rPr>
          <w:color w:val="000000"/>
        </w:rPr>
        <w:t xml:space="preserve"> o</w:t>
      </w:r>
      <w:r w:rsidR="000327F1">
        <w:rPr>
          <w:color w:val="000000"/>
        </w:rPr>
        <w:t> </w:t>
      </w:r>
      <w:r w:rsidRPr="00E5692A">
        <w:rPr>
          <w:color w:val="000000"/>
        </w:rPr>
        <w:t>ochronie zabytków</w:t>
      </w:r>
      <w:r w:rsidR="000327F1" w:rsidRPr="00E5692A">
        <w:rPr>
          <w:color w:val="000000"/>
        </w:rPr>
        <w:t xml:space="preserve"> i</w:t>
      </w:r>
      <w:r w:rsidR="000327F1">
        <w:rPr>
          <w:color w:val="000000"/>
        </w:rPr>
        <w:t> </w:t>
      </w:r>
      <w:r w:rsidRPr="00E5692A">
        <w:rPr>
          <w:color w:val="000000"/>
        </w:rPr>
        <w:t>opiece nad zabytkami. Ochronie konserwatorskiej podlega zarówno budynek (bryła</w:t>
      </w:r>
      <w:r w:rsidR="000327F1" w:rsidRPr="00E5692A">
        <w:rPr>
          <w:color w:val="000000"/>
        </w:rPr>
        <w:t xml:space="preserve"> i</w:t>
      </w:r>
      <w:r w:rsidR="000327F1">
        <w:rPr>
          <w:color w:val="000000"/>
        </w:rPr>
        <w:t> </w:t>
      </w:r>
      <w:r w:rsidRPr="00E5692A">
        <w:rPr>
          <w:color w:val="000000"/>
        </w:rPr>
        <w:t>kształt obiektu, jego całościowy układ, artykulacja</w:t>
      </w:r>
      <w:r w:rsidR="000327F1" w:rsidRPr="00E5692A">
        <w:rPr>
          <w:color w:val="000000"/>
        </w:rPr>
        <w:t xml:space="preserve"> i</w:t>
      </w:r>
      <w:r w:rsidR="000327F1">
        <w:rPr>
          <w:color w:val="000000"/>
        </w:rPr>
        <w:t> </w:t>
      </w:r>
      <w:r w:rsidRPr="00E5692A">
        <w:rPr>
          <w:color w:val="000000"/>
        </w:rPr>
        <w:t>dekoracja architektoniczna elewacji, rodzaj pokrycia dachu oraz zabytkowa stolarka zewnętrzna), jak</w:t>
      </w:r>
      <w:r w:rsidR="000327F1" w:rsidRPr="00E5692A">
        <w:rPr>
          <w:color w:val="000000"/>
        </w:rPr>
        <w:t xml:space="preserve"> i</w:t>
      </w:r>
      <w:r w:rsidR="000327F1">
        <w:rPr>
          <w:color w:val="000000"/>
        </w:rPr>
        <w:t> </w:t>
      </w:r>
      <w:r w:rsidRPr="00E5692A">
        <w:rPr>
          <w:color w:val="000000"/>
        </w:rPr>
        <w:t>pozostały grunt na działce,</w:t>
      </w:r>
    </w:p>
    <w:p w:rsidR="00E5692A" w:rsidRPr="00E5692A" w:rsidRDefault="00E5692A" w:rsidP="00E5692A">
      <w:pPr>
        <w:numPr>
          <w:ilvl w:val="0"/>
          <w:numId w:val="1"/>
        </w:numPr>
        <w:tabs>
          <w:tab w:val="left" w:pos="134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</w:rPr>
      </w:pPr>
      <w:r w:rsidRPr="00E5692A">
        <w:rPr>
          <w:color w:val="000000"/>
        </w:rPr>
        <w:t>kamienica wpisana jest także do Gminnej Ewidencji Zabytków, przyjętej przez Prezydenta Miasta Poznania zarządzeniem Nr 840/2019/P</w:t>
      </w:r>
      <w:r w:rsidR="000327F1" w:rsidRPr="00E5692A">
        <w:rPr>
          <w:color w:val="000000"/>
        </w:rPr>
        <w:t xml:space="preserve"> z</w:t>
      </w:r>
      <w:r w:rsidR="000327F1">
        <w:rPr>
          <w:color w:val="000000"/>
        </w:rPr>
        <w:t> </w:t>
      </w:r>
      <w:r w:rsidRPr="00E5692A">
        <w:rPr>
          <w:color w:val="000000"/>
        </w:rPr>
        <w:t xml:space="preserve">dnia 17.10.2019 r., </w:t>
      </w:r>
    </w:p>
    <w:p w:rsidR="00E5692A" w:rsidRPr="00E5692A" w:rsidRDefault="00E5692A" w:rsidP="00E5692A">
      <w:pPr>
        <w:numPr>
          <w:ilvl w:val="0"/>
          <w:numId w:val="1"/>
        </w:numPr>
        <w:tabs>
          <w:tab w:val="left" w:pos="134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</w:rPr>
      </w:pPr>
      <w:r w:rsidRPr="00E5692A">
        <w:rPr>
          <w:color w:val="000000"/>
        </w:rPr>
        <w:t>kamienica nie jest wpisana indywidualnie do rejestru zabytków,</w:t>
      </w:r>
    </w:p>
    <w:p w:rsidR="00E5692A" w:rsidRPr="00E5692A" w:rsidRDefault="00E5692A" w:rsidP="00E5692A">
      <w:pPr>
        <w:numPr>
          <w:ilvl w:val="0"/>
          <w:numId w:val="1"/>
        </w:numPr>
        <w:tabs>
          <w:tab w:val="left" w:pos="134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</w:rPr>
      </w:pPr>
      <w:r w:rsidRPr="00E5692A">
        <w:rPr>
          <w:color w:val="000000"/>
        </w:rPr>
        <w:t>nieruchomość znajduje się</w:t>
      </w:r>
      <w:r w:rsidR="000327F1" w:rsidRPr="00E5692A">
        <w:rPr>
          <w:color w:val="000000"/>
        </w:rPr>
        <w:t xml:space="preserve"> w</w:t>
      </w:r>
      <w:r w:rsidR="000327F1">
        <w:rPr>
          <w:color w:val="000000"/>
        </w:rPr>
        <w:t> </w:t>
      </w:r>
      <w:r w:rsidRPr="00E5692A">
        <w:rPr>
          <w:color w:val="000000"/>
        </w:rPr>
        <w:t>strefie występowania nawarstwień archeologicznych.</w:t>
      </w:r>
      <w:r w:rsidR="000327F1" w:rsidRPr="00E5692A">
        <w:rPr>
          <w:color w:val="000000"/>
        </w:rPr>
        <w:t xml:space="preserve"> W</w:t>
      </w:r>
      <w:r w:rsidR="000327F1">
        <w:rPr>
          <w:color w:val="000000"/>
        </w:rPr>
        <w:t> </w:t>
      </w:r>
      <w:r w:rsidRPr="00E5692A">
        <w:rPr>
          <w:color w:val="000000"/>
        </w:rPr>
        <w:t>związku</w:t>
      </w:r>
      <w:r w:rsidR="000327F1" w:rsidRPr="00E5692A">
        <w:rPr>
          <w:color w:val="000000"/>
        </w:rPr>
        <w:t xml:space="preserve"> z</w:t>
      </w:r>
      <w:r w:rsidR="000327F1">
        <w:rPr>
          <w:color w:val="000000"/>
        </w:rPr>
        <w:t> </w:t>
      </w:r>
      <w:r w:rsidRPr="00E5692A">
        <w:rPr>
          <w:color w:val="000000"/>
        </w:rPr>
        <w:t>tym, podczas jakichkolwiek robót ziemnych na terenie ww. nieruchomości, należy prowadzić badania archeologiczne. Na prace archeologiczne należy uzyskać pozwolenie konserwatorskie,</w:t>
      </w:r>
    </w:p>
    <w:p w:rsidR="00E5692A" w:rsidRPr="00E5692A" w:rsidRDefault="00E5692A" w:rsidP="00E5692A">
      <w:pPr>
        <w:numPr>
          <w:ilvl w:val="0"/>
          <w:numId w:val="1"/>
        </w:numPr>
        <w:tabs>
          <w:tab w:val="left" w:pos="134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color w:val="000000"/>
        </w:rPr>
      </w:pPr>
      <w:r w:rsidRPr="00E5692A">
        <w:rPr>
          <w:color w:val="000000"/>
        </w:rPr>
        <w:lastRenderedPageBreak/>
        <w:t>wszelkie prace przy budynku winny mieć na celu wyeksponowanie jego walorów</w:t>
      </w:r>
      <w:r w:rsidR="000327F1" w:rsidRPr="00E5692A">
        <w:rPr>
          <w:color w:val="000000"/>
        </w:rPr>
        <w:t xml:space="preserve"> i</w:t>
      </w:r>
      <w:r w:rsidR="000327F1">
        <w:rPr>
          <w:color w:val="000000"/>
        </w:rPr>
        <w:t> </w:t>
      </w:r>
      <w:r w:rsidRPr="00E5692A">
        <w:rPr>
          <w:color w:val="000000"/>
        </w:rPr>
        <w:t>poprawę stanu technicznego przy jednoczesnym poszanowaniu dla zastanej, oryginalnej substancji zabytkowej. Wszystkie oryginalne elementy (detale architektoniczne, sztukaterie, stolarka itp.) winny zostać zachowane lub</w:t>
      </w:r>
      <w:r w:rsidR="000327F1" w:rsidRPr="00E5692A">
        <w:rPr>
          <w:color w:val="000000"/>
        </w:rPr>
        <w:t xml:space="preserve"> w</w:t>
      </w:r>
      <w:r w:rsidR="000327F1">
        <w:rPr>
          <w:color w:val="000000"/>
        </w:rPr>
        <w:t> </w:t>
      </w:r>
      <w:r w:rsidRPr="00E5692A">
        <w:rPr>
          <w:color w:val="000000"/>
        </w:rPr>
        <w:t>przypadku złego stanu technicznego odtworzone, prace konieczne do wykonania powinna określić ekspertyza stanu technicznego obiektu”.</w:t>
      </w:r>
    </w:p>
    <w:p w:rsidR="00E5692A" w:rsidRPr="00E5692A" w:rsidRDefault="00E5692A" w:rsidP="00E569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5692A" w:rsidRPr="00E5692A" w:rsidRDefault="00E5692A" w:rsidP="00E5692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5692A">
        <w:rPr>
          <w:color w:val="000000"/>
        </w:rPr>
        <w:t>Z zapisu działu II księgi wieczystej wynika, że nieruchomość stanowi współwłasność Miasta Poznania</w:t>
      </w:r>
      <w:r w:rsidR="000327F1" w:rsidRPr="00E5692A">
        <w:rPr>
          <w:color w:val="000000"/>
        </w:rPr>
        <w:t xml:space="preserve"> i</w:t>
      </w:r>
      <w:r w:rsidR="000327F1">
        <w:rPr>
          <w:color w:val="000000"/>
        </w:rPr>
        <w:t> </w:t>
      </w:r>
      <w:r w:rsidRPr="00E5692A">
        <w:rPr>
          <w:color w:val="000000"/>
        </w:rPr>
        <w:t>spółki Investments-Nieruchomości sp.</w:t>
      </w:r>
      <w:r w:rsidR="000327F1" w:rsidRPr="00E5692A">
        <w:rPr>
          <w:color w:val="000000"/>
        </w:rPr>
        <w:t xml:space="preserve"> z</w:t>
      </w:r>
      <w:r w:rsidR="000327F1">
        <w:rPr>
          <w:color w:val="000000"/>
        </w:rPr>
        <w:t> </w:t>
      </w:r>
      <w:r w:rsidRPr="00E5692A">
        <w:rPr>
          <w:color w:val="000000"/>
        </w:rPr>
        <w:t>o.o., która jest zainteresowana nabyciem udziału Miasta Poznania wynoszącego 1/2 części</w:t>
      </w:r>
      <w:r w:rsidR="000327F1" w:rsidRPr="00E5692A">
        <w:rPr>
          <w:color w:val="000000"/>
        </w:rPr>
        <w:t xml:space="preserve"> w</w:t>
      </w:r>
      <w:r w:rsidR="000327F1">
        <w:rPr>
          <w:color w:val="000000"/>
        </w:rPr>
        <w:t> </w:t>
      </w:r>
      <w:r w:rsidRPr="00E5692A">
        <w:rPr>
          <w:color w:val="000000"/>
        </w:rPr>
        <w:t>tej nieruchomości.</w:t>
      </w:r>
    </w:p>
    <w:p w:rsidR="00E5692A" w:rsidRPr="00E5692A" w:rsidRDefault="00E5692A" w:rsidP="00E5692A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5692A">
        <w:rPr>
          <w:color w:val="000000"/>
        </w:rPr>
        <w:t>Zgodnie</w:t>
      </w:r>
      <w:r w:rsidR="000327F1" w:rsidRPr="00E5692A">
        <w:rPr>
          <w:color w:val="000000"/>
        </w:rPr>
        <w:t xml:space="preserve"> z</w:t>
      </w:r>
      <w:r w:rsidR="000327F1">
        <w:rPr>
          <w:color w:val="000000"/>
        </w:rPr>
        <w:t> </w:t>
      </w:r>
      <w:r w:rsidRPr="00E5692A">
        <w:rPr>
          <w:color w:val="000000"/>
        </w:rPr>
        <w:t>art. 37 ust. 2 pkt 9 ustawy</w:t>
      </w:r>
      <w:r w:rsidR="000327F1" w:rsidRPr="00E5692A">
        <w:rPr>
          <w:color w:val="000000"/>
        </w:rPr>
        <w:t xml:space="preserve"> z</w:t>
      </w:r>
      <w:r w:rsidR="000327F1">
        <w:rPr>
          <w:color w:val="000000"/>
        </w:rPr>
        <w:t> </w:t>
      </w:r>
      <w:r w:rsidRPr="00E5692A">
        <w:rPr>
          <w:color w:val="000000"/>
        </w:rPr>
        <w:t>dnia 21 sierpnia 1997 r.</w:t>
      </w:r>
      <w:r w:rsidR="000327F1" w:rsidRPr="00E5692A">
        <w:rPr>
          <w:color w:val="000000"/>
        </w:rPr>
        <w:t xml:space="preserve"> o</w:t>
      </w:r>
      <w:r w:rsidR="000327F1">
        <w:rPr>
          <w:color w:val="000000"/>
        </w:rPr>
        <w:t> </w:t>
      </w:r>
      <w:r w:rsidRPr="00E5692A">
        <w:rPr>
          <w:color w:val="000000"/>
        </w:rPr>
        <w:t>gospodarce nieruchomościami (Dz. U.</w:t>
      </w:r>
      <w:r w:rsidR="000327F1" w:rsidRPr="00E5692A">
        <w:rPr>
          <w:color w:val="000000"/>
        </w:rPr>
        <w:t xml:space="preserve"> z</w:t>
      </w:r>
      <w:r w:rsidR="000327F1">
        <w:rPr>
          <w:color w:val="000000"/>
        </w:rPr>
        <w:t> </w:t>
      </w:r>
      <w:r w:rsidRPr="00E5692A">
        <w:rPr>
          <w:color w:val="000000"/>
        </w:rPr>
        <w:t>2024 r. poz. 1145</w:t>
      </w:r>
      <w:r w:rsidR="000327F1" w:rsidRPr="00E5692A">
        <w:rPr>
          <w:color w:val="000000"/>
        </w:rPr>
        <w:t xml:space="preserve"> z</w:t>
      </w:r>
      <w:r w:rsidR="000327F1">
        <w:rPr>
          <w:color w:val="000000"/>
        </w:rPr>
        <w:t> </w:t>
      </w:r>
      <w:r w:rsidRPr="00E5692A">
        <w:rPr>
          <w:color w:val="000000"/>
        </w:rPr>
        <w:t>późn. zm.): „Nieruchomość jest zbywana</w:t>
      </w:r>
      <w:r w:rsidR="000327F1" w:rsidRPr="00E5692A">
        <w:rPr>
          <w:color w:val="000000"/>
        </w:rPr>
        <w:t xml:space="preserve"> w</w:t>
      </w:r>
      <w:r w:rsidR="000327F1">
        <w:rPr>
          <w:color w:val="000000"/>
        </w:rPr>
        <w:t> </w:t>
      </w:r>
      <w:r w:rsidRPr="00E5692A">
        <w:rPr>
          <w:color w:val="000000"/>
        </w:rPr>
        <w:t>drodze bezprzetargowej, jeżeli […] przedmiotem zbycia jest udział</w:t>
      </w:r>
      <w:r w:rsidR="000327F1" w:rsidRPr="00E5692A">
        <w:rPr>
          <w:color w:val="000000"/>
        </w:rPr>
        <w:t xml:space="preserve"> w</w:t>
      </w:r>
      <w:r w:rsidR="000327F1">
        <w:rPr>
          <w:color w:val="000000"/>
        </w:rPr>
        <w:t> </w:t>
      </w:r>
      <w:r w:rsidRPr="00E5692A">
        <w:rPr>
          <w:color w:val="000000"/>
        </w:rPr>
        <w:t>nieruchomości,</w:t>
      </w:r>
      <w:r w:rsidR="000327F1" w:rsidRPr="00E5692A">
        <w:rPr>
          <w:color w:val="000000"/>
        </w:rPr>
        <w:t xml:space="preserve"> a</w:t>
      </w:r>
      <w:r w:rsidR="000327F1">
        <w:rPr>
          <w:color w:val="000000"/>
        </w:rPr>
        <w:t> </w:t>
      </w:r>
      <w:r w:rsidRPr="00E5692A">
        <w:rPr>
          <w:color w:val="000000"/>
        </w:rPr>
        <w:t>zbycie następuje na rzecz innych współwłaścicieli nieruchomości”.</w:t>
      </w:r>
    </w:p>
    <w:p w:rsidR="00E5692A" w:rsidRPr="00E5692A" w:rsidRDefault="00E5692A" w:rsidP="00E5692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5692A">
        <w:rPr>
          <w:color w:val="000000"/>
        </w:rPr>
        <w:t>Na podstawie art. 35 ust. 1 ustawy</w:t>
      </w:r>
      <w:r w:rsidR="000327F1" w:rsidRPr="00E5692A">
        <w:rPr>
          <w:color w:val="000000"/>
        </w:rPr>
        <w:t xml:space="preserve"> o</w:t>
      </w:r>
      <w:r w:rsidR="000327F1">
        <w:rPr>
          <w:color w:val="000000"/>
        </w:rPr>
        <w:t> </w:t>
      </w:r>
      <w:r w:rsidRPr="00E5692A">
        <w:rPr>
          <w:color w:val="000000"/>
        </w:rPr>
        <w:t>gospodarce nieruchomościami prezydent miasta sporządza</w:t>
      </w:r>
      <w:r w:rsidR="000327F1" w:rsidRPr="00E5692A">
        <w:rPr>
          <w:color w:val="000000"/>
        </w:rPr>
        <w:t xml:space="preserve"> i</w:t>
      </w:r>
      <w:r w:rsidR="000327F1">
        <w:rPr>
          <w:color w:val="000000"/>
        </w:rPr>
        <w:t> </w:t>
      </w:r>
      <w:r w:rsidRPr="00E5692A">
        <w:rPr>
          <w:color w:val="000000"/>
        </w:rPr>
        <w:t>podaje do publicznej wiadomości wykaz nieruchomości przeznaczonych do zbycia.</w:t>
      </w:r>
    </w:p>
    <w:p w:rsidR="00E5692A" w:rsidRPr="00E5692A" w:rsidRDefault="00E5692A" w:rsidP="00E5692A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E5692A">
        <w:rPr>
          <w:color w:val="000000"/>
        </w:rPr>
        <w:t>Wykaz ten podlega wywieszeniu na okres 21 dni</w:t>
      </w:r>
      <w:r w:rsidR="000327F1" w:rsidRPr="00E5692A">
        <w:rPr>
          <w:color w:val="000000"/>
        </w:rPr>
        <w:t xml:space="preserve"> w</w:t>
      </w:r>
      <w:r w:rsidR="000327F1">
        <w:rPr>
          <w:color w:val="000000"/>
        </w:rPr>
        <w:t> </w:t>
      </w:r>
      <w:r w:rsidRPr="00E5692A">
        <w:rPr>
          <w:color w:val="000000"/>
        </w:rPr>
        <w:t>siedzibie właściwego urzędu oraz zamieszczeniu na stronie internetowej właściwego urzędu. Ponadto informację</w:t>
      </w:r>
      <w:r w:rsidR="000327F1" w:rsidRPr="00E5692A">
        <w:rPr>
          <w:color w:val="000000"/>
        </w:rPr>
        <w:t xml:space="preserve"> o</w:t>
      </w:r>
      <w:r w:rsidR="000327F1">
        <w:rPr>
          <w:color w:val="000000"/>
        </w:rPr>
        <w:t> </w:t>
      </w:r>
      <w:r w:rsidRPr="00E5692A">
        <w:rPr>
          <w:color w:val="000000"/>
        </w:rPr>
        <w:t>zamieszczeniu tego wykazu podaje się do publicznej wiadomości poprzez ogłoszenie</w:t>
      </w:r>
      <w:r w:rsidR="000327F1" w:rsidRPr="00E5692A">
        <w:rPr>
          <w:color w:val="000000"/>
        </w:rPr>
        <w:t xml:space="preserve"> w</w:t>
      </w:r>
      <w:r w:rsidR="000327F1">
        <w:rPr>
          <w:color w:val="000000"/>
        </w:rPr>
        <w:t> </w:t>
      </w:r>
      <w:r w:rsidRPr="00E5692A">
        <w:rPr>
          <w:color w:val="000000"/>
        </w:rPr>
        <w:t>prasie lokalnej</w:t>
      </w:r>
      <w:r w:rsidR="000327F1" w:rsidRPr="00E5692A">
        <w:rPr>
          <w:color w:val="000000"/>
        </w:rPr>
        <w:t xml:space="preserve"> o</w:t>
      </w:r>
      <w:r w:rsidR="000327F1">
        <w:rPr>
          <w:color w:val="000000"/>
        </w:rPr>
        <w:t> </w:t>
      </w:r>
      <w:r w:rsidRPr="00E5692A">
        <w:rPr>
          <w:color w:val="000000"/>
        </w:rPr>
        <w:t>zasięgu obejmującym co najmniej powiat, na terenie którego położona jest nieruchomość.</w:t>
      </w:r>
    </w:p>
    <w:p w:rsidR="00E5692A" w:rsidRDefault="00E5692A" w:rsidP="00E5692A">
      <w:pPr>
        <w:spacing w:line="360" w:lineRule="auto"/>
        <w:jc w:val="both"/>
        <w:rPr>
          <w:color w:val="000000"/>
        </w:rPr>
      </w:pPr>
      <w:r w:rsidRPr="00E5692A">
        <w:rPr>
          <w:color w:val="000000"/>
        </w:rPr>
        <w:t>Z uwagi na powyższe podjęcie zarządzenia jest słuszne</w:t>
      </w:r>
      <w:r w:rsidR="000327F1" w:rsidRPr="00E5692A">
        <w:rPr>
          <w:color w:val="000000"/>
        </w:rPr>
        <w:t xml:space="preserve"> i</w:t>
      </w:r>
      <w:r w:rsidR="000327F1">
        <w:rPr>
          <w:color w:val="000000"/>
        </w:rPr>
        <w:t> </w:t>
      </w:r>
      <w:r w:rsidRPr="00E5692A">
        <w:rPr>
          <w:color w:val="000000"/>
        </w:rPr>
        <w:t>uzasadnione.</w:t>
      </w:r>
    </w:p>
    <w:p w:rsidR="00E5692A" w:rsidRDefault="00E5692A" w:rsidP="00E5692A">
      <w:pPr>
        <w:spacing w:line="360" w:lineRule="auto"/>
        <w:jc w:val="both"/>
      </w:pPr>
    </w:p>
    <w:p w:rsidR="00E5692A" w:rsidRDefault="00E5692A" w:rsidP="00E5692A">
      <w:pPr>
        <w:keepNext/>
        <w:spacing w:line="360" w:lineRule="auto"/>
        <w:jc w:val="center"/>
      </w:pPr>
      <w:r>
        <w:t>DYREKTOR WYDZIAŁU</w:t>
      </w:r>
    </w:p>
    <w:p w:rsidR="00E5692A" w:rsidRPr="00E5692A" w:rsidRDefault="00E5692A" w:rsidP="00E5692A">
      <w:pPr>
        <w:keepNext/>
        <w:spacing w:line="360" w:lineRule="auto"/>
        <w:jc w:val="center"/>
      </w:pPr>
      <w:r>
        <w:t>(-) Magda Albińska</w:t>
      </w:r>
    </w:p>
    <w:sectPr w:rsidR="00E5692A" w:rsidRPr="00E5692A" w:rsidSect="00E569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692A" w:rsidRDefault="00E5692A">
      <w:r>
        <w:separator/>
      </w:r>
    </w:p>
  </w:endnote>
  <w:endnote w:type="continuationSeparator" w:id="0">
    <w:p w:rsidR="00E5692A" w:rsidRDefault="00E56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692A" w:rsidRDefault="00E5692A">
      <w:r>
        <w:separator/>
      </w:r>
    </w:p>
  </w:footnote>
  <w:footnote w:type="continuationSeparator" w:id="0">
    <w:p w:rsidR="00E5692A" w:rsidRDefault="00E569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6FAE6F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wykazu nieruchomości położonej w Poznaniu przy ul. Strzeleckiej 29, stanowiącej współwłasność Miasta Poznania w udziale wynoszącym 1/2 części, przeznaczonym do sprzedaży w trybie bezprzetargowym."/>
  </w:docVars>
  <w:rsids>
    <w:rsidRoot w:val="00E5692A"/>
    <w:rsid w:val="000327F1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5692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9A936-DAB5-4AE9-B7EF-FD985A26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825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2025-12-09T12:39:00Z</dcterms:created>
  <dcterms:modified xsi:type="dcterms:W3CDTF">2025-12-09T12:39:00Z</dcterms:modified>
</cp:coreProperties>
</file>