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0356" w14:textId="01456888" w:rsidR="00263CF8" w:rsidRPr="00BB48D7" w:rsidRDefault="00263CF8" w:rsidP="00263CF8">
      <w:pPr>
        <w:pStyle w:val="Nagwek1"/>
        <w:spacing w:line="288" w:lineRule="auto"/>
        <w:ind w:firstLine="6"/>
        <w:jc w:val="right"/>
        <w:rPr>
          <w:rFonts w:cs="Arial"/>
          <w:snapToGrid w:val="0"/>
          <w:sz w:val="18"/>
          <w:szCs w:val="18"/>
        </w:rPr>
      </w:pPr>
      <w:r w:rsidRPr="00BB48D7">
        <w:rPr>
          <w:rFonts w:cs="Arial"/>
          <w:sz w:val="18"/>
          <w:szCs w:val="18"/>
        </w:rPr>
        <w:t xml:space="preserve">Załącznik </w:t>
      </w:r>
      <w:r w:rsidRPr="00BB48D7">
        <w:rPr>
          <w:rFonts w:cs="Arial"/>
          <w:snapToGrid w:val="0"/>
          <w:sz w:val="18"/>
          <w:szCs w:val="18"/>
        </w:rPr>
        <w:t xml:space="preserve">do zarządzenia Nr </w:t>
      </w:r>
      <w:r w:rsidR="00B150D9">
        <w:rPr>
          <w:rFonts w:cs="Arial"/>
          <w:snapToGrid w:val="0"/>
          <w:sz w:val="18"/>
          <w:szCs w:val="18"/>
        </w:rPr>
        <w:t>933/</w:t>
      </w:r>
      <w:r w:rsidRPr="00BB48D7">
        <w:rPr>
          <w:rFonts w:cs="Arial"/>
          <w:snapToGrid w:val="0"/>
          <w:sz w:val="18"/>
          <w:szCs w:val="18"/>
        </w:rPr>
        <w:t>2025/P</w:t>
      </w:r>
    </w:p>
    <w:p w14:paraId="4F1FCCD0" w14:textId="77777777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caps/>
          <w:snapToGrid w:val="0"/>
          <w:sz w:val="18"/>
          <w:szCs w:val="18"/>
        </w:rPr>
      </w:pPr>
      <w:r w:rsidRPr="00BB48D7">
        <w:rPr>
          <w:rFonts w:ascii="Arial" w:hAnsi="Arial" w:cs="Arial"/>
          <w:b/>
          <w:caps/>
          <w:snapToGrid w:val="0"/>
          <w:sz w:val="18"/>
          <w:szCs w:val="18"/>
        </w:rPr>
        <w:t>Prezydenta Miasta Poznania</w:t>
      </w:r>
    </w:p>
    <w:p w14:paraId="120127D9" w14:textId="2F52B958" w:rsidR="00263CF8" w:rsidRPr="00BB48D7" w:rsidRDefault="00263CF8" w:rsidP="00263CF8">
      <w:pPr>
        <w:spacing w:line="288" w:lineRule="auto"/>
        <w:jc w:val="right"/>
        <w:rPr>
          <w:rFonts w:ascii="Arial" w:hAnsi="Arial" w:cs="Arial"/>
          <w:b/>
          <w:snapToGrid w:val="0"/>
          <w:sz w:val="18"/>
          <w:szCs w:val="18"/>
        </w:rPr>
      </w:pPr>
      <w:r w:rsidRPr="00BB48D7">
        <w:rPr>
          <w:rFonts w:ascii="Arial" w:hAnsi="Arial" w:cs="Arial"/>
          <w:b/>
          <w:snapToGrid w:val="0"/>
          <w:sz w:val="18"/>
          <w:szCs w:val="18"/>
        </w:rPr>
        <w:t xml:space="preserve">z dnia </w:t>
      </w:r>
      <w:r w:rsidR="00B150D9">
        <w:rPr>
          <w:rFonts w:ascii="Arial" w:hAnsi="Arial" w:cs="Arial"/>
          <w:b/>
          <w:snapToGrid w:val="0"/>
          <w:sz w:val="18"/>
          <w:szCs w:val="18"/>
        </w:rPr>
        <w:t>29.12.</w:t>
      </w:r>
      <w:r w:rsidRPr="00BB48D7">
        <w:rPr>
          <w:rFonts w:ascii="Arial" w:hAnsi="Arial" w:cs="Arial"/>
          <w:b/>
          <w:snapToGrid w:val="0"/>
          <w:sz w:val="18"/>
          <w:szCs w:val="18"/>
        </w:rPr>
        <w:t>2025 r.</w:t>
      </w:r>
    </w:p>
    <w:p w14:paraId="48E16457" w14:textId="18BF59FE" w:rsidR="000945C2" w:rsidRPr="000945C2" w:rsidRDefault="000945C2" w:rsidP="001907E5">
      <w:pPr>
        <w:spacing w:after="8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945C2">
        <w:rPr>
          <w:rFonts w:ascii="Arial" w:hAnsi="Arial" w:cs="Arial"/>
          <w:b/>
          <w:sz w:val="22"/>
          <w:szCs w:val="22"/>
        </w:rPr>
        <w:t>Prezydent Miasta Poznania</w:t>
      </w:r>
      <w:r w:rsidR="0030406D" w:rsidRPr="0030406D">
        <w:rPr>
          <w:rFonts w:ascii="Arial" w:hAnsi="Arial" w:cs="Arial"/>
          <w:sz w:val="22"/>
          <w:szCs w:val="22"/>
        </w:rPr>
        <w:t xml:space="preserve"> przekazuje do publicznej wiadomości</w:t>
      </w:r>
      <w:r w:rsidRPr="000945C2">
        <w:rPr>
          <w:rFonts w:ascii="Arial" w:hAnsi="Arial" w:cs="Arial"/>
          <w:b/>
          <w:sz w:val="22"/>
          <w:szCs w:val="22"/>
        </w:rPr>
        <w:t xml:space="preserve"> </w:t>
      </w:r>
    </w:p>
    <w:p w14:paraId="09D34C0E" w14:textId="7129E695" w:rsidR="00263CF8" w:rsidRPr="0014729A" w:rsidRDefault="00263CF8" w:rsidP="001907E5">
      <w:pPr>
        <w:spacing w:before="120"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14729A">
        <w:rPr>
          <w:rFonts w:ascii="Arial" w:hAnsi="Arial" w:cs="Arial"/>
          <w:b/>
          <w:sz w:val="22"/>
          <w:szCs w:val="22"/>
        </w:rPr>
        <w:t xml:space="preserve">Wykaz nieruchomości </w:t>
      </w:r>
      <w:r w:rsidR="00426BDE">
        <w:rPr>
          <w:rFonts w:ascii="Arial" w:hAnsi="Arial" w:cs="Arial"/>
          <w:b/>
          <w:sz w:val="22"/>
          <w:szCs w:val="22"/>
        </w:rPr>
        <w:t>Miasta Poznania</w:t>
      </w:r>
      <w:r w:rsidRPr="0014729A">
        <w:rPr>
          <w:rFonts w:ascii="Arial" w:hAnsi="Arial" w:cs="Arial"/>
          <w:b/>
          <w:sz w:val="22"/>
          <w:szCs w:val="22"/>
        </w:rPr>
        <w:t xml:space="preserve"> przeznaczon</w:t>
      </w:r>
      <w:r w:rsidR="00F84037">
        <w:rPr>
          <w:rFonts w:ascii="Arial" w:hAnsi="Arial" w:cs="Arial"/>
          <w:b/>
          <w:sz w:val="22"/>
          <w:szCs w:val="22"/>
        </w:rPr>
        <w:t>ej</w:t>
      </w:r>
      <w:r w:rsidRPr="0014729A">
        <w:rPr>
          <w:rFonts w:ascii="Arial" w:hAnsi="Arial" w:cs="Arial"/>
          <w:b/>
          <w:sz w:val="22"/>
          <w:szCs w:val="22"/>
        </w:rPr>
        <w:t xml:space="preserve"> do sprzedaży</w:t>
      </w:r>
      <w:r w:rsidR="00853FC0">
        <w:rPr>
          <w:rFonts w:ascii="Arial" w:hAnsi="Arial" w:cs="Arial"/>
          <w:b/>
          <w:sz w:val="22"/>
          <w:szCs w:val="22"/>
        </w:rPr>
        <w:t xml:space="preserve"> na rzecz jej użytkownika wieczystego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18"/>
        <w:gridCol w:w="4281"/>
        <w:gridCol w:w="2127"/>
        <w:gridCol w:w="1984"/>
      </w:tblGrid>
      <w:tr w:rsidR="00263CF8" w:rsidRPr="00B25853" w14:paraId="79F3E0D0" w14:textId="77777777" w:rsidTr="00A35A58">
        <w:tc>
          <w:tcPr>
            <w:tcW w:w="2518" w:type="dxa"/>
            <w:shd w:val="clear" w:color="auto" w:fill="auto"/>
            <w:vAlign w:val="center"/>
          </w:tcPr>
          <w:p w14:paraId="0A195E86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Adres nieruchomości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A4BFF51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Oznaczenie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powierzchnia nieruchomości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8E8897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sz w:val="22"/>
                <w:szCs w:val="22"/>
              </w:rPr>
              <w:t>ume</w:t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B25853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ACB3F" w14:textId="77777777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25853">
              <w:rPr>
                <w:rFonts w:ascii="Arial" w:hAnsi="Arial" w:cs="Arial"/>
                <w:b/>
                <w:sz w:val="22"/>
                <w:szCs w:val="22"/>
              </w:rPr>
              <w:t>Cena sprzedaży</w:t>
            </w:r>
          </w:p>
        </w:tc>
      </w:tr>
      <w:tr w:rsidR="00263CF8" w:rsidRPr="00B25853" w14:paraId="401F300E" w14:textId="77777777" w:rsidTr="00A35A58">
        <w:trPr>
          <w:trHeight w:val="284"/>
        </w:trPr>
        <w:tc>
          <w:tcPr>
            <w:tcW w:w="2518" w:type="dxa"/>
            <w:shd w:val="clear" w:color="auto" w:fill="auto"/>
            <w:vAlign w:val="center"/>
          </w:tcPr>
          <w:p w14:paraId="1C047CDB" w14:textId="77777777" w:rsidR="00263CF8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>Poznań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7336A99C" w14:textId="5279DEF3" w:rsidR="00263CF8" w:rsidRPr="00B25853" w:rsidRDefault="00263CF8" w:rsidP="00426BD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B25853">
              <w:rPr>
                <w:rFonts w:ascii="Arial" w:hAnsi="Arial" w:cs="Arial"/>
                <w:sz w:val="22"/>
                <w:szCs w:val="22"/>
              </w:rPr>
              <w:t xml:space="preserve">ulica </w:t>
            </w:r>
            <w:r w:rsidR="00426BDE">
              <w:rPr>
                <w:rFonts w:ascii="Arial" w:hAnsi="Arial" w:cs="Arial"/>
                <w:sz w:val="22"/>
                <w:szCs w:val="22"/>
              </w:rPr>
              <w:t>Strzeszyńska 65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315AD87" w14:textId="6D2486DD" w:rsidR="00263CF8" w:rsidRPr="00B25853" w:rsidRDefault="00263CF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426BDE">
              <w:rPr>
                <w:rFonts w:ascii="Arial" w:hAnsi="Arial" w:cs="Arial"/>
                <w:sz w:val="22"/>
                <w:szCs w:val="22"/>
              </w:rPr>
              <w:t>Golęcin</w:t>
            </w:r>
            <w:r>
              <w:rPr>
                <w:rFonts w:ascii="Arial" w:hAnsi="Arial" w:cs="Arial"/>
                <w:sz w:val="22"/>
                <w:szCs w:val="22"/>
              </w:rPr>
              <w:t xml:space="preserve">, arkusz </w:t>
            </w:r>
            <w:r w:rsidR="00426BDE">
              <w:rPr>
                <w:rFonts w:ascii="Arial" w:hAnsi="Arial" w:cs="Arial"/>
                <w:sz w:val="22"/>
                <w:szCs w:val="22"/>
              </w:rPr>
              <w:t>06</w:t>
            </w:r>
            <w:r>
              <w:rPr>
                <w:rFonts w:ascii="Arial" w:hAnsi="Arial" w:cs="Arial"/>
                <w:sz w:val="22"/>
                <w:szCs w:val="22"/>
              </w:rPr>
              <w:t xml:space="preserve">, działka nr </w:t>
            </w:r>
            <w:r w:rsidR="00426BDE">
              <w:rPr>
                <w:rFonts w:ascii="Arial" w:hAnsi="Arial" w:cs="Arial"/>
                <w:sz w:val="22"/>
                <w:szCs w:val="22"/>
              </w:rPr>
              <w:t>4</w:t>
            </w:r>
            <w:r w:rsidRPr="00B25853">
              <w:rPr>
                <w:rFonts w:ascii="Arial" w:hAnsi="Arial" w:cs="Arial"/>
                <w:sz w:val="22"/>
                <w:szCs w:val="22"/>
              </w:rPr>
              <w:t>/7</w:t>
            </w:r>
          </w:p>
          <w:p w14:paraId="41AEBE3A" w14:textId="6729A51F" w:rsidR="00263CF8" w:rsidRPr="00B25853" w:rsidRDefault="00263CF8" w:rsidP="00426BDE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pow. </w:t>
            </w:r>
            <w:r w:rsidR="00426BDE">
              <w:rPr>
                <w:rFonts w:ascii="Arial" w:hAnsi="Arial" w:cs="Arial"/>
                <w:sz w:val="22"/>
                <w:szCs w:val="22"/>
              </w:rPr>
              <w:t>3988</w:t>
            </w:r>
            <w:r w:rsidRPr="00B25853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C49B06" w14:textId="0F0EF915" w:rsidR="00263CF8" w:rsidRPr="00B25853" w:rsidRDefault="00892247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C7C1ADB" w14:textId="2B428A97" w:rsidR="00263CF8" w:rsidRPr="00B25853" w:rsidRDefault="00A35A58" w:rsidP="00BB48D7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2 415 891</w:t>
            </w:r>
            <w:r w:rsidR="00263CF8" w:rsidRPr="00B25853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</w:tbl>
    <w:p w14:paraId="07836387" w14:textId="77777777" w:rsidR="00263CF8" w:rsidRDefault="00263CF8" w:rsidP="00263CF8">
      <w:pPr>
        <w:spacing w:line="288" w:lineRule="auto"/>
        <w:rPr>
          <w:rFonts w:ascii="Arial" w:hAnsi="Arial" w:cs="Arial"/>
          <w:b/>
          <w:sz w:val="22"/>
          <w:szCs w:val="22"/>
        </w:rPr>
        <w:sectPr w:rsidR="00263CF8" w:rsidSect="00263CF8">
          <w:type w:val="continuous"/>
          <w:pgSz w:w="11906" w:h="16838"/>
          <w:pgMar w:top="709" w:right="567" w:bottom="1418" w:left="567" w:header="709" w:footer="709" w:gutter="0"/>
          <w:cols w:space="708"/>
          <w:docGrid w:linePitch="360"/>
        </w:sectPr>
      </w:pPr>
    </w:p>
    <w:p w14:paraId="568DEEBC" w14:textId="77777777" w:rsidR="00263CF8" w:rsidRPr="00B25853" w:rsidRDefault="00263CF8" w:rsidP="001907E5">
      <w:pPr>
        <w:spacing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Przeznaczenie nieruchomości</w:t>
      </w:r>
    </w:p>
    <w:p w14:paraId="2BE212D7" w14:textId="52C893A1" w:rsidR="00426BDE" w:rsidRPr="00426BDE" w:rsidRDefault="00263CF8" w:rsidP="00426BDE">
      <w:pPr>
        <w:spacing w:line="288" w:lineRule="auto"/>
        <w:ind w:left="1"/>
        <w:rPr>
          <w:rFonts w:ascii="Arial" w:hAnsi="Arial" w:cs="Arial"/>
          <w:sz w:val="22"/>
          <w:szCs w:val="22"/>
        </w:rPr>
      </w:pPr>
      <w:r w:rsidRPr="00426BDE">
        <w:rPr>
          <w:rFonts w:ascii="Arial" w:hAnsi="Arial" w:cs="Arial"/>
          <w:sz w:val="22"/>
          <w:szCs w:val="22"/>
        </w:rPr>
        <w:t xml:space="preserve">Nieruchomość znajduje się na obszarze, na którym obowiązuje plan miejscowy </w:t>
      </w:r>
      <w:r w:rsidR="00007061">
        <w:rPr>
          <w:rFonts w:ascii="Arial" w:hAnsi="Arial" w:cs="Arial"/>
          <w:sz w:val="22"/>
          <w:szCs w:val="22"/>
        </w:rPr>
        <w:t>„</w:t>
      </w:r>
      <w:r w:rsidR="00426BDE" w:rsidRPr="00426BDE">
        <w:rPr>
          <w:rFonts w:ascii="Arial" w:hAnsi="Arial" w:cs="Arial"/>
          <w:color w:val="000000"/>
          <w:sz w:val="22"/>
          <w:szCs w:val="22"/>
        </w:rPr>
        <w:t>Podolany Południe – część A w Poznaniu</w:t>
      </w:r>
      <w:r w:rsidR="00007061">
        <w:rPr>
          <w:rFonts w:ascii="Arial" w:hAnsi="Arial" w:cs="Arial"/>
          <w:color w:val="000000"/>
          <w:sz w:val="22"/>
          <w:szCs w:val="22"/>
        </w:rPr>
        <w:t>”</w:t>
      </w:r>
      <w:r w:rsidR="00426BDE" w:rsidRPr="00426BDE">
        <w:rPr>
          <w:rFonts w:ascii="Arial" w:hAnsi="Arial" w:cs="Arial"/>
          <w:color w:val="000000"/>
          <w:sz w:val="22"/>
          <w:szCs w:val="22"/>
        </w:rPr>
        <w:t xml:space="preserve">, który został zatwierdzony uchwałą Nr XLI/710/VIII/2021 Rady Miasta Poznania z dnia 2 lutego 2021 r. (Dz. Urz. Woj. </w:t>
      </w:r>
      <w:proofErr w:type="spellStart"/>
      <w:r w:rsidR="00426BDE" w:rsidRPr="00426BDE">
        <w:rPr>
          <w:rFonts w:ascii="Arial" w:hAnsi="Arial" w:cs="Arial"/>
          <w:color w:val="000000"/>
          <w:sz w:val="22"/>
          <w:szCs w:val="22"/>
        </w:rPr>
        <w:t>Wielk</w:t>
      </w:r>
      <w:proofErr w:type="spellEnd"/>
      <w:r w:rsidR="00426BDE" w:rsidRPr="00426BDE">
        <w:rPr>
          <w:rFonts w:ascii="Arial" w:hAnsi="Arial" w:cs="Arial"/>
          <w:color w:val="000000"/>
          <w:sz w:val="22"/>
          <w:szCs w:val="22"/>
        </w:rPr>
        <w:t xml:space="preserve">. </w:t>
      </w:r>
      <w:r w:rsidR="00426BDE">
        <w:rPr>
          <w:rFonts w:ascii="Arial" w:hAnsi="Arial" w:cs="Arial"/>
          <w:color w:val="000000"/>
          <w:sz w:val="22"/>
          <w:szCs w:val="22"/>
        </w:rPr>
        <w:t xml:space="preserve">z </w:t>
      </w:r>
      <w:r w:rsidR="00426BDE" w:rsidRPr="00426BDE">
        <w:rPr>
          <w:rFonts w:ascii="Arial" w:hAnsi="Arial" w:cs="Arial"/>
          <w:color w:val="000000"/>
          <w:sz w:val="22"/>
          <w:szCs w:val="22"/>
        </w:rPr>
        <w:t>2021</w:t>
      </w:r>
      <w:r w:rsidR="00426BDE">
        <w:rPr>
          <w:rFonts w:ascii="Arial" w:hAnsi="Arial" w:cs="Arial"/>
          <w:color w:val="000000"/>
          <w:sz w:val="22"/>
          <w:szCs w:val="22"/>
        </w:rPr>
        <w:t xml:space="preserve"> r.</w:t>
      </w:r>
      <w:r w:rsidR="00426BDE" w:rsidRPr="00426BDE">
        <w:rPr>
          <w:rFonts w:ascii="Arial" w:hAnsi="Arial" w:cs="Arial"/>
          <w:color w:val="000000"/>
          <w:sz w:val="22"/>
          <w:szCs w:val="22"/>
        </w:rPr>
        <w:t xml:space="preserve">, poz. 2073 z dnia 9 marca 2021 r.). </w:t>
      </w:r>
    </w:p>
    <w:p w14:paraId="1AF98D90" w14:textId="77777777" w:rsidR="00426BDE" w:rsidRPr="00426BDE" w:rsidRDefault="00426BDE" w:rsidP="00426B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6BDE">
        <w:rPr>
          <w:rFonts w:ascii="Arial" w:hAnsi="Arial" w:cs="Arial"/>
          <w:color w:val="000000"/>
          <w:sz w:val="22"/>
          <w:szCs w:val="22"/>
        </w:rPr>
        <w:t>Oznaczono ją na rysunku planu miejscowego symbolami:</w:t>
      </w:r>
    </w:p>
    <w:p w14:paraId="72B87D6A" w14:textId="617A1ADE" w:rsidR="00426BDE" w:rsidRPr="00426BDE" w:rsidRDefault="00426BDE" w:rsidP="00426B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6BDE">
        <w:rPr>
          <w:rFonts w:ascii="Arial" w:hAnsi="Arial" w:cs="Arial"/>
          <w:color w:val="000000"/>
          <w:sz w:val="22"/>
          <w:szCs w:val="22"/>
        </w:rPr>
        <w:t xml:space="preserve">- 2U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26BDE">
        <w:rPr>
          <w:rFonts w:ascii="Arial" w:hAnsi="Arial" w:cs="Arial"/>
          <w:color w:val="000000"/>
          <w:sz w:val="22"/>
          <w:szCs w:val="22"/>
        </w:rPr>
        <w:t>tereny zabudowy usługowej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426BDE">
        <w:rPr>
          <w:rFonts w:ascii="Arial" w:hAnsi="Arial" w:cs="Arial"/>
          <w:color w:val="000000"/>
          <w:sz w:val="22"/>
          <w:szCs w:val="22"/>
        </w:rPr>
        <w:t>,</w:t>
      </w:r>
    </w:p>
    <w:p w14:paraId="2AB03CE0" w14:textId="24659BE1" w:rsidR="00426BDE" w:rsidRPr="00426BDE" w:rsidRDefault="00426BDE" w:rsidP="00426B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426BDE">
        <w:rPr>
          <w:rFonts w:ascii="Arial" w:hAnsi="Arial" w:cs="Arial"/>
          <w:color w:val="000000"/>
          <w:sz w:val="22"/>
          <w:szCs w:val="22"/>
        </w:rPr>
        <w:t xml:space="preserve">- 1KDW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426BDE">
        <w:rPr>
          <w:rFonts w:ascii="Arial" w:hAnsi="Arial" w:cs="Arial"/>
          <w:color w:val="000000"/>
          <w:sz w:val="22"/>
          <w:szCs w:val="22"/>
        </w:rPr>
        <w:t>tereny pod drogi wewnętrzne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426BDE">
        <w:rPr>
          <w:rFonts w:ascii="Arial" w:hAnsi="Arial" w:cs="Arial"/>
          <w:color w:val="000000"/>
          <w:sz w:val="22"/>
          <w:szCs w:val="22"/>
        </w:rPr>
        <w:t>.</w:t>
      </w:r>
    </w:p>
    <w:p w14:paraId="7BECADAA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 xml:space="preserve">Opis nieruchomości </w:t>
      </w:r>
    </w:p>
    <w:p w14:paraId="59718C4F" w14:textId="4368F7CB" w:rsidR="00426BDE" w:rsidRPr="0030406D" w:rsidRDefault="00426BDE" w:rsidP="00426BDE">
      <w:pPr>
        <w:spacing w:line="288" w:lineRule="auto"/>
        <w:ind w:right="-213"/>
        <w:rPr>
          <w:rFonts w:ascii="Arial" w:hAnsi="Arial" w:cs="Arial"/>
          <w:color w:val="000000"/>
          <w:sz w:val="22"/>
          <w:szCs w:val="22"/>
        </w:rPr>
      </w:pPr>
      <w:r w:rsidRPr="0030406D">
        <w:rPr>
          <w:rFonts w:ascii="Arial" w:hAnsi="Arial" w:cs="Arial"/>
          <w:sz w:val="22"/>
          <w:szCs w:val="22"/>
        </w:rPr>
        <w:t xml:space="preserve">Na nieruchomości położone są </w:t>
      </w:r>
      <w:r w:rsidRPr="0030406D">
        <w:rPr>
          <w:rFonts w:ascii="Arial" w:hAnsi="Arial" w:cs="Arial"/>
          <w:color w:val="000000"/>
          <w:sz w:val="22"/>
          <w:szCs w:val="22"/>
        </w:rPr>
        <w:t>parterowe budynki usługowo-</w:t>
      </w:r>
      <w:r w:rsidR="00007061" w:rsidRPr="0030406D">
        <w:rPr>
          <w:rFonts w:ascii="Arial" w:hAnsi="Arial" w:cs="Arial"/>
          <w:color w:val="000000"/>
          <w:sz w:val="22"/>
          <w:szCs w:val="22"/>
        </w:rPr>
        <w:t>warsztatowo</w:t>
      </w:r>
      <w:r w:rsidRPr="0030406D">
        <w:rPr>
          <w:rFonts w:ascii="Arial" w:hAnsi="Arial" w:cs="Arial"/>
          <w:color w:val="000000"/>
          <w:sz w:val="22"/>
          <w:szCs w:val="22"/>
        </w:rPr>
        <w:t>-magazynowe wraz z</w:t>
      </w:r>
      <w:r w:rsidR="00007061" w:rsidRPr="0030406D">
        <w:rPr>
          <w:rFonts w:ascii="Arial" w:hAnsi="Arial" w:cs="Arial"/>
          <w:color w:val="000000"/>
          <w:sz w:val="22"/>
          <w:szCs w:val="22"/>
        </w:rPr>
        <w:t> </w:t>
      </w:r>
      <w:r w:rsidRPr="0030406D">
        <w:rPr>
          <w:rFonts w:ascii="Arial" w:hAnsi="Arial" w:cs="Arial"/>
          <w:color w:val="000000"/>
          <w:sz w:val="22"/>
          <w:szCs w:val="22"/>
        </w:rPr>
        <w:t xml:space="preserve">parkingiem i placem składowym. Działka ma regularny, prostokątny kształt i płaską powierzchnię. Teren jest w większej części ogrodzony, ogólnodostępny, w całości zagospodarowany. Dojazd do </w:t>
      </w:r>
      <w:r w:rsidRPr="0030406D">
        <w:rPr>
          <w:rFonts w:ascii="Arial" w:hAnsi="Arial" w:cs="Arial"/>
          <w:sz w:val="22"/>
          <w:szCs w:val="22"/>
        </w:rPr>
        <w:t xml:space="preserve">działki </w:t>
      </w:r>
      <w:r w:rsidR="00473A63" w:rsidRPr="0030406D">
        <w:rPr>
          <w:rFonts w:ascii="Arial" w:eastAsiaTheme="minorHAnsi" w:hAnsi="Arial" w:cs="Arial"/>
          <w:sz w:val="22"/>
          <w:szCs w:val="22"/>
          <w:lang w:eastAsia="en-US"/>
        </w:rPr>
        <w:t xml:space="preserve">odbywa się </w:t>
      </w:r>
      <w:r w:rsidRPr="0030406D">
        <w:rPr>
          <w:rFonts w:ascii="Arial" w:hAnsi="Arial" w:cs="Arial"/>
          <w:sz w:val="22"/>
          <w:szCs w:val="22"/>
        </w:rPr>
        <w:t xml:space="preserve">z </w:t>
      </w:r>
      <w:r w:rsidRPr="0030406D">
        <w:rPr>
          <w:rFonts w:ascii="Arial" w:hAnsi="Arial" w:cs="Arial"/>
          <w:color w:val="000000"/>
          <w:sz w:val="22"/>
          <w:szCs w:val="22"/>
        </w:rPr>
        <w:t xml:space="preserve">ul. Strzeszyńskiej. </w:t>
      </w:r>
      <w:r w:rsidR="00007061" w:rsidRPr="0030406D">
        <w:rPr>
          <w:rFonts w:ascii="Arial" w:hAnsi="Arial" w:cs="Arial"/>
          <w:color w:val="000000"/>
          <w:sz w:val="22"/>
          <w:szCs w:val="22"/>
        </w:rPr>
        <w:t xml:space="preserve">Ma </w:t>
      </w:r>
      <w:r w:rsidRPr="0030406D">
        <w:rPr>
          <w:rFonts w:ascii="Arial" w:hAnsi="Arial" w:cs="Arial"/>
          <w:color w:val="000000"/>
          <w:sz w:val="22"/>
          <w:szCs w:val="22"/>
        </w:rPr>
        <w:t>ona dostęp do sieci uzbrojenia.</w:t>
      </w:r>
    </w:p>
    <w:p w14:paraId="106641AB" w14:textId="6767736B" w:rsidR="00426BDE" w:rsidRPr="0030406D" w:rsidRDefault="00426BDE" w:rsidP="00426BDE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0406D">
        <w:rPr>
          <w:rFonts w:ascii="Arial" w:hAnsi="Arial" w:cs="Arial"/>
          <w:color w:val="000000"/>
          <w:sz w:val="22"/>
          <w:szCs w:val="22"/>
        </w:rPr>
        <w:t>Działka nr 4/7 oznaczona jest w ewidencji gruntów i budynków jako tereny przemysłowe o symbolu Ba.</w:t>
      </w:r>
    </w:p>
    <w:p w14:paraId="473BD54F" w14:textId="77777777" w:rsidR="00263CF8" w:rsidRPr="00B25853" w:rsidRDefault="00263CF8" w:rsidP="001907E5">
      <w:pPr>
        <w:spacing w:before="120" w:line="288" w:lineRule="auto"/>
        <w:ind w:right="-213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Cena sprzedaży</w:t>
      </w:r>
    </w:p>
    <w:p w14:paraId="59B056C4" w14:textId="476EBA49" w:rsidR="00426BDE" w:rsidRPr="00B8784B" w:rsidRDefault="00263CF8" w:rsidP="001907E5">
      <w:pPr>
        <w:spacing w:line="288" w:lineRule="auto"/>
        <w:ind w:right="-2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Cenę ustalono </w:t>
      </w:r>
      <w:r w:rsidRPr="00B25853">
        <w:rPr>
          <w:rFonts w:ascii="Arial" w:hAnsi="Arial" w:cs="Arial"/>
          <w:sz w:val="22"/>
          <w:szCs w:val="22"/>
        </w:rPr>
        <w:t xml:space="preserve">zgodnie z art. 198h ust. </w:t>
      </w:r>
      <w:r w:rsidR="00426BDE">
        <w:rPr>
          <w:rFonts w:ascii="Arial" w:hAnsi="Arial" w:cs="Arial"/>
          <w:sz w:val="22"/>
          <w:szCs w:val="22"/>
        </w:rPr>
        <w:t>2</w:t>
      </w:r>
      <w:r w:rsidRPr="00B25853">
        <w:rPr>
          <w:rFonts w:ascii="Arial" w:hAnsi="Arial" w:cs="Arial"/>
          <w:sz w:val="22"/>
          <w:szCs w:val="22"/>
        </w:rPr>
        <w:t xml:space="preserve"> ustawy o</w:t>
      </w:r>
      <w:r w:rsidR="00473A63"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>gospodarce nieruchomościami</w:t>
      </w:r>
      <w:r>
        <w:rPr>
          <w:rFonts w:ascii="Arial" w:hAnsi="Arial" w:cs="Arial"/>
          <w:sz w:val="22"/>
          <w:szCs w:val="22"/>
        </w:rPr>
        <w:t xml:space="preserve"> (dalej: ustawy)</w:t>
      </w:r>
      <w:r w:rsidR="00426BDE">
        <w:rPr>
          <w:rFonts w:ascii="Arial" w:hAnsi="Arial" w:cs="Arial"/>
          <w:sz w:val="22"/>
          <w:szCs w:val="22"/>
        </w:rPr>
        <w:t xml:space="preserve"> i</w:t>
      </w:r>
      <w:r w:rsidR="00473A63">
        <w:rPr>
          <w:rFonts w:ascii="Arial" w:hAnsi="Arial" w:cs="Arial"/>
          <w:sz w:val="22"/>
          <w:szCs w:val="22"/>
        </w:rPr>
        <w:t> </w:t>
      </w:r>
      <w:r w:rsidR="00426BDE">
        <w:rPr>
          <w:rFonts w:ascii="Arial" w:hAnsi="Arial" w:cs="Arial"/>
          <w:sz w:val="22"/>
          <w:szCs w:val="22"/>
        </w:rPr>
        <w:t xml:space="preserve">uchwały Rady Miasta Poznania z dnia 5 grudnia 2023 r. </w:t>
      </w:r>
      <w:r w:rsidR="00473A63">
        <w:rPr>
          <w:rFonts w:ascii="Arial" w:hAnsi="Arial" w:cs="Arial"/>
          <w:sz w:val="22"/>
          <w:szCs w:val="22"/>
        </w:rPr>
        <w:t>N</w:t>
      </w:r>
      <w:r w:rsidR="00426BDE">
        <w:rPr>
          <w:rFonts w:ascii="Arial" w:hAnsi="Arial" w:cs="Arial"/>
          <w:sz w:val="22"/>
          <w:szCs w:val="22"/>
        </w:rPr>
        <w:t>r XCIV/</w:t>
      </w:r>
      <w:bookmarkStart w:id="0" w:name="_GoBack"/>
      <w:bookmarkEnd w:id="0"/>
      <w:r w:rsidR="00426BDE">
        <w:rPr>
          <w:rFonts w:ascii="Arial" w:hAnsi="Arial" w:cs="Arial"/>
          <w:sz w:val="22"/>
          <w:szCs w:val="22"/>
        </w:rPr>
        <w:t>1814/VIII/2023 w sprawie szczegółowych warunków sprzedaży nieruchomości gruntowych na rzecz ich użytkowników wieczystych w</w:t>
      </w:r>
      <w:r w:rsidR="00473A63">
        <w:rPr>
          <w:rFonts w:ascii="Arial" w:hAnsi="Arial" w:cs="Arial"/>
          <w:sz w:val="22"/>
          <w:szCs w:val="22"/>
        </w:rPr>
        <w:t> </w:t>
      </w:r>
      <w:r w:rsidR="00426BDE">
        <w:rPr>
          <w:rFonts w:ascii="Arial" w:hAnsi="Arial" w:cs="Arial"/>
          <w:sz w:val="22"/>
          <w:szCs w:val="22"/>
        </w:rPr>
        <w:t xml:space="preserve">trybie przepisów epizodycznych ustawy z dnia 21 sierpnia 1997 r. o gospodarce nieruchomościami </w:t>
      </w:r>
      <w:r w:rsidR="00426BDE" w:rsidRPr="00B8784B">
        <w:rPr>
          <w:rFonts w:ascii="Arial" w:hAnsi="Arial" w:cs="Arial"/>
          <w:sz w:val="22"/>
          <w:szCs w:val="22"/>
        </w:rPr>
        <w:t xml:space="preserve">dotyczących roszczenia o sprzedaż nieruchomości gruntowej na rzecz jej użytkownika wieczystego (dz. Urz. Woj. </w:t>
      </w:r>
      <w:proofErr w:type="spellStart"/>
      <w:r w:rsidR="00473A63" w:rsidRPr="00B8784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Wielk</w:t>
      </w:r>
      <w:proofErr w:type="spellEnd"/>
      <w:r w:rsidR="00426BDE" w:rsidRPr="00B8784B">
        <w:rPr>
          <w:rFonts w:ascii="Arial" w:hAnsi="Arial" w:cs="Arial"/>
          <w:sz w:val="22"/>
          <w:szCs w:val="22"/>
        </w:rPr>
        <w:t>. z 2023 r. poz. 12016).</w:t>
      </w:r>
    </w:p>
    <w:p w14:paraId="5D7301BA" w14:textId="025DADD8" w:rsidR="00263CF8" w:rsidRPr="00BB48D7" w:rsidRDefault="00263CF8" w:rsidP="001907E5">
      <w:pPr>
        <w:spacing w:line="288" w:lineRule="auto"/>
        <w:ind w:right="-213"/>
        <w:rPr>
          <w:rFonts w:ascii="Arial" w:hAnsi="Arial" w:cs="Arial"/>
          <w:snapToGrid w:val="0"/>
          <w:spacing w:val="-5"/>
          <w:sz w:val="22"/>
          <w:szCs w:val="22"/>
        </w:rPr>
      </w:pPr>
      <w:r w:rsidRPr="00B8784B">
        <w:rPr>
          <w:rFonts w:ascii="Arial" w:hAnsi="Arial" w:cs="Arial"/>
          <w:snapToGrid w:val="0"/>
          <w:spacing w:val="-5"/>
          <w:sz w:val="22"/>
          <w:szCs w:val="22"/>
        </w:rPr>
        <w:t>Nabywca ponosi koszty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 xml:space="preserve"> notarialne i sądowe, których wysokość określi notariusz.</w:t>
      </w:r>
    </w:p>
    <w:p w14:paraId="20162818" w14:textId="77777777" w:rsidR="00263CF8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sz w:val="22"/>
          <w:szCs w:val="22"/>
        </w:rPr>
      </w:pPr>
      <w:r w:rsidRPr="00BB48D7">
        <w:rPr>
          <w:rFonts w:ascii="Arial" w:hAnsi="Arial" w:cs="Arial"/>
          <w:b/>
          <w:sz w:val="22"/>
          <w:szCs w:val="22"/>
        </w:rPr>
        <w:t>Termin zapłaty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CED4D" w14:textId="581A2B35" w:rsidR="00263CF8" w:rsidRPr="00B25853" w:rsidRDefault="00263CF8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25853">
        <w:rPr>
          <w:rFonts w:ascii="Arial" w:hAnsi="Arial" w:cs="Arial"/>
          <w:sz w:val="22"/>
          <w:szCs w:val="22"/>
        </w:rPr>
        <w:t>o dnia poprzedzającego dzień zawarcia umowy przenoszącej własność</w:t>
      </w:r>
      <w:r>
        <w:rPr>
          <w:rFonts w:ascii="Arial" w:hAnsi="Arial" w:cs="Arial"/>
          <w:sz w:val="22"/>
          <w:szCs w:val="22"/>
        </w:rPr>
        <w:t xml:space="preserve"> (liczy się dzień wpływu na </w:t>
      </w:r>
      <w:r w:rsidRPr="00B25853">
        <w:rPr>
          <w:rFonts w:ascii="Arial" w:hAnsi="Arial" w:cs="Arial"/>
          <w:sz w:val="22"/>
          <w:szCs w:val="22"/>
        </w:rPr>
        <w:t>rachun</w:t>
      </w:r>
      <w:r>
        <w:rPr>
          <w:rFonts w:ascii="Arial" w:hAnsi="Arial" w:cs="Arial"/>
          <w:sz w:val="22"/>
          <w:szCs w:val="22"/>
        </w:rPr>
        <w:t>ek</w:t>
      </w:r>
      <w:r w:rsidRPr="00B25853">
        <w:rPr>
          <w:rFonts w:ascii="Arial" w:hAnsi="Arial" w:cs="Arial"/>
          <w:sz w:val="22"/>
          <w:szCs w:val="22"/>
        </w:rPr>
        <w:t xml:space="preserve"> bankow</w:t>
      </w:r>
      <w:r>
        <w:rPr>
          <w:rFonts w:ascii="Arial" w:hAnsi="Arial" w:cs="Arial"/>
          <w:sz w:val="22"/>
          <w:szCs w:val="22"/>
        </w:rPr>
        <w:t>y</w:t>
      </w:r>
      <w:r w:rsidRPr="00B25853">
        <w:rPr>
          <w:rFonts w:ascii="Arial" w:hAnsi="Arial" w:cs="Arial"/>
          <w:sz w:val="22"/>
          <w:szCs w:val="22"/>
        </w:rPr>
        <w:t xml:space="preserve"> </w:t>
      </w:r>
      <w:r w:rsidR="00426BDE">
        <w:rPr>
          <w:rFonts w:ascii="Arial" w:hAnsi="Arial" w:cs="Arial"/>
          <w:sz w:val="22"/>
          <w:szCs w:val="22"/>
        </w:rPr>
        <w:t>Miasta Poznania</w:t>
      </w:r>
      <w:r>
        <w:rPr>
          <w:rFonts w:ascii="Arial" w:hAnsi="Arial" w:cs="Arial"/>
          <w:sz w:val="22"/>
          <w:szCs w:val="22"/>
        </w:rPr>
        <w:t>)</w:t>
      </w:r>
      <w:r w:rsidRPr="00B25853">
        <w:rPr>
          <w:rFonts w:ascii="Arial" w:hAnsi="Arial" w:cs="Arial"/>
          <w:sz w:val="22"/>
          <w:szCs w:val="22"/>
        </w:rPr>
        <w:t>.</w:t>
      </w:r>
    </w:p>
    <w:p w14:paraId="43F84883" w14:textId="77777777" w:rsidR="00263CF8" w:rsidRPr="00B25853" w:rsidRDefault="00263CF8" w:rsidP="00263CF8">
      <w:pPr>
        <w:spacing w:before="120" w:line="288" w:lineRule="auto"/>
        <w:rPr>
          <w:rFonts w:ascii="Arial" w:hAnsi="Arial" w:cs="Arial"/>
          <w:b/>
          <w:sz w:val="22"/>
          <w:szCs w:val="22"/>
        </w:rPr>
      </w:pPr>
      <w:r w:rsidRPr="00B25853">
        <w:rPr>
          <w:rFonts w:ascii="Arial" w:hAnsi="Arial" w:cs="Arial"/>
          <w:b/>
          <w:sz w:val="22"/>
          <w:szCs w:val="22"/>
        </w:rPr>
        <w:t>Uwagi</w:t>
      </w:r>
    </w:p>
    <w:p w14:paraId="2702A381" w14:textId="32A4AAA6" w:rsidR="00DF4866" w:rsidRPr="00DF4866" w:rsidRDefault="00DF4866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iCs/>
          <w:sz w:val="22"/>
          <w:szCs w:val="22"/>
        </w:rPr>
      </w:pPr>
      <w:r w:rsidRPr="00DF4866">
        <w:rPr>
          <w:rFonts w:ascii="Arial" w:hAnsi="Arial" w:cs="Arial"/>
          <w:iCs/>
          <w:sz w:val="22"/>
          <w:szCs w:val="22"/>
        </w:rPr>
        <w:t>Termin do złożenia wniosku przez osoby, którym przysługuje pierwszeństwo w nabyciu nieruchomości na podstawie art. 34 ust. 1 pkt 1 ustawy</w:t>
      </w:r>
      <w:r w:rsidR="00854D54">
        <w:rPr>
          <w:rFonts w:ascii="Arial" w:hAnsi="Arial" w:cs="Arial"/>
          <w:iCs/>
          <w:sz w:val="22"/>
          <w:szCs w:val="22"/>
        </w:rPr>
        <w:t xml:space="preserve"> </w:t>
      </w:r>
      <w:r w:rsidRPr="00DF4866">
        <w:rPr>
          <w:rFonts w:ascii="Arial" w:hAnsi="Arial" w:cs="Arial"/>
          <w:iCs/>
          <w:sz w:val="22"/>
          <w:szCs w:val="22"/>
        </w:rPr>
        <w:t>– nie dotyczy.</w:t>
      </w:r>
    </w:p>
    <w:p w14:paraId="2B476481" w14:textId="20D8C3F2" w:rsidR="00263CF8" w:rsidRPr="00B25853" w:rsidRDefault="00263CF8" w:rsidP="00DF4866">
      <w:pPr>
        <w:pStyle w:val="Tekstpodstawowywcity"/>
        <w:spacing w:line="288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Pr="00B25853">
        <w:rPr>
          <w:rFonts w:ascii="Arial" w:hAnsi="Arial" w:cs="Arial"/>
          <w:iCs/>
          <w:sz w:val="22"/>
          <w:szCs w:val="22"/>
        </w:rPr>
        <w:t>ieruchomoś</w:t>
      </w:r>
      <w:r w:rsidR="008309E3">
        <w:rPr>
          <w:rFonts w:ascii="Arial" w:hAnsi="Arial" w:cs="Arial"/>
          <w:iCs/>
          <w:sz w:val="22"/>
          <w:szCs w:val="22"/>
        </w:rPr>
        <w:t>ć</w:t>
      </w:r>
      <w:r w:rsidRPr="00B25853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sprzedawana jest</w:t>
      </w:r>
      <w:r w:rsidRPr="00B25853">
        <w:rPr>
          <w:rFonts w:ascii="Arial" w:hAnsi="Arial" w:cs="Arial"/>
          <w:iCs/>
          <w:sz w:val="22"/>
          <w:szCs w:val="22"/>
        </w:rPr>
        <w:t xml:space="preserve"> w drodze bezprzetargowej na rzecz jej użytkownika wieczystego w trybie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B25853">
        <w:rPr>
          <w:rFonts w:ascii="Arial" w:hAnsi="Arial" w:cs="Arial"/>
          <w:iCs/>
          <w:sz w:val="22"/>
          <w:szCs w:val="22"/>
        </w:rPr>
        <w:t>art. 198g-198l ustawy i nie jest opodatkowana podatkiem VAT.</w:t>
      </w:r>
    </w:p>
    <w:p w14:paraId="6CE77E21" w14:textId="77777777" w:rsidR="00263CF8" w:rsidRDefault="000945C2" w:rsidP="00263CF8">
      <w:pPr>
        <w:pStyle w:val="Tekstpodstawowy2"/>
        <w:spacing w:line="288" w:lineRule="auto"/>
        <w:jc w:val="left"/>
        <w:rPr>
          <w:rFonts w:ascii="Arial" w:hAnsi="Arial" w:cs="Arial"/>
          <w:snapToGrid/>
          <w:sz w:val="22"/>
          <w:szCs w:val="22"/>
        </w:rPr>
      </w:pPr>
      <w:r>
        <w:rPr>
          <w:rFonts w:ascii="Arial" w:hAnsi="Arial" w:cs="Arial"/>
          <w:snapToGrid/>
          <w:sz w:val="22"/>
          <w:szCs w:val="22"/>
        </w:rPr>
        <w:t>Z dniem zawarcia umowy sprzedaży nieruchomości wygasa, z mocy prawa, uprzednio</w:t>
      </w:r>
      <w:r w:rsidR="00263CF8" w:rsidRPr="00B25853">
        <w:rPr>
          <w:rFonts w:ascii="Arial" w:hAnsi="Arial" w:cs="Arial"/>
          <w:snapToGrid/>
          <w:sz w:val="22"/>
          <w:szCs w:val="22"/>
        </w:rPr>
        <w:t xml:space="preserve"> ustanowione prawo użytkowana wieczystego</w:t>
      </w:r>
      <w:r w:rsidR="00263CF8">
        <w:rPr>
          <w:rFonts w:ascii="Arial" w:hAnsi="Arial" w:cs="Arial"/>
          <w:snapToGrid/>
          <w:sz w:val="22"/>
          <w:szCs w:val="22"/>
        </w:rPr>
        <w:t>.</w:t>
      </w:r>
    </w:p>
    <w:p w14:paraId="07DEACF5" w14:textId="77777777" w:rsidR="00263CF8" w:rsidRPr="00BB48D7" w:rsidRDefault="00263CF8" w:rsidP="00263CF8">
      <w:pPr>
        <w:pStyle w:val="Tekstpodstawowy2"/>
        <w:spacing w:before="120" w:line="288" w:lineRule="auto"/>
        <w:jc w:val="left"/>
        <w:rPr>
          <w:rFonts w:ascii="Arial" w:hAnsi="Arial" w:cs="Arial"/>
          <w:b/>
          <w:snapToGrid/>
          <w:sz w:val="22"/>
          <w:szCs w:val="22"/>
        </w:rPr>
      </w:pPr>
      <w:r w:rsidRPr="00BB48D7">
        <w:rPr>
          <w:rFonts w:ascii="Arial" w:hAnsi="Arial" w:cs="Arial"/>
          <w:b/>
          <w:snapToGrid/>
          <w:sz w:val="22"/>
          <w:szCs w:val="22"/>
        </w:rPr>
        <w:t>Publikacja wykazu</w:t>
      </w:r>
    </w:p>
    <w:p w14:paraId="049DD4F3" w14:textId="77777777" w:rsidR="00263CF8" w:rsidRDefault="00263CF8" w:rsidP="00263CF8">
      <w:pPr>
        <w:pStyle w:val="Tekstpodstawowy"/>
        <w:spacing w:after="0" w:line="288" w:lineRule="auto"/>
        <w:ind w:right="282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 xml:space="preserve">Wykaz </w:t>
      </w:r>
      <w:r>
        <w:rPr>
          <w:rFonts w:ascii="Arial" w:hAnsi="Arial" w:cs="Arial"/>
          <w:sz w:val="22"/>
          <w:szCs w:val="22"/>
        </w:rPr>
        <w:t xml:space="preserve">będzie dostępny przez </w:t>
      </w:r>
      <w:r w:rsidRPr="00B25853">
        <w:rPr>
          <w:rFonts w:ascii="Arial" w:hAnsi="Arial" w:cs="Arial"/>
          <w:sz w:val="22"/>
          <w:szCs w:val="22"/>
        </w:rPr>
        <w:t>21 dni</w:t>
      </w:r>
      <w:r>
        <w:rPr>
          <w:rFonts w:ascii="Arial" w:hAnsi="Arial" w:cs="Arial"/>
          <w:sz w:val="22"/>
          <w:szCs w:val="22"/>
        </w:rPr>
        <w:t>:</w:t>
      </w:r>
      <w:r w:rsidRPr="00B25853">
        <w:rPr>
          <w:rFonts w:ascii="Arial" w:hAnsi="Arial" w:cs="Arial"/>
          <w:sz w:val="22"/>
          <w:szCs w:val="22"/>
        </w:rPr>
        <w:t xml:space="preserve"> </w:t>
      </w:r>
    </w:p>
    <w:p w14:paraId="35FF2C9E" w14:textId="77777777" w:rsidR="00263CF8" w:rsidRDefault="00263CF8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 w:rsidRPr="00B25853">
        <w:rPr>
          <w:rFonts w:ascii="Arial" w:hAnsi="Arial" w:cs="Arial"/>
          <w:sz w:val="22"/>
          <w:szCs w:val="22"/>
        </w:rPr>
        <w:t>w siedzibie Urzędu Miasta Poznania, pl.</w:t>
      </w:r>
      <w:r>
        <w:rPr>
          <w:rFonts w:ascii="Arial" w:hAnsi="Arial" w:cs="Arial"/>
          <w:sz w:val="22"/>
          <w:szCs w:val="22"/>
        </w:rPr>
        <w:t> </w:t>
      </w:r>
      <w:r w:rsidRPr="00B25853">
        <w:rPr>
          <w:rFonts w:ascii="Arial" w:hAnsi="Arial" w:cs="Arial"/>
          <w:sz w:val="22"/>
          <w:szCs w:val="22"/>
        </w:rPr>
        <w:t xml:space="preserve">Kolegiacki 17, </w:t>
      </w:r>
    </w:p>
    <w:p w14:paraId="195F8809" w14:textId="77777777" w:rsidR="00263CF8" w:rsidRDefault="00DF4866" w:rsidP="00263CF8">
      <w:pPr>
        <w:pStyle w:val="Tekstpodstawowy"/>
        <w:numPr>
          <w:ilvl w:val="0"/>
          <w:numId w:val="2"/>
        </w:numPr>
        <w:spacing w:after="0" w:line="288" w:lineRule="auto"/>
        <w:ind w:left="426" w:right="28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Biuletynie Informacji Publicznej</w:t>
      </w:r>
      <w:r w:rsidR="00263CF8" w:rsidRPr="00B25853">
        <w:rPr>
          <w:rFonts w:ascii="Arial" w:hAnsi="Arial" w:cs="Arial"/>
          <w:sz w:val="22"/>
          <w:szCs w:val="22"/>
        </w:rPr>
        <w:t xml:space="preserve"> Urzędu Miasta Poznania</w:t>
      </w:r>
      <w:r w:rsidR="00263CF8">
        <w:rPr>
          <w:rFonts w:ascii="Arial" w:hAnsi="Arial" w:cs="Arial"/>
          <w:sz w:val="22"/>
          <w:szCs w:val="22"/>
        </w:rPr>
        <w:t>,</w:t>
      </w:r>
    </w:p>
    <w:p w14:paraId="72D419C5" w14:textId="77777777" w:rsidR="00263CF8" w:rsidRPr="00BB48D7" w:rsidRDefault="00263CF8" w:rsidP="00263CF8">
      <w:pPr>
        <w:spacing w:before="120" w:line="288" w:lineRule="auto"/>
        <w:rPr>
          <w:rFonts w:ascii="Arial" w:hAnsi="Arial" w:cs="Arial"/>
          <w:b/>
          <w:snapToGrid w:val="0"/>
          <w:spacing w:val="-5"/>
          <w:sz w:val="22"/>
          <w:szCs w:val="22"/>
        </w:rPr>
      </w:pPr>
      <w:r w:rsidRPr="00BB48D7">
        <w:rPr>
          <w:rFonts w:ascii="Arial" w:hAnsi="Arial" w:cs="Arial"/>
          <w:b/>
          <w:snapToGrid w:val="0"/>
          <w:spacing w:val="-5"/>
          <w:sz w:val="22"/>
          <w:szCs w:val="22"/>
        </w:rPr>
        <w:t>Osoba wyznaczona do kontaktu</w:t>
      </w:r>
    </w:p>
    <w:p w14:paraId="2B71E1A8" w14:textId="6D9A4481" w:rsidR="00315E5D" w:rsidRDefault="00263CF8" w:rsidP="001907E5">
      <w:pPr>
        <w:spacing w:line="288" w:lineRule="auto"/>
      </w:pPr>
      <w:r w:rsidRPr="00B25853">
        <w:rPr>
          <w:rFonts w:ascii="Arial" w:hAnsi="Arial" w:cs="Arial"/>
          <w:snapToGrid w:val="0"/>
          <w:spacing w:val="-5"/>
          <w:sz w:val="22"/>
          <w:szCs w:val="22"/>
        </w:rPr>
        <w:t>Tomasz Borowski, n</w:t>
      </w:r>
      <w:r w:rsidR="0014729A">
        <w:rPr>
          <w:rFonts w:ascii="Arial" w:hAnsi="Arial" w:cs="Arial"/>
          <w:snapToGrid w:val="0"/>
          <w:spacing w:val="-5"/>
          <w:sz w:val="22"/>
          <w:szCs w:val="22"/>
        </w:rPr>
        <w:t>ume</w:t>
      </w:r>
      <w:r w:rsidRPr="00B25853">
        <w:rPr>
          <w:rFonts w:ascii="Arial" w:hAnsi="Arial" w:cs="Arial"/>
          <w:snapToGrid w:val="0"/>
          <w:spacing w:val="-5"/>
          <w:sz w:val="22"/>
          <w:szCs w:val="22"/>
        </w:rPr>
        <w:t>r telefonu: 61 8271 703</w:t>
      </w:r>
    </w:p>
    <w:sectPr w:rsidR="00315E5D" w:rsidSect="001907E5">
      <w:type w:val="continuous"/>
      <w:pgSz w:w="11906" w:h="16838"/>
      <w:pgMar w:top="1418" w:right="567" w:bottom="1418" w:left="567" w:header="709" w:footer="709" w:gutter="0"/>
      <w:cols w:num="2" w:space="56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51F3AA" w16cid:durableId="2C9CC8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17B94"/>
    <w:multiLevelType w:val="hybridMultilevel"/>
    <w:tmpl w:val="60FE4DCC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AD7078"/>
    <w:multiLevelType w:val="hybridMultilevel"/>
    <w:tmpl w:val="78606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0536B"/>
    <w:multiLevelType w:val="hybridMultilevel"/>
    <w:tmpl w:val="ECD425BE"/>
    <w:lvl w:ilvl="0" w:tplc="D3CCE7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AB0"/>
    <w:rsid w:val="00007061"/>
    <w:rsid w:val="000945C2"/>
    <w:rsid w:val="0014729A"/>
    <w:rsid w:val="001907E5"/>
    <w:rsid w:val="00263CF8"/>
    <w:rsid w:val="0030406D"/>
    <w:rsid w:val="00315E5D"/>
    <w:rsid w:val="0038712F"/>
    <w:rsid w:val="00426BDE"/>
    <w:rsid w:val="00473A63"/>
    <w:rsid w:val="008309E3"/>
    <w:rsid w:val="00853FC0"/>
    <w:rsid w:val="00854D54"/>
    <w:rsid w:val="00892247"/>
    <w:rsid w:val="008D7AB0"/>
    <w:rsid w:val="00A35A58"/>
    <w:rsid w:val="00A92700"/>
    <w:rsid w:val="00B150D9"/>
    <w:rsid w:val="00B866B6"/>
    <w:rsid w:val="00B8784B"/>
    <w:rsid w:val="00D1767D"/>
    <w:rsid w:val="00D30451"/>
    <w:rsid w:val="00D325C6"/>
    <w:rsid w:val="00DF4866"/>
    <w:rsid w:val="00E27829"/>
    <w:rsid w:val="00F358D5"/>
    <w:rsid w:val="00F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394"/>
  <w15:chartTrackingRefBased/>
  <w15:docId w15:val="{EA6B2E50-B568-4B18-AC54-E1815E8F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63CF8"/>
    <w:pPr>
      <w:keepNext/>
      <w:jc w:val="center"/>
      <w:outlineLvl w:val="0"/>
    </w:pPr>
    <w:rPr>
      <w:rFonts w:ascii="Arial" w:hAnsi="Arial"/>
      <w:b/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63CF8"/>
    <w:rPr>
      <w:rFonts w:ascii="Arial" w:eastAsia="Times New Roman" w:hAnsi="Arial" w:cs="Times New Roman"/>
      <w:b/>
      <w:iCs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63CF8"/>
    <w:pPr>
      <w:jc w:val="both"/>
    </w:pPr>
    <w:rPr>
      <w:bCs/>
      <w:snapToGrid w:val="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63CF8"/>
    <w:rPr>
      <w:rFonts w:ascii="Times New Roman" w:eastAsia="Times New Roman" w:hAnsi="Times New Roman" w:cs="Times New Roman"/>
      <w:bCs/>
      <w:snapToGrid w:val="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63CF8"/>
    <w:pPr>
      <w:spacing w:after="80" w:line="360" w:lineRule="auto"/>
      <w:ind w:firstLine="708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3C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63C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63C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263C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63C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63C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263CF8"/>
    <w:rPr>
      <w:color w:val="0563C1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8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F4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8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86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2551-49D8-4BF8-86AD-86439EC7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Borowski</dc:creator>
  <cp:keywords/>
  <dc:description/>
  <cp:lastModifiedBy>ŁW</cp:lastModifiedBy>
  <cp:revision>7</cp:revision>
  <cp:lastPrinted>2025-06-18T09:09:00Z</cp:lastPrinted>
  <dcterms:created xsi:type="dcterms:W3CDTF">2025-10-17T11:52:00Z</dcterms:created>
  <dcterms:modified xsi:type="dcterms:W3CDTF">2025-12-29T12:45:00Z</dcterms:modified>
</cp:coreProperties>
</file>