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3D11" w14:textId="5C59B9D5" w:rsidR="007977DF" w:rsidRPr="00DB585A" w:rsidRDefault="007977DF" w:rsidP="006E2DDD">
      <w:pPr>
        <w:spacing w:after="0"/>
        <w:jc w:val="right"/>
        <w:rPr>
          <w:rFonts w:cstheme="minorHAnsi"/>
        </w:rPr>
      </w:pPr>
      <w:r w:rsidRPr="00DB585A">
        <w:rPr>
          <w:rFonts w:cstheme="minorHAnsi"/>
        </w:rPr>
        <w:t>Załącznik nr</w:t>
      </w:r>
      <w:r w:rsidR="00F85303">
        <w:rPr>
          <w:rFonts w:cstheme="minorHAnsi"/>
        </w:rPr>
        <w:t xml:space="preserve"> 3</w:t>
      </w:r>
      <w:r w:rsidRPr="00DB585A">
        <w:rPr>
          <w:rFonts w:cstheme="minorHAnsi"/>
        </w:rPr>
        <w:t xml:space="preserve"> do zarządzenia Nr </w:t>
      </w:r>
      <w:r w:rsidR="00C36D3F">
        <w:rPr>
          <w:rFonts w:cstheme="minorHAnsi"/>
        </w:rPr>
        <w:t>52/2025/K</w:t>
      </w:r>
    </w:p>
    <w:p w14:paraId="62429861" w14:textId="77777777" w:rsidR="007977DF" w:rsidRPr="00DB585A" w:rsidRDefault="007977DF" w:rsidP="006E2DDD">
      <w:pPr>
        <w:spacing w:after="0"/>
        <w:jc w:val="right"/>
        <w:rPr>
          <w:rFonts w:cstheme="minorHAnsi"/>
        </w:rPr>
      </w:pPr>
      <w:r w:rsidRPr="00DB585A">
        <w:rPr>
          <w:rFonts w:cstheme="minorHAnsi"/>
        </w:rPr>
        <w:t>PREZYDENTA MIASTA POZNANIA</w:t>
      </w:r>
    </w:p>
    <w:p w14:paraId="2FDCADF6" w14:textId="35F14335" w:rsidR="007977DF" w:rsidRPr="00DB585A" w:rsidRDefault="007977DF" w:rsidP="006E2DDD">
      <w:pPr>
        <w:spacing w:after="0"/>
        <w:jc w:val="right"/>
        <w:rPr>
          <w:rFonts w:cstheme="minorHAnsi"/>
        </w:rPr>
      </w:pPr>
      <w:r w:rsidRPr="00DB585A">
        <w:rPr>
          <w:rFonts w:cstheme="minorHAnsi"/>
        </w:rPr>
        <w:t>z dnia</w:t>
      </w:r>
      <w:r w:rsidR="00C36D3F">
        <w:rPr>
          <w:rFonts w:cstheme="minorHAnsi"/>
        </w:rPr>
        <w:t xml:space="preserve"> 29.12.2025 r.</w:t>
      </w:r>
      <w:bookmarkStart w:id="0" w:name="_GoBack"/>
      <w:bookmarkEnd w:id="0"/>
      <w:r w:rsidRPr="00DB585A">
        <w:rPr>
          <w:rFonts w:cstheme="minorHAnsi"/>
        </w:rPr>
        <w:t xml:space="preserve"> </w:t>
      </w:r>
    </w:p>
    <w:p w14:paraId="6DC45006" w14:textId="405B2B08" w:rsidR="002E16C8" w:rsidRPr="006E2DDD" w:rsidRDefault="003B39E1" w:rsidP="006E2DDD">
      <w:pPr>
        <w:pStyle w:val="Tytu"/>
        <w:spacing w:before="240" w:after="240" w:line="288" w:lineRule="auto"/>
        <w:contextualSpacing w:val="0"/>
        <w:jc w:val="center"/>
        <w:rPr>
          <w:rFonts w:ascii="Calibri" w:eastAsia="Times New Roman" w:hAnsi="Calibri" w:cs="Calibri"/>
          <w:bCs/>
          <w:spacing w:val="0"/>
          <w:kern w:val="0"/>
          <w:sz w:val="32"/>
          <w:szCs w:val="24"/>
          <w:lang w:val="x-none" w:eastAsia="pl-PL"/>
        </w:rPr>
      </w:pPr>
      <w:r w:rsidRPr="006E2DDD">
        <w:rPr>
          <w:rFonts w:ascii="Calibri" w:eastAsia="Times New Roman" w:hAnsi="Calibri" w:cs="Calibri"/>
          <w:bCs/>
          <w:spacing w:val="0"/>
          <w:kern w:val="0"/>
          <w:sz w:val="32"/>
          <w:szCs w:val="24"/>
          <w:lang w:val="x-none" w:eastAsia="pl-PL"/>
        </w:rPr>
        <w:t xml:space="preserve">Procedura </w:t>
      </w:r>
      <w:r w:rsidR="00407BFD" w:rsidRPr="006E2DDD">
        <w:rPr>
          <w:rFonts w:ascii="Calibri" w:eastAsia="Times New Roman" w:hAnsi="Calibri" w:cs="Calibri"/>
          <w:bCs/>
          <w:spacing w:val="0"/>
          <w:kern w:val="0"/>
          <w:sz w:val="32"/>
          <w:szCs w:val="24"/>
          <w:lang w:val="x-none" w:eastAsia="pl-PL"/>
        </w:rPr>
        <w:t xml:space="preserve">usuwania </w:t>
      </w:r>
      <w:r w:rsidRPr="006E2DDD">
        <w:rPr>
          <w:rFonts w:ascii="Calibri" w:eastAsia="Times New Roman" w:hAnsi="Calibri" w:cs="Calibri"/>
          <w:bCs/>
          <w:spacing w:val="0"/>
          <w:kern w:val="0"/>
          <w:sz w:val="32"/>
          <w:szCs w:val="24"/>
          <w:lang w:val="x-none" w:eastAsia="pl-PL"/>
        </w:rPr>
        <w:t>danych z syste</w:t>
      </w:r>
      <w:r w:rsidR="00EE3199" w:rsidRPr="006E2DDD">
        <w:rPr>
          <w:rFonts w:ascii="Calibri" w:eastAsia="Times New Roman" w:hAnsi="Calibri" w:cs="Calibri"/>
          <w:bCs/>
          <w:spacing w:val="0"/>
          <w:kern w:val="0"/>
          <w:sz w:val="32"/>
          <w:szCs w:val="24"/>
          <w:lang w:val="x-none" w:eastAsia="pl-PL"/>
        </w:rPr>
        <w:t>mów informatycznych</w:t>
      </w:r>
    </w:p>
    <w:p w14:paraId="48A7F703" w14:textId="3D4BF232" w:rsidR="003B39E1" w:rsidRPr="00DB585A" w:rsidRDefault="007977DF" w:rsidP="0011689B">
      <w:pPr>
        <w:spacing w:after="240"/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1</w:t>
      </w:r>
    </w:p>
    <w:p w14:paraId="2B972E7F" w14:textId="1A03AAE9" w:rsidR="003B24FF" w:rsidRPr="006E2DDD" w:rsidRDefault="003B39E1" w:rsidP="00F14F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Procedura </w:t>
      </w:r>
      <w:r w:rsidR="00EB2459" w:rsidRPr="00F14F1E">
        <w:rPr>
          <w:rFonts w:ascii="Calibri" w:eastAsia="Times New Roman" w:hAnsi="Calibri" w:cs="Calibri"/>
          <w:szCs w:val="24"/>
          <w:lang w:eastAsia="pl-PL"/>
        </w:rPr>
        <w:t xml:space="preserve">usuwania danych z systemów informatycznych </w:t>
      </w:r>
      <w:r w:rsidR="006C75D2">
        <w:rPr>
          <w:rFonts w:ascii="Calibri" w:eastAsia="Times New Roman" w:hAnsi="Calibri" w:cs="Calibri"/>
          <w:szCs w:val="24"/>
          <w:lang w:eastAsia="pl-PL"/>
        </w:rPr>
        <w:t>(</w:t>
      </w:r>
      <w:r w:rsidR="00072BA4">
        <w:rPr>
          <w:rFonts w:ascii="Calibri" w:eastAsia="Times New Roman" w:hAnsi="Calibri" w:cs="Calibri"/>
          <w:szCs w:val="24"/>
          <w:lang w:eastAsia="pl-PL"/>
        </w:rPr>
        <w:t xml:space="preserve">zwana </w:t>
      </w:r>
      <w:r w:rsidR="006C75D2">
        <w:rPr>
          <w:rFonts w:ascii="Calibri" w:eastAsia="Times New Roman" w:hAnsi="Calibri" w:cs="Calibri"/>
          <w:szCs w:val="24"/>
          <w:lang w:eastAsia="pl-PL"/>
        </w:rPr>
        <w:t>dalej Procedur</w:t>
      </w:r>
      <w:r w:rsidR="00072BA4">
        <w:rPr>
          <w:rFonts w:ascii="Calibri" w:eastAsia="Times New Roman" w:hAnsi="Calibri" w:cs="Calibri"/>
          <w:szCs w:val="24"/>
          <w:lang w:eastAsia="pl-PL"/>
        </w:rPr>
        <w:t>ą</w:t>
      </w:r>
      <w:r w:rsidR="006C75D2">
        <w:rPr>
          <w:rFonts w:ascii="Calibri" w:eastAsia="Times New Roman" w:hAnsi="Calibri" w:cs="Calibri"/>
          <w:szCs w:val="24"/>
          <w:lang w:eastAsia="pl-PL"/>
        </w:rPr>
        <w:t xml:space="preserve">)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określa zasady </w:t>
      </w:r>
      <w:r w:rsidR="00696FFB" w:rsidRPr="00F14F1E">
        <w:rPr>
          <w:rFonts w:ascii="Calibri" w:eastAsia="Times New Roman" w:hAnsi="Calibri" w:cs="Calibri"/>
          <w:szCs w:val="24"/>
          <w:lang w:eastAsia="pl-PL"/>
        </w:rPr>
        <w:t>usuwani</w:t>
      </w:r>
      <w:r w:rsidR="00A81089" w:rsidRPr="00F14F1E">
        <w:rPr>
          <w:rFonts w:ascii="Calibri" w:eastAsia="Times New Roman" w:hAnsi="Calibri" w:cs="Calibri"/>
          <w:szCs w:val="24"/>
          <w:lang w:eastAsia="pl-PL"/>
        </w:rPr>
        <w:t>a</w:t>
      </w:r>
      <w:r w:rsidR="00EB38C4" w:rsidRPr="00F14F1E">
        <w:rPr>
          <w:rFonts w:ascii="Calibri" w:eastAsia="Times New Roman" w:hAnsi="Calibri" w:cs="Calibri"/>
          <w:szCs w:val="24"/>
          <w:lang w:eastAsia="pl-PL"/>
        </w:rPr>
        <w:t xml:space="preserve"> nadmiarowych danych</w:t>
      </w:r>
      <w:r w:rsidR="0037272A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696FFB" w:rsidRPr="00F14F1E">
        <w:rPr>
          <w:rFonts w:ascii="Calibri" w:eastAsia="Times New Roman" w:hAnsi="Calibri" w:cs="Calibri"/>
          <w:szCs w:val="24"/>
          <w:lang w:eastAsia="pl-PL"/>
        </w:rPr>
        <w:t>z system</w:t>
      </w:r>
      <w:r w:rsidR="0082753C" w:rsidRPr="00F14F1E">
        <w:rPr>
          <w:rFonts w:ascii="Calibri" w:eastAsia="Times New Roman" w:hAnsi="Calibri" w:cs="Calibri"/>
          <w:szCs w:val="24"/>
          <w:lang w:eastAsia="pl-PL"/>
        </w:rPr>
        <w:t>ów</w:t>
      </w:r>
      <w:r w:rsidR="00EE4CB0" w:rsidRPr="00F14F1E">
        <w:rPr>
          <w:rFonts w:ascii="Calibri" w:eastAsia="Times New Roman" w:hAnsi="Calibri" w:cs="Calibri"/>
          <w:szCs w:val="24"/>
          <w:lang w:eastAsia="pl-PL"/>
        </w:rPr>
        <w:t xml:space="preserve"> informatycznych</w:t>
      </w:r>
      <w:r w:rsidR="00015E65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E9268F" w:rsidRPr="00F14F1E">
        <w:rPr>
          <w:rFonts w:ascii="Calibri" w:eastAsia="Times New Roman" w:hAnsi="Calibri" w:cs="Calibri"/>
          <w:szCs w:val="24"/>
          <w:lang w:eastAsia="pl-PL"/>
        </w:rPr>
        <w:t xml:space="preserve">(w szczególności </w:t>
      </w:r>
      <w:r w:rsidR="00072BA4">
        <w:rPr>
          <w:rFonts w:ascii="Calibri" w:eastAsia="Times New Roman" w:hAnsi="Calibri" w:cs="Calibri"/>
          <w:szCs w:val="24"/>
          <w:lang w:eastAsia="pl-PL"/>
        </w:rPr>
        <w:t>z</w:t>
      </w:r>
      <w:r w:rsidR="00E9268F" w:rsidRPr="00F14F1E">
        <w:rPr>
          <w:rFonts w:ascii="Calibri" w:eastAsia="Times New Roman" w:hAnsi="Calibri" w:cs="Calibri"/>
          <w:szCs w:val="24"/>
          <w:lang w:eastAsia="pl-PL"/>
        </w:rPr>
        <w:t xml:space="preserve"> system</w:t>
      </w:r>
      <w:r w:rsidR="00072BA4">
        <w:rPr>
          <w:rFonts w:ascii="Calibri" w:eastAsia="Times New Roman" w:hAnsi="Calibri" w:cs="Calibri"/>
          <w:szCs w:val="24"/>
          <w:lang w:eastAsia="pl-PL"/>
        </w:rPr>
        <w:t>u</w:t>
      </w:r>
      <w:r w:rsidR="00E9268F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proofErr w:type="spellStart"/>
      <w:r w:rsidR="00E9268F" w:rsidRPr="00F14F1E">
        <w:rPr>
          <w:rFonts w:ascii="Calibri" w:eastAsia="Times New Roman" w:hAnsi="Calibri" w:cs="Calibri"/>
          <w:szCs w:val="24"/>
          <w:lang w:eastAsia="pl-PL"/>
        </w:rPr>
        <w:t>Mdok</w:t>
      </w:r>
      <w:proofErr w:type="spellEnd"/>
      <w:r w:rsidR="00E9268F" w:rsidRPr="00F14F1E">
        <w:rPr>
          <w:rFonts w:ascii="Calibri" w:eastAsia="Times New Roman" w:hAnsi="Calibri" w:cs="Calibri"/>
          <w:szCs w:val="24"/>
          <w:lang w:eastAsia="pl-PL"/>
        </w:rPr>
        <w:t xml:space="preserve">) </w:t>
      </w:r>
      <w:r w:rsidR="00015E65" w:rsidRPr="00F14F1E">
        <w:rPr>
          <w:rFonts w:ascii="Calibri" w:eastAsia="Times New Roman" w:hAnsi="Calibri" w:cs="Calibri"/>
          <w:szCs w:val="24"/>
          <w:lang w:eastAsia="pl-PL"/>
        </w:rPr>
        <w:t>administrowanych przez Wydział Informatyki</w:t>
      </w:r>
      <w:r w:rsidR="00DC1F2C">
        <w:rPr>
          <w:rFonts w:ascii="Calibri" w:eastAsia="Times New Roman" w:hAnsi="Calibri" w:cs="Calibri"/>
          <w:szCs w:val="24"/>
          <w:lang w:eastAsia="pl-PL"/>
        </w:rPr>
        <w:t>.</w:t>
      </w:r>
      <w:r w:rsidR="00F7004E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6E2DDD">
        <w:rPr>
          <w:rFonts w:ascii="Calibri" w:eastAsia="Times New Roman" w:hAnsi="Calibri" w:cs="Calibri"/>
          <w:szCs w:val="24"/>
          <w:lang w:eastAsia="pl-PL"/>
        </w:rPr>
        <w:t xml:space="preserve">Dane usuwane są na podstawie wniosku wydziału, o którym mowa w </w:t>
      </w:r>
      <w:r w:rsidR="006E2DDD" w:rsidRPr="006E2DDD">
        <w:rPr>
          <w:rFonts w:ascii="Calibri" w:hAnsi="Calibri" w:cs="Calibri"/>
        </w:rPr>
        <w:t>§ 2 ust. 1.</w:t>
      </w:r>
    </w:p>
    <w:p w14:paraId="79F4F771" w14:textId="7CA372D6" w:rsidR="005076F7" w:rsidRPr="00F14F1E" w:rsidRDefault="003B24FF" w:rsidP="00F14F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Wniosek, o którym mowa w ust. 1, może d</w:t>
      </w:r>
      <w:r w:rsidR="0037272A" w:rsidRPr="00F14F1E">
        <w:rPr>
          <w:rFonts w:ascii="Calibri" w:eastAsia="Times New Roman" w:hAnsi="Calibri" w:cs="Calibri"/>
          <w:szCs w:val="24"/>
          <w:lang w:eastAsia="pl-PL"/>
        </w:rPr>
        <w:t>otycz</w:t>
      </w:r>
      <w:r w:rsidR="00772402" w:rsidRPr="00F14F1E">
        <w:rPr>
          <w:rFonts w:ascii="Calibri" w:eastAsia="Times New Roman" w:hAnsi="Calibri" w:cs="Calibri"/>
          <w:szCs w:val="24"/>
          <w:lang w:eastAsia="pl-PL"/>
        </w:rPr>
        <w:t>y</w:t>
      </w:r>
      <w:r w:rsidRPr="00F14F1E">
        <w:rPr>
          <w:rFonts w:ascii="Calibri" w:eastAsia="Times New Roman" w:hAnsi="Calibri" w:cs="Calibri"/>
          <w:szCs w:val="24"/>
          <w:lang w:eastAsia="pl-PL"/>
        </w:rPr>
        <w:t>ć</w:t>
      </w:r>
      <w:r w:rsidR="007332D2" w:rsidRPr="00F14F1E">
        <w:rPr>
          <w:rFonts w:ascii="Calibri" w:eastAsia="Times New Roman" w:hAnsi="Calibri" w:cs="Calibri"/>
          <w:szCs w:val="24"/>
          <w:lang w:eastAsia="pl-PL"/>
        </w:rPr>
        <w:t xml:space="preserve"> w</w:t>
      </w:r>
      <w:r w:rsidR="00647C17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7332D2" w:rsidRPr="00F14F1E">
        <w:rPr>
          <w:rFonts w:ascii="Calibri" w:eastAsia="Times New Roman" w:hAnsi="Calibri" w:cs="Calibri"/>
          <w:szCs w:val="24"/>
          <w:lang w:eastAsia="pl-PL"/>
        </w:rPr>
        <w:t>szczególnośc</w:t>
      </w:r>
      <w:r w:rsidR="005076F7" w:rsidRPr="00F14F1E">
        <w:rPr>
          <w:rFonts w:ascii="Calibri" w:eastAsia="Times New Roman" w:hAnsi="Calibri" w:cs="Calibri"/>
          <w:szCs w:val="24"/>
          <w:lang w:eastAsia="pl-PL"/>
        </w:rPr>
        <w:t xml:space="preserve">i </w:t>
      </w:r>
      <w:r w:rsidR="0034570F" w:rsidRPr="00F14F1E">
        <w:rPr>
          <w:rFonts w:ascii="Calibri" w:eastAsia="Times New Roman" w:hAnsi="Calibri" w:cs="Calibri"/>
          <w:szCs w:val="24"/>
          <w:lang w:eastAsia="pl-PL"/>
        </w:rPr>
        <w:t>danych, które nie spełniają zasady adekwatności, zgodnie z którą zakres przetwarzanych danych osobowych powinien być niezbędny i</w:t>
      </w:r>
      <w:r w:rsidR="00F84E4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34570F" w:rsidRPr="00F14F1E">
        <w:rPr>
          <w:rFonts w:ascii="Calibri" w:eastAsia="Times New Roman" w:hAnsi="Calibri" w:cs="Calibri"/>
          <w:szCs w:val="24"/>
          <w:lang w:eastAsia="pl-PL"/>
        </w:rPr>
        <w:t>możliwie ograniczony ze względu na cel ich przetwarzania</w:t>
      </w:r>
      <w:r w:rsidR="005076F7" w:rsidRPr="00F14F1E">
        <w:rPr>
          <w:rFonts w:ascii="Calibri" w:eastAsia="Times New Roman" w:hAnsi="Calibri" w:cs="Calibri"/>
          <w:szCs w:val="24"/>
          <w:lang w:eastAsia="pl-PL"/>
        </w:rPr>
        <w:t xml:space="preserve">, na przykład: </w:t>
      </w:r>
    </w:p>
    <w:p w14:paraId="11851B10" w14:textId="41FC146C" w:rsidR="0063267D" w:rsidRPr="00F14F1E" w:rsidRDefault="0039066E" w:rsidP="00F14F1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0" w:line="288" w:lineRule="auto"/>
        <w:ind w:hanging="340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dan</w:t>
      </w:r>
      <w:r w:rsidR="001C458C"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, których dalsze przetwarzanie stanowi naruszenie </w:t>
      </w:r>
      <w:r w:rsidR="004920AF" w:rsidRPr="00F14F1E">
        <w:rPr>
          <w:rFonts w:ascii="Calibri" w:eastAsia="Times New Roman" w:hAnsi="Calibri" w:cs="Calibri"/>
          <w:szCs w:val="24"/>
          <w:lang w:eastAsia="pl-PL"/>
        </w:rPr>
        <w:t>w obszarze ochrony danych osobowych</w:t>
      </w:r>
      <w:r w:rsidR="0063267D" w:rsidRPr="00F14F1E">
        <w:rPr>
          <w:rFonts w:ascii="Calibri" w:eastAsia="Times New Roman" w:hAnsi="Calibri" w:cs="Calibri"/>
          <w:szCs w:val="24"/>
          <w:lang w:eastAsia="pl-PL"/>
        </w:rPr>
        <w:t xml:space="preserve"> lub </w:t>
      </w:r>
      <w:r w:rsidR="004920AF" w:rsidRPr="00F14F1E">
        <w:rPr>
          <w:rFonts w:ascii="Calibri" w:eastAsia="Times New Roman" w:hAnsi="Calibri" w:cs="Calibri"/>
          <w:szCs w:val="24"/>
          <w:lang w:eastAsia="pl-PL"/>
        </w:rPr>
        <w:t>bezpieczeństwa informacji</w:t>
      </w:r>
      <w:r w:rsidR="0063267D" w:rsidRPr="00F14F1E">
        <w:rPr>
          <w:rFonts w:ascii="Calibri" w:eastAsia="Times New Roman" w:hAnsi="Calibri" w:cs="Calibri"/>
          <w:szCs w:val="24"/>
          <w:lang w:eastAsia="pl-PL"/>
        </w:rPr>
        <w:t>;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4ED422B6" w14:textId="77777777" w:rsidR="000729D2" w:rsidRPr="00F14F1E" w:rsidRDefault="0063267D" w:rsidP="00F14F1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0" w:line="288" w:lineRule="auto"/>
        <w:ind w:hanging="340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dan</w:t>
      </w:r>
      <w:r w:rsidR="001C458C"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, których dalsze przetwarzanie </w:t>
      </w:r>
      <w:r w:rsidR="00D84DC6" w:rsidRPr="00F14F1E">
        <w:rPr>
          <w:rFonts w:ascii="Calibri" w:eastAsia="Times New Roman" w:hAnsi="Calibri" w:cs="Calibri"/>
          <w:szCs w:val="24"/>
          <w:lang w:eastAsia="pl-PL"/>
        </w:rPr>
        <w:t xml:space="preserve">jest zbędne po spełnieniu kryteriów określonych </w:t>
      </w:r>
      <w:r w:rsidR="00C50DFD" w:rsidRPr="00F14F1E">
        <w:rPr>
          <w:rFonts w:ascii="Calibri" w:eastAsia="Times New Roman" w:hAnsi="Calibri" w:cs="Calibri"/>
          <w:szCs w:val="24"/>
          <w:lang w:eastAsia="pl-PL"/>
        </w:rPr>
        <w:t xml:space="preserve">w </w:t>
      </w:r>
      <w:r w:rsidR="00892662" w:rsidRPr="00F14F1E">
        <w:rPr>
          <w:rFonts w:ascii="Calibri" w:eastAsia="Times New Roman" w:hAnsi="Calibri" w:cs="Calibri"/>
          <w:szCs w:val="24"/>
          <w:lang w:eastAsia="pl-PL"/>
        </w:rPr>
        <w:t xml:space="preserve">innych </w:t>
      </w:r>
      <w:r w:rsidR="00C50DFD" w:rsidRPr="00F14F1E">
        <w:rPr>
          <w:rFonts w:ascii="Calibri" w:eastAsia="Times New Roman" w:hAnsi="Calibri" w:cs="Calibri"/>
          <w:szCs w:val="24"/>
          <w:lang w:eastAsia="pl-PL"/>
        </w:rPr>
        <w:t>przepisach szczególnych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 xml:space="preserve"> lub przyjętych procedur</w:t>
      </w:r>
      <w:r w:rsidR="00C50DFD" w:rsidRPr="00F14F1E">
        <w:rPr>
          <w:rFonts w:ascii="Calibri" w:eastAsia="Times New Roman" w:hAnsi="Calibri" w:cs="Calibri"/>
          <w:szCs w:val="24"/>
          <w:lang w:eastAsia="pl-PL"/>
        </w:rPr>
        <w:t>ach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 xml:space="preserve"> wewnętrznych</w:t>
      </w:r>
      <w:r w:rsidR="00605D64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>(</w:t>
      </w:r>
      <w:r w:rsidR="001C458C" w:rsidRPr="00F14F1E">
        <w:rPr>
          <w:rFonts w:ascii="Calibri" w:eastAsia="Times New Roman" w:hAnsi="Calibri" w:cs="Calibri"/>
          <w:szCs w:val="24"/>
          <w:lang w:eastAsia="pl-PL"/>
        </w:rPr>
        <w:t>p</w:t>
      </w:r>
      <w:r w:rsidR="006B4741" w:rsidRPr="00F14F1E">
        <w:rPr>
          <w:rFonts w:ascii="Calibri" w:eastAsia="Times New Roman" w:hAnsi="Calibri" w:cs="Calibri"/>
          <w:szCs w:val="24"/>
          <w:lang w:eastAsia="pl-PL"/>
        </w:rPr>
        <w:t>rzykład: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 xml:space="preserve"> regulamin konkurs</w:t>
      </w:r>
      <w:r w:rsidR="00892662" w:rsidRPr="00F14F1E">
        <w:rPr>
          <w:rFonts w:ascii="Calibri" w:eastAsia="Times New Roman" w:hAnsi="Calibri" w:cs="Calibri"/>
          <w:szCs w:val="24"/>
          <w:lang w:eastAsia="pl-PL"/>
        </w:rPr>
        <w:t>u</w:t>
      </w:r>
      <w:r w:rsidR="002A784B" w:rsidRPr="00F14F1E">
        <w:rPr>
          <w:rFonts w:ascii="Calibri" w:eastAsia="Times New Roman" w:hAnsi="Calibri" w:cs="Calibri"/>
          <w:szCs w:val="24"/>
          <w:lang w:eastAsia="pl-PL"/>
        </w:rPr>
        <w:t xml:space="preserve"> na wyróżniającą się pracę doktorską i magisterską</w:t>
      </w:r>
      <w:r w:rsidR="0006481C" w:rsidRPr="00F14F1E">
        <w:rPr>
          <w:rFonts w:ascii="Calibri" w:eastAsia="Times New Roman" w:hAnsi="Calibri" w:cs="Calibri"/>
          <w:szCs w:val="24"/>
          <w:lang w:eastAsia="pl-PL"/>
        </w:rPr>
        <w:t>)</w:t>
      </w:r>
      <w:r w:rsidR="000729D2" w:rsidRPr="00F14F1E">
        <w:rPr>
          <w:rFonts w:ascii="Calibri" w:eastAsia="Times New Roman" w:hAnsi="Calibri" w:cs="Calibri"/>
          <w:szCs w:val="24"/>
          <w:lang w:eastAsia="pl-PL"/>
        </w:rPr>
        <w:t>;</w:t>
      </w:r>
    </w:p>
    <w:p w14:paraId="0816CD84" w14:textId="0C274DF7" w:rsidR="006B34F1" w:rsidRPr="00F14F1E" w:rsidRDefault="000729D2" w:rsidP="00F14F1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0" w:line="288" w:lineRule="auto"/>
        <w:ind w:hanging="340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dane zawarte w dokumentach, które zostały mylnie dostarczone do Urzędu</w:t>
      </w:r>
      <w:r w:rsidR="00197DCE">
        <w:rPr>
          <w:rFonts w:ascii="Calibri" w:eastAsia="Times New Roman" w:hAnsi="Calibri" w:cs="Calibri"/>
          <w:szCs w:val="24"/>
          <w:lang w:eastAsia="pl-PL"/>
        </w:rPr>
        <w:t xml:space="preserve"> Miasta Poznania</w:t>
      </w:r>
      <w:r w:rsidRPr="00F14F1E">
        <w:rPr>
          <w:rFonts w:ascii="Calibri" w:eastAsia="Times New Roman" w:hAnsi="Calibri" w:cs="Calibri"/>
          <w:szCs w:val="24"/>
          <w:lang w:eastAsia="pl-PL"/>
        </w:rPr>
        <w:t>, i których cyfrowe odwzorowanie znajdujące się w systemie informatycznym zostało uznane za nadmiarowe (nie dotyczy przekazywania dokumentów według właściwości do załatwienia innym podmiotom)</w:t>
      </w:r>
      <w:r w:rsidR="00072BA4">
        <w:rPr>
          <w:rFonts w:ascii="Calibri" w:eastAsia="Times New Roman" w:hAnsi="Calibri" w:cs="Calibri"/>
          <w:szCs w:val="24"/>
          <w:lang w:eastAsia="pl-PL"/>
        </w:rPr>
        <w:t>.</w:t>
      </w:r>
    </w:p>
    <w:p w14:paraId="2A3919C8" w14:textId="67B3C204" w:rsidR="00DF6F27" w:rsidRPr="00F14F1E" w:rsidRDefault="00C50DFD" w:rsidP="00F14F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Procedura </w:t>
      </w:r>
      <w:r w:rsidR="001C458C" w:rsidRPr="00F14F1E">
        <w:rPr>
          <w:rFonts w:ascii="Calibri" w:eastAsia="Times New Roman" w:hAnsi="Calibri" w:cs="Calibri"/>
          <w:szCs w:val="24"/>
          <w:lang w:eastAsia="pl-PL"/>
        </w:rPr>
        <w:t xml:space="preserve">dotyczy danych </w:t>
      </w:r>
      <w:r w:rsidR="00DD4227" w:rsidRPr="00F14F1E">
        <w:rPr>
          <w:rFonts w:ascii="Calibri" w:eastAsia="Times New Roman" w:hAnsi="Calibri" w:cs="Calibri"/>
          <w:szCs w:val="24"/>
          <w:lang w:eastAsia="pl-PL"/>
        </w:rPr>
        <w:t>nieprzyjętych</w:t>
      </w:r>
      <w:r w:rsidR="001C458C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DD4227" w:rsidRPr="00F14F1E">
        <w:rPr>
          <w:rFonts w:ascii="Calibri" w:eastAsia="Times New Roman" w:hAnsi="Calibri" w:cs="Calibri"/>
          <w:szCs w:val="24"/>
          <w:lang w:eastAsia="pl-PL"/>
        </w:rPr>
        <w:t xml:space="preserve">do zasobu </w:t>
      </w:r>
      <w:r w:rsidR="00B461A8">
        <w:rPr>
          <w:rFonts w:ascii="Calibri" w:eastAsia="Times New Roman" w:hAnsi="Calibri" w:cs="Calibri"/>
          <w:szCs w:val="24"/>
          <w:lang w:eastAsia="pl-PL"/>
        </w:rPr>
        <w:t>A</w:t>
      </w:r>
      <w:r w:rsidR="00DD4227" w:rsidRPr="00F14F1E">
        <w:rPr>
          <w:rFonts w:ascii="Calibri" w:eastAsia="Times New Roman" w:hAnsi="Calibri" w:cs="Calibri"/>
          <w:szCs w:val="24"/>
          <w:lang w:eastAsia="pl-PL"/>
        </w:rPr>
        <w:t xml:space="preserve">rchiwum </w:t>
      </w:r>
      <w:r w:rsidR="00B461A8">
        <w:rPr>
          <w:rFonts w:ascii="Calibri" w:eastAsia="Times New Roman" w:hAnsi="Calibri" w:cs="Calibri"/>
          <w:szCs w:val="24"/>
          <w:lang w:eastAsia="pl-PL"/>
        </w:rPr>
        <w:t>Z</w:t>
      </w:r>
      <w:r w:rsidR="00DD4227" w:rsidRPr="00F14F1E">
        <w:rPr>
          <w:rFonts w:ascii="Calibri" w:eastAsia="Times New Roman" w:hAnsi="Calibri" w:cs="Calibri"/>
          <w:szCs w:val="24"/>
          <w:lang w:eastAsia="pl-PL"/>
        </w:rPr>
        <w:t xml:space="preserve">akładowego </w:t>
      </w:r>
      <w:r w:rsidR="00B461A8">
        <w:rPr>
          <w:rFonts w:ascii="Calibri" w:eastAsia="Times New Roman" w:hAnsi="Calibri" w:cs="Calibri"/>
          <w:szCs w:val="24"/>
          <w:lang w:eastAsia="pl-PL"/>
        </w:rPr>
        <w:t xml:space="preserve">w Wydziale Organizacyjnym </w:t>
      </w:r>
      <w:r w:rsidR="00DD4227" w:rsidRPr="00F14F1E">
        <w:rPr>
          <w:rFonts w:ascii="Calibri" w:eastAsia="Times New Roman" w:hAnsi="Calibri" w:cs="Calibri"/>
          <w:szCs w:val="24"/>
          <w:lang w:eastAsia="pl-PL"/>
        </w:rPr>
        <w:t xml:space="preserve">i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nie wymaga uzyskania zgody </w:t>
      </w:r>
      <w:r w:rsidR="00B461A8">
        <w:rPr>
          <w:rFonts w:ascii="Calibri" w:eastAsia="Times New Roman" w:hAnsi="Calibri" w:cs="Calibri"/>
          <w:szCs w:val="24"/>
          <w:lang w:eastAsia="pl-PL"/>
        </w:rPr>
        <w:t>A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rchiwum </w:t>
      </w:r>
      <w:r w:rsidR="00B461A8">
        <w:rPr>
          <w:rFonts w:ascii="Calibri" w:eastAsia="Times New Roman" w:hAnsi="Calibri" w:cs="Calibri"/>
          <w:szCs w:val="24"/>
          <w:lang w:eastAsia="pl-PL"/>
        </w:rPr>
        <w:t>P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aństwowego </w:t>
      </w:r>
      <w:r w:rsidR="00B461A8">
        <w:rPr>
          <w:rFonts w:ascii="Calibri" w:eastAsia="Times New Roman" w:hAnsi="Calibri" w:cs="Calibri"/>
          <w:szCs w:val="24"/>
          <w:lang w:eastAsia="pl-PL"/>
        </w:rPr>
        <w:t xml:space="preserve">w Poznaniu </w:t>
      </w:r>
      <w:r w:rsidRPr="00F14F1E">
        <w:rPr>
          <w:rFonts w:ascii="Calibri" w:eastAsia="Times New Roman" w:hAnsi="Calibri" w:cs="Calibri"/>
          <w:szCs w:val="24"/>
          <w:lang w:eastAsia="pl-PL"/>
        </w:rPr>
        <w:t>na brakowanie.</w:t>
      </w:r>
      <w:r w:rsidR="003A6F6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5FDAB4E5" w14:textId="77777777" w:rsidR="004755FF" w:rsidRPr="00DB585A" w:rsidRDefault="004755FF" w:rsidP="00BD32C6">
      <w:pPr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2</w:t>
      </w:r>
    </w:p>
    <w:p w14:paraId="4E2A25C6" w14:textId="3FA6E0E6" w:rsidR="00960F28" w:rsidRPr="00F14F1E" w:rsidRDefault="00072BA4" w:rsidP="006C75D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D</w:t>
      </w:r>
      <w:r w:rsidR="005A35B9" w:rsidRPr="00F14F1E">
        <w:rPr>
          <w:rFonts w:ascii="Calibri" w:eastAsia="Times New Roman" w:hAnsi="Calibri" w:cs="Calibri"/>
          <w:szCs w:val="24"/>
          <w:lang w:eastAsia="pl-PL"/>
        </w:rPr>
        <w:t>an</w:t>
      </w:r>
      <w:r>
        <w:rPr>
          <w:rFonts w:ascii="Calibri" w:eastAsia="Times New Roman" w:hAnsi="Calibri" w:cs="Calibri"/>
          <w:szCs w:val="24"/>
          <w:lang w:eastAsia="pl-PL"/>
        </w:rPr>
        <w:t>e są usuwane</w:t>
      </w:r>
      <w:r w:rsidR="005A35B9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 xml:space="preserve">z systemu informatycznego </w:t>
      </w:r>
      <w:r w:rsidR="00BD4AFE" w:rsidRPr="00F14F1E">
        <w:rPr>
          <w:rFonts w:ascii="Calibri" w:eastAsia="Times New Roman" w:hAnsi="Calibri" w:cs="Calibri"/>
          <w:szCs w:val="24"/>
          <w:lang w:eastAsia="pl-PL"/>
        </w:rPr>
        <w:t xml:space="preserve">na </w:t>
      </w:r>
      <w:r w:rsidR="00F7004E" w:rsidRPr="00F14F1E">
        <w:rPr>
          <w:rFonts w:ascii="Calibri" w:eastAsia="Times New Roman" w:hAnsi="Calibri" w:cs="Calibri"/>
          <w:szCs w:val="24"/>
          <w:lang w:eastAsia="pl-PL"/>
        </w:rPr>
        <w:t xml:space="preserve">pisemny </w:t>
      </w:r>
      <w:r w:rsidR="00BD4AFE" w:rsidRPr="00F14F1E">
        <w:rPr>
          <w:rFonts w:ascii="Calibri" w:eastAsia="Times New Roman" w:hAnsi="Calibri" w:cs="Calibri"/>
          <w:szCs w:val="24"/>
          <w:lang w:eastAsia="pl-PL"/>
        </w:rPr>
        <w:t>wniosek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084E2B" w:rsidRPr="00F14F1E">
        <w:rPr>
          <w:rFonts w:ascii="Calibri" w:eastAsia="Times New Roman" w:hAnsi="Calibri" w:cs="Calibri"/>
          <w:szCs w:val="24"/>
          <w:lang w:eastAsia="pl-PL"/>
        </w:rPr>
        <w:t>wydziału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, procedowany zgodnie z zasadami opisanymi w § 4</w:t>
      </w:r>
      <w:r w:rsidR="0011689B" w:rsidRPr="00F14F1E">
        <w:rPr>
          <w:rFonts w:ascii="Calibri" w:eastAsia="Times New Roman" w:hAnsi="Calibri" w:cs="Calibri"/>
          <w:szCs w:val="24"/>
          <w:lang w:eastAsia="pl-PL"/>
        </w:rPr>
        <w:t xml:space="preserve">–6. </w:t>
      </w:r>
    </w:p>
    <w:p w14:paraId="09AD5EBD" w14:textId="13DFD58F" w:rsidR="00072BA4" w:rsidRDefault="00960F28" w:rsidP="006C75D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Wniosek, o którym mowa w ust. 1, musi </w:t>
      </w:r>
      <w:r w:rsidR="00072BA4">
        <w:rPr>
          <w:rFonts w:ascii="Calibri" w:eastAsia="Times New Roman" w:hAnsi="Calibri" w:cs="Calibri"/>
          <w:szCs w:val="24"/>
          <w:lang w:eastAsia="pl-PL"/>
        </w:rPr>
        <w:t>zawiera</w:t>
      </w:r>
      <w:r w:rsidR="00072BA4" w:rsidRPr="00F14F1E">
        <w:rPr>
          <w:rFonts w:ascii="Calibri" w:eastAsia="Times New Roman" w:hAnsi="Calibri" w:cs="Calibri"/>
          <w:szCs w:val="24"/>
          <w:lang w:eastAsia="pl-PL"/>
        </w:rPr>
        <w:t>ć</w:t>
      </w:r>
      <w:r w:rsidR="00072BA4">
        <w:rPr>
          <w:rFonts w:ascii="Calibri" w:eastAsia="Times New Roman" w:hAnsi="Calibri" w:cs="Calibri"/>
          <w:szCs w:val="24"/>
          <w:lang w:eastAsia="pl-PL"/>
        </w:rPr>
        <w:t>:</w:t>
      </w:r>
      <w:r w:rsidR="00072BA4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47CF9E7E" w14:textId="0D1087D3" w:rsidR="00072BA4" w:rsidRDefault="00DF1FAD" w:rsidP="003D507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 w:line="288" w:lineRule="auto"/>
        <w:ind w:left="1077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zakres danych podlegający usunięciu</w:t>
      </w:r>
      <w:r w:rsidR="00072BA4">
        <w:rPr>
          <w:rFonts w:ascii="Calibri" w:eastAsia="Times New Roman" w:hAnsi="Calibri" w:cs="Calibri"/>
          <w:szCs w:val="24"/>
          <w:lang w:eastAsia="pl-PL"/>
        </w:rPr>
        <w:t>;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76BCA49D" w14:textId="77777777" w:rsidR="00072BA4" w:rsidRDefault="009E6743" w:rsidP="003D507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 w:line="288" w:lineRule="auto"/>
        <w:ind w:left="1077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szczegółow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uzasadni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Pr="00F14F1E">
        <w:rPr>
          <w:rFonts w:ascii="Calibri" w:eastAsia="Times New Roman" w:hAnsi="Calibri" w:cs="Calibri"/>
          <w:szCs w:val="24"/>
          <w:lang w:eastAsia="pl-PL"/>
        </w:rPr>
        <w:t>n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>ie</w:t>
      </w:r>
      <w:r w:rsidR="00072BA4">
        <w:rPr>
          <w:rFonts w:ascii="Calibri" w:eastAsia="Times New Roman" w:hAnsi="Calibri" w:cs="Calibri"/>
          <w:szCs w:val="24"/>
          <w:lang w:eastAsia="pl-PL"/>
        </w:rPr>
        <w:t>;</w:t>
      </w:r>
    </w:p>
    <w:p w14:paraId="1D0BF669" w14:textId="3C363596" w:rsidR="00E35BA2" w:rsidRPr="00F14F1E" w:rsidRDefault="00CF62EE" w:rsidP="003D5077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 w:line="288" w:lineRule="auto"/>
        <w:ind w:left="1077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E35BA2" w:rsidRPr="00F14F1E">
        <w:rPr>
          <w:rFonts w:ascii="Calibri" w:eastAsia="Times New Roman" w:hAnsi="Calibri" w:cs="Calibri"/>
          <w:szCs w:val="24"/>
          <w:lang w:eastAsia="pl-PL"/>
        </w:rPr>
        <w:t>podstawę prawną</w:t>
      </w:r>
      <w:r w:rsidR="009E6743" w:rsidRPr="00F14F1E">
        <w:rPr>
          <w:rFonts w:ascii="Calibri" w:eastAsia="Times New Roman" w:hAnsi="Calibri" w:cs="Calibri"/>
          <w:szCs w:val="24"/>
          <w:lang w:eastAsia="pl-PL"/>
        </w:rPr>
        <w:t xml:space="preserve"> żądania </w:t>
      </w:r>
      <w:r w:rsidR="00E42CEE" w:rsidRPr="00F14F1E">
        <w:rPr>
          <w:rFonts w:ascii="Calibri" w:eastAsia="Times New Roman" w:hAnsi="Calibri" w:cs="Calibri"/>
          <w:szCs w:val="24"/>
          <w:lang w:eastAsia="pl-PL"/>
        </w:rPr>
        <w:t xml:space="preserve">usunięcia </w:t>
      </w:r>
      <w:r w:rsidR="00960F28" w:rsidRPr="00F14F1E">
        <w:rPr>
          <w:rFonts w:ascii="Calibri" w:eastAsia="Times New Roman" w:hAnsi="Calibri" w:cs="Calibri"/>
          <w:szCs w:val="24"/>
          <w:lang w:eastAsia="pl-PL"/>
        </w:rPr>
        <w:t xml:space="preserve">danych wykazanych 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="0086544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 xml:space="preserve">załączniku do </w:t>
      </w:r>
      <w:r w:rsidR="00960F28" w:rsidRPr="00F14F1E">
        <w:rPr>
          <w:rFonts w:ascii="Calibri" w:eastAsia="Times New Roman" w:hAnsi="Calibri" w:cs="Calibri"/>
          <w:szCs w:val="24"/>
          <w:lang w:eastAsia="pl-PL"/>
        </w:rPr>
        <w:t>wniosku</w:t>
      </w:r>
      <w:r w:rsidR="006C75D2">
        <w:rPr>
          <w:rFonts w:ascii="Calibri" w:eastAsia="Times New Roman" w:hAnsi="Calibri" w:cs="Calibri"/>
          <w:szCs w:val="24"/>
          <w:lang w:eastAsia="pl-PL"/>
        </w:rPr>
        <w:t xml:space="preserve"> sporządzonym zgodnie ze wzorem stanowiącym załącznik do Procedury. </w:t>
      </w:r>
      <w:r w:rsidR="009E6743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5B7C3E6C" w14:textId="49595E4D" w:rsidR="0021115D" w:rsidRPr="00DB585A" w:rsidRDefault="0021115D" w:rsidP="006153F3">
      <w:pPr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 xml:space="preserve">§ </w:t>
      </w:r>
      <w:r w:rsidR="00D40084" w:rsidRPr="00DB585A">
        <w:rPr>
          <w:rFonts w:ascii="Calibri" w:hAnsi="Calibri" w:cs="Calibri"/>
          <w:b/>
        </w:rPr>
        <w:t>3</w:t>
      </w:r>
    </w:p>
    <w:p w14:paraId="19CCE007" w14:textId="71B71E72" w:rsidR="005E5576" w:rsidRPr="00F14F1E" w:rsidRDefault="005E5576" w:rsidP="00F14F1E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Wnioski o usunięcie danych</w:t>
      </w:r>
      <w:r w:rsidR="007E21C0" w:rsidRPr="00F14F1E">
        <w:rPr>
          <w:rFonts w:ascii="Calibri" w:eastAsia="Times New Roman" w:hAnsi="Calibri" w:cs="Calibri"/>
          <w:szCs w:val="24"/>
          <w:lang w:eastAsia="pl-PL"/>
        </w:rPr>
        <w:t xml:space="preserve"> z systemu informatycznego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składane przez wydziały 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>po</w:t>
      </w:r>
      <w:r w:rsidR="00EB2B4E" w:rsidRPr="00F14F1E">
        <w:rPr>
          <w:rFonts w:ascii="Calibri" w:eastAsia="Times New Roman" w:hAnsi="Calibri" w:cs="Calibri"/>
          <w:szCs w:val="24"/>
          <w:lang w:eastAsia="pl-PL"/>
        </w:rPr>
        <w:t>d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>legają ocenie</w:t>
      </w:r>
      <w:r w:rsidRPr="00F14F1E">
        <w:rPr>
          <w:rFonts w:ascii="Calibri" w:eastAsia="Times New Roman" w:hAnsi="Calibri" w:cs="Calibri"/>
          <w:szCs w:val="24"/>
          <w:lang w:eastAsia="pl-PL"/>
        </w:rPr>
        <w:t>:</w:t>
      </w:r>
    </w:p>
    <w:p w14:paraId="487395BE" w14:textId="4545912E" w:rsidR="007D618E" w:rsidRPr="00F14F1E" w:rsidRDefault="00072BA4" w:rsidP="00F14F1E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lastRenderedPageBreak/>
        <w:t>k</w:t>
      </w:r>
      <w:r w:rsidR="00EE4CB0" w:rsidRPr="00F14F1E">
        <w:rPr>
          <w:rFonts w:ascii="Calibri" w:eastAsia="Times New Roman" w:hAnsi="Calibri" w:cs="Calibri"/>
          <w:szCs w:val="24"/>
          <w:lang w:eastAsia="pl-PL"/>
        </w:rPr>
        <w:t>oordynator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>a</w:t>
      </w:r>
      <w:r w:rsidR="00EE4CB0" w:rsidRPr="00F14F1E">
        <w:rPr>
          <w:rFonts w:ascii="Calibri" w:eastAsia="Times New Roman" w:hAnsi="Calibri" w:cs="Calibri"/>
          <w:szCs w:val="24"/>
          <w:lang w:eastAsia="pl-PL"/>
        </w:rPr>
        <w:t xml:space="preserve"> czynności kancelaryjnych</w:t>
      </w:r>
      <w:r w:rsidR="00EF4F69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 xml:space="preserve">w </w:t>
      </w:r>
      <w:r w:rsidR="00EF4F69" w:rsidRPr="00F14F1E">
        <w:rPr>
          <w:rFonts w:ascii="Calibri" w:eastAsia="Times New Roman" w:hAnsi="Calibri" w:cs="Calibri"/>
          <w:szCs w:val="24"/>
          <w:lang w:eastAsia="pl-PL"/>
        </w:rPr>
        <w:t>Wydzia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 xml:space="preserve">le </w:t>
      </w:r>
      <w:r w:rsidR="00EF4F69" w:rsidRPr="00F14F1E">
        <w:rPr>
          <w:rFonts w:ascii="Calibri" w:eastAsia="Times New Roman" w:hAnsi="Calibri" w:cs="Calibri"/>
          <w:szCs w:val="24"/>
          <w:lang w:eastAsia="pl-PL"/>
        </w:rPr>
        <w:t>Organizacyjny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>m</w:t>
      </w:r>
      <w:r w:rsidR="0021115D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5E5576" w:rsidRPr="00F14F1E">
        <w:rPr>
          <w:rFonts w:ascii="Calibri" w:eastAsia="Times New Roman" w:hAnsi="Calibri" w:cs="Calibri"/>
          <w:szCs w:val="24"/>
          <w:lang w:eastAsia="pl-PL"/>
        </w:rPr>
        <w:t xml:space="preserve">– w zakresie 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>celowości</w:t>
      </w:r>
      <w:r w:rsidR="00084E2B" w:rsidRPr="00F14F1E">
        <w:rPr>
          <w:rFonts w:ascii="Calibri" w:eastAsia="Times New Roman" w:hAnsi="Calibri" w:cs="Calibri"/>
          <w:szCs w:val="24"/>
          <w:lang w:eastAsia="pl-PL"/>
        </w:rPr>
        <w:t xml:space="preserve"> i podstaw</w:t>
      </w:r>
      <w:r w:rsidR="007E21C0" w:rsidRPr="00F14F1E">
        <w:rPr>
          <w:rFonts w:ascii="Calibri" w:eastAsia="Times New Roman" w:hAnsi="Calibri" w:cs="Calibri"/>
          <w:szCs w:val="24"/>
          <w:lang w:eastAsia="pl-PL"/>
        </w:rPr>
        <w:t>y</w:t>
      </w:r>
      <w:r w:rsidR="00084E2B" w:rsidRPr="00F14F1E">
        <w:rPr>
          <w:rFonts w:ascii="Calibri" w:eastAsia="Times New Roman" w:hAnsi="Calibri" w:cs="Calibri"/>
          <w:szCs w:val="24"/>
          <w:lang w:eastAsia="pl-PL"/>
        </w:rPr>
        <w:t xml:space="preserve"> prawn</w:t>
      </w:r>
      <w:r w:rsidR="007E21C0" w:rsidRPr="00F14F1E">
        <w:rPr>
          <w:rFonts w:ascii="Calibri" w:eastAsia="Times New Roman" w:hAnsi="Calibri" w:cs="Calibri"/>
          <w:szCs w:val="24"/>
          <w:lang w:eastAsia="pl-PL"/>
        </w:rPr>
        <w:t xml:space="preserve">ej </w:t>
      </w:r>
      <w:r w:rsidR="00960F28" w:rsidRPr="00F14F1E">
        <w:rPr>
          <w:rFonts w:ascii="Calibri" w:eastAsia="Times New Roman" w:hAnsi="Calibri" w:cs="Calibri"/>
          <w:szCs w:val="24"/>
          <w:lang w:eastAsia="pl-PL"/>
        </w:rPr>
        <w:t>usunięcia danych</w:t>
      </w:r>
      <w:r w:rsidR="00084E2B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7E21C0" w:rsidRPr="00F14F1E">
        <w:rPr>
          <w:rFonts w:ascii="Calibri" w:eastAsia="Times New Roman" w:hAnsi="Calibri" w:cs="Calibri"/>
          <w:szCs w:val="24"/>
          <w:lang w:eastAsia="pl-PL"/>
        </w:rPr>
        <w:t>z systemu</w:t>
      </w:r>
      <w:r w:rsidR="00007BEF" w:rsidRPr="00F14F1E">
        <w:rPr>
          <w:rFonts w:ascii="Calibri" w:eastAsia="Times New Roman" w:hAnsi="Calibri" w:cs="Calibri"/>
          <w:szCs w:val="24"/>
          <w:lang w:eastAsia="pl-PL"/>
        </w:rPr>
        <w:t xml:space="preserve"> oraz</w:t>
      </w:r>
      <w:r w:rsidR="00084E2B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 xml:space="preserve">rodzaju i </w:t>
      </w:r>
      <w:r w:rsidR="004755FF" w:rsidRPr="00F14F1E">
        <w:rPr>
          <w:rFonts w:ascii="Calibri" w:eastAsia="Times New Roman" w:hAnsi="Calibri" w:cs="Calibri"/>
          <w:szCs w:val="24"/>
          <w:lang w:eastAsia="pl-PL"/>
        </w:rPr>
        <w:t xml:space="preserve">zakresu danych </w:t>
      </w:r>
      <w:r w:rsidR="003350CB" w:rsidRPr="00F14F1E">
        <w:rPr>
          <w:rFonts w:ascii="Calibri" w:eastAsia="Times New Roman" w:hAnsi="Calibri" w:cs="Calibri"/>
          <w:szCs w:val="24"/>
          <w:lang w:eastAsia="pl-PL"/>
        </w:rPr>
        <w:t xml:space="preserve">przeznaczonych </w:t>
      </w:r>
      <w:r w:rsidR="0026320C" w:rsidRPr="00F14F1E">
        <w:rPr>
          <w:rFonts w:ascii="Calibri" w:eastAsia="Times New Roman" w:hAnsi="Calibri" w:cs="Calibri"/>
          <w:szCs w:val="24"/>
          <w:lang w:eastAsia="pl-PL"/>
        </w:rPr>
        <w:t>do usunięcia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>. Ocena</w:t>
      </w:r>
      <w:r w:rsidR="003350CB" w:rsidRPr="00F14F1E">
        <w:rPr>
          <w:rFonts w:ascii="Calibri" w:eastAsia="Times New Roman" w:hAnsi="Calibri" w:cs="Calibri"/>
          <w:szCs w:val="24"/>
          <w:lang w:eastAsia="pl-PL"/>
        </w:rPr>
        <w:t xml:space="preserve"> jest 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 xml:space="preserve">dokonywana </w:t>
      </w:r>
      <w:r w:rsidR="00D40084"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D40084" w:rsidRPr="00F14F1E">
        <w:rPr>
          <w:rFonts w:ascii="Calibri" w:eastAsia="Times New Roman" w:hAnsi="Calibri" w:cs="Calibri"/>
          <w:szCs w:val="24"/>
          <w:lang w:eastAsia="pl-PL"/>
        </w:rPr>
        <w:t>kontekście</w:t>
      </w:r>
      <w:r w:rsidR="00960F28" w:rsidRPr="00F14F1E">
        <w:rPr>
          <w:rFonts w:ascii="Calibri" w:eastAsia="Times New Roman" w:hAnsi="Calibri" w:cs="Calibri"/>
          <w:szCs w:val="24"/>
          <w:lang w:eastAsia="pl-PL"/>
        </w:rPr>
        <w:t xml:space="preserve"> poprawności sposobu dokumentowania spraw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 xml:space="preserve"> i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>zarządzania dokumentacją</w:t>
      </w:r>
      <w:r w:rsidR="00960F28" w:rsidRPr="00F14F1E">
        <w:rPr>
          <w:rFonts w:ascii="Calibri" w:eastAsia="Times New Roman" w:hAnsi="Calibri" w:cs="Calibri"/>
          <w:szCs w:val="24"/>
          <w:lang w:eastAsia="pl-PL"/>
        </w:rPr>
        <w:t xml:space="preserve">; </w:t>
      </w:r>
      <w:r w:rsidR="005E16BC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7DD8BA0F" w14:textId="5C92460C" w:rsidR="005E16BC" w:rsidRPr="00F14F1E" w:rsidRDefault="005E16BC" w:rsidP="00F14F1E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Wydział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>u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Informatyki </w:t>
      </w:r>
      <w:r w:rsidR="002B7DB0" w:rsidRPr="00F14F1E">
        <w:rPr>
          <w:rFonts w:ascii="Calibri" w:eastAsia="Times New Roman" w:hAnsi="Calibri" w:cs="Calibri"/>
          <w:szCs w:val="24"/>
          <w:lang w:eastAsia="pl-PL"/>
        </w:rPr>
        <w:t>– pod względem technologiczny</w:t>
      </w:r>
      <w:r w:rsidR="00CF62EE" w:rsidRPr="00F14F1E">
        <w:rPr>
          <w:rFonts w:ascii="Calibri" w:eastAsia="Times New Roman" w:hAnsi="Calibri" w:cs="Calibri"/>
          <w:szCs w:val="24"/>
          <w:lang w:eastAsia="pl-PL"/>
        </w:rPr>
        <w:t>ch możliwości realizacji wniosku</w:t>
      </w:r>
      <w:r w:rsidR="00861B49" w:rsidRPr="00F14F1E">
        <w:rPr>
          <w:rFonts w:ascii="Calibri" w:eastAsia="Times New Roman" w:hAnsi="Calibri" w:cs="Calibri"/>
          <w:szCs w:val="24"/>
          <w:lang w:eastAsia="pl-PL"/>
        </w:rPr>
        <w:t>,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 xml:space="preserve"> relacji danych</w:t>
      </w:r>
      <w:r w:rsidR="00CF62EE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350CB" w:rsidRPr="00F14F1E">
        <w:rPr>
          <w:rFonts w:ascii="Calibri" w:eastAsia="Times New Roman" w:hAnsi="Calibri" w:cs="Calibri"/>
          <w:szCs w:val="24"/>
          <w:lang w:eastAsia="pl-PL"/>
        </w:rPr>
        <w:t>objętych wnioskiem</w:t>
      </w:r>
      <w:r w:rsidR="00CF62EE" w:rsidRPr="00F14F1E">
        <w:rPr>
          <w:rFonts w:ascii="Calibri" w:eastAsia="Times New Roman" w:hAnsi="Calibri" w:cs="Calibri"/>
          <w:szCs w:val="24"/>
          <w:lang w:eastAsia="pl-PL"/>
        </w:rPr>
        <w:t xml:space="preserve"> z </w:t>
      </w:r>
      <w:r w:rsidR="00861B49" w:rsidRPr="00F14F1E">
        <w:rPr>
          <w:rFonts w:ascii="Calibri" w:eastAsia="Times New Roman" w:hAnsi="Calibri" w:cs="Calibri"/>
          <w:szCs w:val="24"/>
          <w:lang w:eastAsia="pl-PL"/>
        </w:rPr>
        <w:t>innymi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 xml:space="preserve"> systemami </w:t>
      </w:r>
      <w:r w:rsidR="00CF62EE" w:rsidRPr="00F14F1E">
        <w:rPr>
          <w:rFonts w:ascii="Calibri" w:eastAsia="Times New Roman" w:hAnsi="Calibri" w:cs="Calibri"/>
          <w:szCs w:val="24"/>
          <w:lang w:eastAsia="pl-PL"/>
        </w:rPr>
        <w:t xml:space="preserve">informatycznymi 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>i ich przechowywania w</w:t>
      </w:r>
      <w:r w:rsidR="00DB585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>baza</w:t>
      </w:r>
      <w:r w:rsidR="00131691" w:rsidRPr="00F14F1E">
        <w:rPr>
          <w:rFonts w:ascii="Calibri" w:eastAsia="Times New Roman" w:hAnsi="Calibri" w:cs="Calibri"/>
          <w:szCs w:val="24"/>
          <w:lang w:eastAsia="pl-PL"/>
        </w:rPr>
        <w:t>ch</w:t>
      </w:r>
      <w:r w:rsidR="006C63F8" w:rsidRPr="00F14F1E">
        <w:rPr>
          <w:rFonts w:ascii="Calibri" w:eastAsia="Times New Roman" w:hAnsi="Calibri" w:cs="Calibri"/>
          <w:szCs w:val="24"/>
          <w:lang w:eastAsia="pl-PL"/>
        </w:rPr>
        <w:t xml:space="preserve"> danyc</w:t>
      </w:r>
      <w:r w:rsidR="00A702FA">
        <w:rPr>
          <w:rFonts w:ascii="Calibri" w:eastAsia="Times New Roman" w:hAnsi="Calibri" w:cs="Calibri"/>
          <w:szCs w:val="24"/>
          <w:lang w:eastAsia="pl-PL"/>
        </w:rPr>
        <w:t>h</w:t>
      </w:r>
      <w:r w:rsidR="006C75D2">
        <w:rPr>
          <w:rFonts w:ascii="Calibri" w:eastAsia="Times New Roman" w:hAnsi="Calibri" w:cs="Calibri"/>
          <w:szCs w:val="24"/>
          <w:lang w:eastAsia="pl-PL"/>
        </w:rPr>
        <w:t>.</w:t>
      </w:r>
    </w:p>
    <w:p w14:paraId="273C6DB5" w14:textId="2F595503" w:rsidR="003350CB" w:rsidRPr="00F14F1E" w:rsidRDefault="003350CB" w:rsidP="00F14F1E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W przypadku konieczności uzyskania dodatkowej opinii </w:t>
      </w:r>
      <w:r w:rsidR="00991311" w:rsidRPr="00F14F1E">
        <w:rPr>
          <w:rFonts w:ascii="Calibri" w:eastAsia="Times New Roman" w:hAnsi="Calibri" w:cs="Calibri"/>
          <w:szCs w:val="24"/>
          <w:lang w:eastAsia="pl-PL"/>
        </w:rPr>
        <w:t xml:space="preserve">pod kątem </w:t>
      </w:r>
      <w:r w:rsidR="00804DED" w:rsidRPr="00F14F1E">
        <w:rPr>
          <w:rFonts w:ascii="Calibri" w:eastAsia="Times New Roman" w:hAnsi="Calibri" w:cs="Calibri"/>
          <w:szCs w:val="24"/>
          <w:lang w:eastAsia="pl-PL"/>
        </w:rPr>
        <w:t>zgodności z</w:t>
      </w:r>
      <w:r w:rsidR="00225523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991311" w:rsidRPr="00F14F1E">
        <w:rPr>
          <w:rFonts w:ascii="Calibri" w:eastAsia="Times New Roman" w:hAnsi="Calibri" w:cs="Calibri"/>
          <w:szCs w:val="24"/>
          <w:lang w:eastAsia="pl-PL"/>
        </w:rPr>
        <w:t xml:space="preserve">przepisami </w:t>
      </w:r>
      <w:r w:rsidR="00722801" w:rsidRPr="00F14F1E">
        <w:rPr>
          <w:rFonts w:ascii="Calibri" w:eastAsia="Times New Roman" w:hAnsi="Calibri" w:cs="Calibri"/>
          <w:szCs w:val="24"/>
          <w:lang w:eastAsia="pl-PL"/>
        </w:rPr>
        <w:t>o</w:t>
      </w:r>
      <w:r w:rsidR="008A20F3">
        <w:rPr>
          <w:rFonts w:ascii="Calibri" w:eastAsia="Times New Roman" w:hAnsi="Calibri" w:cs="Calibri"/>
          <w:szCs w:val="24"/>
          <w:lang w:eastAsia="pl-PL"/>
        </w:rPr>
        <w:t> 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ochronie danych osobowych wniosek może zostać poddany ocenie </w:t>
      </w:r>
      <w:r w:rsidR="006E2DDD">
        <w:rPr>
          <w:rFonts w:ascii="Calibri" w:eastAsia="Times New Roman" w:hAnsi="Calibri" w:cs="Calibri"/>
          <w:szCs w:val="24"/>
          <w:lang w:eastAsia="pl-PL"/>
        </w:rPr>
        <w:t>i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nspektora </w:t>
      </w:r>
      <w:r w:rsidR="006E2DDD">
        <w:rPr>
          <w:rFonts w:ascii="Calibri" w:eastAsia="Times New Roman" w:hAnsi="Calibri" w:cs="Calibri"/>
          <w:szCs w:val="24"/>
          <w:lang w:eastAsia="pl-PL"/>
        </w:rPr>
        <w:t>o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chrony </w:t>
      </w:r>
      <w:r w:rsidR="006E2DDD">
        <w:rPr>
          <w:rFonts w:ascii="Calibri" w:eastAsia="Times New Roman" w:hAnsi="Calibri" w:cs="Calibri"/>
          <w:szCs w:val="24"/>
          <w:lang w:eastAsia="pl-PL"/>
        </w:rPr>
        <w:t>d</w:t>
      </w:r>
      <w:r w:rsidRPr="00F14F1E">
        <w:rPr>
          <w:rFonts w:ascii="Calibri" w:eastAsia="Times New Roman" w:hAnsi="Calibri" w:cs="Calibri"/>
          <w:szCs w:val="24"/>
          <w:lang w:eastAsia="pl-PL"/>
        </w:rPr>
        <w:t>anych Urzędu Miasta Poznania (</w:t>
      </w:r>
      <w:r w:rsidR="008A20F3">
        <w:rPr>
          <w:rFonts w:ascii="Calibri" w:eastAsia="Times New Roman" w:hAnsi="Calibri" w:cs="Calibri"/>
          <w:szCs w:val="24"/>
          <w:lang w:eastAsia="pl-PL"/>
        </w:rPr>
        <w:t xml:space="preserve">zwany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dalej IOD). </w:t>
      </w:r>
    </w:p>
    <w:p w14:paraId="0861B3BD" w14:textId="27741520" w:rsidR="00160148" w:rsidRPr="00F14F1E" w:rsidRDefault="00B461A8" w:rsidP="00F14F1E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Archiwum Zakładowe </w:t>
      </w:r>
      <w:r>
        <w:rPr>
          <w:rFonts w:ascii="Calibri" w:eastAsia="Times New Roman" w:hAnsi="Calibri" w:cs="Calibri"/>
          <w:szCs w:val="24"/>
          <w:lang w:eastAsia="pl-PL"/>
        </w:rPr>
        <w:t xml:space="preserve">w 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>Wydzia</w:t>
      </w:r>
      <w:r>
        <w:rPr>
          <w:rFonts w:ascii="Calibri" w:eastAsia="Times New Roman" w:hAnsi="Calibri" w:cs="Calibri"/>
          <w:szCs w:val="24"/>
          <w:lang w:eastAsia="pl-PL"/>
        </w:rPr>
        <w:t>le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 xml:space="preserve"> Organizacyjny</w:t>
      </w:r>
      <w:r>
        <w:rPr>
          <w:rFonts w:ascii="Calibri" w:eastAsia="Times New Roman" w:hAnsi="Calibri" w:cs="Calibri"/>
          <w:szCs w:val="24"/>
          <w:lang w:eastAsia="pl-PL"/>
        </w:rPr>
        <w:t>m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 xml:space="preserve"> jest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 xml:space="preserve"> odpowiedzialn</w:t>
      </w:r>
      <w:r>
        <w:rPr>
          <w:rFonts w:ascii="Calibri" w:eastAsia="Times New Roman" w:hAnsi="Calibri" w:cs="Calibri"/>
          <w:szCs w:val="24"/>
          <w:lang w:eastAsia="pl-PL"/>
        </w:rPr>
        <w:t>e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 xml:space="preserve"> za dokumentowanie </w:t>
      </w:r>
      <w:r w:rsidR="00EB2459" w:rsidRPr="00F14F1E">
        <w:rPr>
          <w:rFonts w:ascii="Calibri" w:eastAsia="Times New Roman" w:hAnsi="Calibri" w:cs="Calibri"/>
          <w:szCs w:val="24"/>
          <w:lang w:eastAsia="pl-PL"/>
        </w:rPr>
        <w:t>P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>rocedury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 xml:space="preserve">, założenie sprawy 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>i</w:t>
      </w:r>
      <w:r w:rsidR="001B47B5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>monitor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 xml:space="preserve">owanie </w:t>
      </w:r>
      <w:r w:rsidR="00160148" w:rsidRPr="00F14F1E">
        <w:rPr>
          <w:rFonts w:ascii="Calibri" w:eastAsia="Times New Roman" w:hAnsi="Calibri" w:cs="Calibri"/>
          <w:szCs w:val="24"/>
          <w:lang w:eastAsia="pl-PL"/>
        </w:rPr>
        <w:t xml:space="preserve">jej 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>realizacji</w:t>
      </w:r>
      <w:r w:rsidR="00A2220D" w:rsidRPr="00F14F1E">
        <w:rPr>
          <w:rFonts w:ascii="Calibri" w:eastAsia="Times New Roman" w:hAnsi="Calibri" w:cs="Calibri"/>
          <w:szCs w:val="24"/>
          <w:lang w:eastAsia="pl-PL"/>
        </w:rPr>
        <w:t>, w tym prowadzenie ewidencji usuniętych danych z systemów</w:t>
      </w:r>
      <w:r w:rsidR="00F20B30" w:rsidRPr="00F14F1E">
        <w:rPr>
          <w:rFonts w:ascii="Calibri" w:eastAsia="Times New Roman" w:hAnsi="Calibri" w:cs="Calibri"/>
          <w:szCs w:val="24"/>
          <w:lang w:eastAsia="pl-PL"/>
        </w:rPr>
        <w:t>.</w:t>
      </w:r>
    </w:p>
    <w:p w14:paraId="0AE38038" w14:textId="77777777" w:rsidR="007240B9" w:rsidRPr="00DB585A" w:rsidRDefault="007240B9" w:rsidP="00BF4834">
      <w:pPr>
        <w:spacing w:line="288" w:lineRule="auto"/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4</w:t>
      </w:r>
    </w:p>
    <w:p w14:paraId="54BA889C" w14:textId="46CF3D26" w:rsidR="00C22485" w:rsidRPr="00F14F1E" w:rsidRDefault="00D40084" w:rsidP="00F14F1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Pracownik w komórce merytorycznej sporządza </w:t>
      </w:r>
      <w:r w:rsidR="0039336D" w:rsidRPr="00F14F1E">
        <w:rPr>
          <w:rFonts w:ascii="Calibri" w:eastAsia="Times New Roman" w:hAnsi="Calibri" w:cs="Calibri"/>
          <w:szCs w:val="24"/>
          <w:lang w:eastAsia="pl-PL"/>
        </w:rPr>
        <w:t xml:space="preserve">w systemie </w:t>
      </w:r>
      <w:proofErr w:type="spellStart"/>
      <w:r w:rsidR="0039336D" w:rsidRPr="00F14F1E">
        <w:rPr>
          <w:rFonts w:ascii="Calibri" w:eastAsia="Times New Roman" w:hAnsi="Calibri" w:cs="Calibri"/>
          <w:szCs w:val="24"/>
          <w:lang w:eastAsia="pl-PL"/>
        </w:rPr>
        <w:t>Mdok</w:t>
      </w:r>
      <w:proofErr w:type="spellEnd"/>
      <w:r w:rsidR="0039336D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0E7B12" w:rsidRPr="00F14F1E">
        <w:rPr>
          <w:rFonts w:ascii="Calibri" w:eastAsia="Times New Roman" w:hAnsi="Calibri" w:cs="Calibri"/>
          <w:szCs w:val="24"/>
          <w:lang w:eastAsia="pl-PL"/>
        </w:rPr>
        <w:t xml:space="preserve">elektroniczny </w:t>
      </w:r>
      <w:r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="00E35BA2" w:rsidRPr="00F14F1E">
        <w:rPr>
          <w:rFonts w:ascii="Calibri" w:eastAsia="Times New Roman" w:hAnsi="Calibri" w:cs="Calibri"/>
          <w:szCs w:val="24"/>
          <w:lang w:eastAsia="pl-PL"/>
        </w:rPr>
        <w:t>niosek o</w:t>
      </w:r>
      <w:r w:rsidR="00DB585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E35BA2" w:rsidRPr="00F14F1E">
        <w:rPr>
          <w:rFonts w:ascii="Calibri" w:eastAsia="Times New Roman" w:hAnsi="Calibri" w:cs="Calibri"/>
          <w:szCs w:val="24"/>
          <w:lang w:eastAsia="pl-PL"/>
        </w:rPr>
        <w:t>usunięcie danych</w:t>
      </w:r>
      <w:r w:rsidR="005E5576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z systemu informatycznego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 xml:space="preserve"> (szablon pisma wewnętrznego) </w:t>
      </w:r>
      <w:r w:rsidR="003B35C6" w:rsidRPr="00F14F1E">
        <w:rPr>
          <w:rFonts w:ascii="Calibri" w:eastAsia="Times New Roman" w:hAnsi="Calibri" w:cs="Calibri"/>
          <w:szCs w:val="24"/>
          <w:lang w:eastAsia="pl-PL"/>
        </w:rPr>
        <w:t>wraz z</w:t>
      </w:r>
      <w:r w:rsidR="00D43B4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3B35C6" w:rsidRPr="00F14F1E">
        <w:rPr>
          <w:rFonts w:ascii="Calibri" w:eastAsia="Times New Roman" w:hAnsi="Calibri" w:cs="Calibri"/>
          <w:szCs w:val="24"/>
          <w:lang w:eastAsia="pl-PL"/>
        </w:rPr>
        <w:t xml:space="preserve">wykazem 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>dan</w:t>
      </w:r>
      <w:r w:rsidR="003B35C6" w:rsidRPr="00F14F1E">
        <w:rPr>
          <w:rFonts w:ascii="Calibri" w:eastAsia="Times New Roman" w:hAnsi="Calibri" w:cs="Calibri"/>
          <w:szCs w:val="24"/>
          <w:lang w:eastAsia="pl-PL"/>
        </w:rPr>
        <w:t>ych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 xml:space="preserve"> do usunięcia</w:t>
      </w:r>
      <w:r w:rsidR="003B35C6" w:rsidRPr="00F14F1E">
        <w:rPr>
          <w:rFonts w:ascii="Calibri" w:eastAsia="Times New Roman" w:hAnsi="Calibri" w:cs="Calibri"/>
          <w:szCs w:val="24"/>
          <w:lang w:eastAsia="pl-PL"/>
        </w:rPr>
        <w:t xml:space="preserve">, stanowiącym </w:t>
      </w:r>
      <w:r w:rsidR="001503C4" w:rsidRPr="00F14F1E">
        <w:rPr>
          <w:rFonts w:ascii="Calibri" w:eastAsia="Times New Roman" w:hAnsi="Calibri" w:cs="Calibri"/>
          <w:szCs w:val="24"/>
          <w:lang w:eastAsia="pl-PL"/>
        </w:rPr>
        <w:t>załącznik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 xml:space="preserve"> do wniosku</w:t>
      </w:r>
      <w:r w:rsidR="007734C0">
        <w:rPr>
          <w:rFonts w:ascii="Calibri" w:eastAsia="Times New Roman" w:hAnsi="Calibri" w:cs="Calibri"/>
          <w:szCs w:val="24"/>
          <w:lang w:eastAsia="pl-PL"/>
        </w:rPr>
        <w:t>.</w:t>
      </w:r>
      <w:r w:rsidR="00FC5AEF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</w:p>
    <w:p w14:paraId="6E4D0F81" w14:textId="190BE405" w:rsidR="001503C4" w:rsidRPr="00F14F1E" w:rsidRDefault="001503C4" w:rsidP="00F14F1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Wniosek, o którym mowa w ust. 1</w:t>
      </w:r>
      <w:r w:rsidR="003B35C6" w:rsidRPr="00F14F1E">
        <w:rPr>
          <w:rFonts w:ascii="Calibri" w:eastAsia="Times New Roman" w:hAnsi="Calibri" w:cs="Calibri"/>
          <w:szCs w:val="24"/>
          <w:lang w:eastAsia="pl-PL"/>
        </w:rPr>
        <w:t>,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powinien zawierać:</w:t>
      </w:r>
    </w:p>
    <w:p w14:paraId="06703A26" w14:textId="02892353" w:rsidR="001503C4" w:rsidRPr="00F14F1E" w:rsidRDefault="001503C4" w:rsidP="00F14F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imię i nazwisko, stanowisko organizacyjne oraz numer telefonu osoby do kontaktu</w:t>
      </w:r>
      <w:r w:rsidR="002B3472" w:rsidRPr="00F14F1E">
        <w:rPr>
          <w:rFonts w:ascii="Calibri" w:eastAsia="Times New Roman" w:hAnsi="Calibri" w:cs="Calibri"/>
          <w:szCs w:val="24"/>
          <w:lang w:eastAsia="pl-PL"/>
        </w:rPr>
        <w:t xml:space="preserve"> w</w:t>
      </w:r>
      <w:r w:rsidR="00DB585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2B3472" w:rsidRPr="00F14F1E">
        <w:rPr>
          <w:rFonts w:ascii="Calibri" w:eastAsia="Times New Roman" w:hAnsi="Calibri" w:cs="Calibri"/>
          <w:szCs w:val="24"/>
          <w:lang w:eastAsia="pl-PL"/>
        </w:rPr>
        <w:t>wydziale</w:t>
      </w:r>
      <w:r w:rsidRPr="00F14F1E">
        <w:rPr>
          <w:rFonts w:ascii="Calibri" w:eastAsia="Times New Roman" w:hAnsi="Calibri" w:cs="Calibri"/>
          <w:szCs w:val="24"/>
          <w:lang w:eastAsia="pl-PL"/>
        </w:rPr>
        <w:t>;</w:t>
      </w:r>
    </w:p>
    <w:p w14:paraId="7DE039D6" w14:textId="20D0DE91" w:rsidR="001503C4" w:rsidRPr="00F14F1E" w:rsidRDefault="002B3472" w:rsidP="00F14F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nazwę systemu/</w:t>
      </w:r>
      <w:r w:rsidR="008A20F3">
        <w:rPr>
          <w:rFonts w:ascii="Calibri" w:eastAsia="Times New Roman" w:hAnsi="Calibri" w:cs="Calibri"/>
          <w:szCs w:val="24"/>
          <w:lang w:eastAsia="pl-PL"/>
        </w:rPr>
        <w:t>system</w:t>
      </w:r>
      <w:r w:rsidRPr="00F14F1E">
        <w:rPr>
          <w:rFonts w:ascii="Calibri" w:eastAsia="Times New Roman" w:hAnsi="Calibri" w:cs="Calibri"/>
          <w:szCs w:val="24"/>
          <w:lang w:eastAsia="pl-PL"/>
        </w:rPr>
        <w:t>ów, dysków sieciowych lub innych informatycznych nośników danych, z</w:t>
      </w:r>
      <w:r w:rsidR="00DB585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których należy usunąć dane; </w:t>
      </w:r>
    </w:p>
    <w:p w14:paraId="688F2278" w14:textId="7AC7B02A" w:rsidR="002B3472" w:rsidRPr="00F14F1E" w:rsidRDefault="002B3472" w:rsidP="00F14F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podstawę prawną usunięcia danych (np. ustawa, rozporządzenie, uchwała </w:t>
      </w:r>
      <w:r w:rsidR="00F876B0" w:rsidRPr="00F14F1E">
        <w:rPr>
          <w:rFonts w:ascii="Calibri" w:eastAsia="Times New Roman" w:hAnsi="Calibri" w:cs="Calibri"/>
          <w:szCs w:val="24"/>
          <w:lang w:eastAsia="pl-PL"/>
        </w:rPr>
        <w:t>Rady Miasta</w:t>
      </w:r>
      <w:r w:rsidR="008A20F3">
        <w:rPr>
          <w:rFonts w:ascii="Calibri" w:eastAsia="Times New Roman" w:hAnsi="Calibri" w:cs="Calibri"/>
          <w:szCs w:val="24"/>
          <w:lang w:eastAsia="pl-PL"/>
        </w:rPr>
        <w:t xml:space="preserve"> Poznania</w:t>
      </w:r>
      <w:r w:rsidRPr="00F14F1E">
        <w:rPr>
          <w:rFonts w:ascii="Calibri" w:eastAsia="Times New Roman" w:hAnsi="Calibri" w:cs="Calibri"/>
          <w:szCs w:val="24"/>
          <w:lang w:eastAsia="pl-PL"/>
        </w:rPr>
        <w:t>, regulamin konkursu);</w:t>
      </w:r>
    </w:p>
    <w:p w14:paraId="59244A8A" w14:textId="6C1B553D" w:rsidR="002B3472" w:rsidRPr="00F14F1E" w:rsidRDefault="002B3472" w:rsidP="00F14F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uzasadnienie usunięcia danych (opis okoliczności wywołujących konieczność usunięcia danych).</w:t>
      </w:r>
    </w:p>
    <w:p w14:paraId="1DBD6629" w14:textId="43929307" w:rsidR="00AE28AE" w:rsidRPr="007734C0" w:rsidRDefault="00AE28AE" w:rsidP="007734C0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7734C0">
        <w:rPr>
          <w:rFonts w:ascii="Calibri" w:eastAsia="Times New Roman" w:hAnsi="Calibri" w:cs="Calibri"/>
          <w:szCs w:val="24"/>
          <w:lang w:eastAsia="pl-PL"/>
        </w:rPr>
        <w:t>Wykaz może zawierać więcej niż jeden dokument do usunięcia tylko w przypadku</w:t>
      </w:r>
      <w:r w:rsidR="001A3EFE" w:rsidRPr="007734C0">
        <w:rPr>
          <w:rFonts w:ascii="Calibri" w:eastAsia="Times New Roman" w:hAnsi="Calibri" w:cs="Calibri"/>
          <w:szCs w:val="24"/>
          <w:lang w:eastAsia="pl-PL"/>
        </w:rPr>
        <w:t>, gdy wskazane dane muszą być usunięte z tych samych przyczyn prawnych</w:t>
      </w:r>
      <w:r w:rsidRPr="007734C0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1A3EFE" w:rsidRPr="007734C0">
        <w:rPr>
          <w:rFonts w:ascii="Calibri" w:eastAsia="Times New Roman" w:hAnsi="Calibri" w:cs="Calibri"/>
          <w:szCs w:val="24"/>
          <w:lang w:eastAsia="pl-PL"/>
        </w:rPr>
        <w:t xml:space="preserve">opisanych </w:t>
      </w:r>
      <w:r w:rsidRPr="007734C0">
        <w:rPr>
          <w:rFonts w:ascii="Calibri" w:eastAsia="Times New Roman" w:hAnsi="Calibri" w:cs="Calibri"/>
          <w:szCs w:val="24"/>
          <w:lang w:eastAsia="pl-PL"/>
        </w:rPr>
        <w:t>we wniosku. Niespełnienie tego kryterium oznacza konieczność złożenia odrębnego wniosku</w:t>
      </w:r>
      <w:r w:rsidR="001A3EFE" w:rsidRPr="007734C0">
        <w:rPr>
          <w:rFonts w:ascii="Calibri" w:eastAsia="Times New Roman" w:hAnsi="Calibri" w:cs="Calibri"/>
          <w:szCs w:val="24"/>
          <w:lang w:eastAsia="pl-PL"/>
        </w:rPr>
        <w:t>.</w:t>
      </w:r>
    </w:p>
    <w:p w14:paraId="0C43D2F5" w14:textId="2B5B342F" w:rsidR="006E30EF" w:rsidRPr="00F14F1E" w:rsidRDefault="00D40084" w:rsidP="00F14F1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240" w:after="120" w:line="288" w:lineRule="auto"/>
        <w:ind w:left="380" w:hanging="357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Podpisany przez </w:t>
      </w:r>
      <w:r w:rsidR="00D83F95" w:rsidRPr="00F14F1E">
        <w:rPr>
          <w:rFonts w:ascii="Calibri" w:eastAsia="Times New Roman" w:hAnsi="Calibri" w:cs="Calibri"/>
          <w:szCs w:val="24"/>
          <w:lang w:eastAsia="pl-PL"/>
        </w:rPr>
        <w:t>dyrektor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a </w:t>
      </w:r>
      <w:r w:rsidR="00E63411" w:rsidRPr="00F14F1E">
        <w:rPr>
          <w:rFonts w:ascii="Calibri" w:eastAsia="Times New Roman" w:hAnsi="Calibri" w:cs="Calibri"/>
          <w:szCs w:val="24"/>
          <w:lang w:eastAsia="pl-PL"/>
        </w:rPr>
        <w:t xml:space="preserve">właściwego </w:t>
      </w:r>
      <w:r w:rsidRPr="00F14F1E">
        <w:rPr>
          <w:rFonts w:ascii="Calibri" w:eastAsia="Times New Roman" w:hAnsi="Calibri" w:cs="Calibri"/>
          <w:szCs w:val="24"/>
          <w:lang w:eastAsia="pl-PL"/>
        </w:rPr>
        <w:t>wydziału lub jego zastępcę wniosek</w:t>
      </w:r>
      <w:r w:rsidR="00D83F95" w:rsidRPr="00F14F1E">
        <w:rPr>
          <w:rFonts w:ascii="Calibri" w:eastAsia="Times New Roman" w:hAnsi="Calibri" w:cs="Calibri"/>
          <w:szCs w:val="24"/>
          <w:lang w:eastAsia="pl-PL"/>
        </w:rPr>
        <w:t>, w drodze dekretacji, przesyła</w:t>
      </w:r>
      <w:r w:rsidRPr="00F14F1E">
        <w:rPr>
          <w:rFonts w:ascii="Calibri" w:eastAsia="Times New Roman" w:hAnsi="Calibri" w:cs="Calibri"/>
          <w:szCs w:val="24"/>
          <w:lang w:eastAsia="pl-PL"/>
        </w:rPr>
        <w:t>ny jest do</w:t>
      </w:r>
      <w:r w:rsidR="00D83F95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E63411" w:rsidRPr="00F14F1E">
        <w:rPr>
          <w:rFonts w:ascii="Calibri" w:eastAsia="Times New Roman" w:hAnsi="Calibri" w:cs="Calibri"/>
          <w:szCs w:val="24"/>
          <w:lang w:eastAsia="pl-PL"/>
        </w:rPr>
        <w:t xml:space="preserve">sekretariatu </w:t>
      </w:r>
      <w:r w:rsidR="00D83F95" w:rsidRPr="00F14F1E">
        <w:rPr>
          <w:rFonts w:ascii="Calibri" w:eastAsia="Times New Roman" w:hAnsi="Calibri" w:cs="Calibri"/>
          <w:szCs w:val="24"/>
          <w:lang w:eastAsia="pl-PL"/>
        </w:rPr>
        <w:t>Wydziału Organizacyjnego</w:t>
      </w:r>
      <w:r w:rsidR="00C21E87" w:rsidRPr="00F14F1E">
        <w:rPr>
          <w:rFonts w:ascii="Calibri" w:eastAsia="Times New Roman" w:hAnsi="Calibri" w:cs="Calibri"/>
          <w:szCs w:val="24"/>
          <w:lang w:eastAsia="pl-PL"/>
        </w:rPr>
        <w:t>, a następnie do</w:t>
      </w:r>
      <w:r w:rsidR="00E6341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="00E63411" w:rsidRPr="00F14F1E">
        <w:rPr>
          <w:rFonts w:ascii="Calibri" w:eastAsia="Times New Roman" w:hAnsi="Calibri" w:cs="Calibri"/>
          <w:szCs w:val="24"/>
          <w:lang w:eastAsia="pl-PL"/>
        </w:rPr>
        <w:t>oordynatora czynności kancelaryjnych.</w:t>
      </w:r>
    </w:p>
    <w:p w14:paraId="3174F73D" w14:textId="77777777" w:rsidR="00343F8D" w:rsidRPr="00DB585A" w:rsidRDefault="00343F8D" w:rsidP="00BF4834">
      <w:pPr>
        <w:spacing w:line="24" w:lineRule="atLeast"/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5</w:t>
      </w:r>
    </w:p>
    <w:p w14:paraId="1F447DD8" w14:textId="64EDB475" w:rsidR="006F5B7C" w:rsidRPr="00F14F1E" w:rsidRDefault="00343F8D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Koordynator czynności kancelaryjnych </w:t>
      </w:r>
      <w:r w:rsidR="006E30EF" w:rsidRPr="00F14F1E">
        <w:rPr>
          <w:rFonts w:ascii="Calibri" w:eastAsia="Times New Roman" w:hAnsi="Calibri" w:cs="Calibri"/>
          <w:szCs w:val="24"/>
          <w:lang w:eastAsia="pl-PL"/>
        </w:rPr>
        <w:t>ocenia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wniosek </w:t>
      </w:r>
      <w:r w:rsidR="006E30EF" w:rsidRPr="00F14F1E">
        <w:rPr>
          <w:rFonts w:ascii="Calibri" w:eastAsia="Times New Roman" w:hAnsi="Calibri" w:cs="Calibri"/>
          <w:szCs w:val="24"/>
          <w:lang w:eastAsia="pl-PL"/>
        </w:rPr>
        <w:t>w zakresie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,</w:t>
      </w:r>
      <w:r w:rsidR="006E30EF" w:rsidRPr="00F14F1E">
        <w:rPr>
          <w:rFonts w:ascii="Calibri" w:eastAsia="Times New Roman" w:hAnsi="Calibri" w:cs="Calibri"/>
          <w:szCs w:val="24"/>
          <w:lang w:eastAsia="pl-PL"/>
        </w:rPr>
        <w:t xml:space="preserve"> o którym mowa w § 3 ust. 1 pkt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6E30EF" w:rsidRPr="00F14F1E">
        <w:rPr>
          <w:rFonts w:ascii="Calibri" w:eastAsia="Times New Roman" w:hAnsi="Calibri" w:cs="Calibri"/>
          <w:szCs w:val="24"/>
          <w:lang w:eastAsia="pl-PL"/>
        </w:rPr>
        <w:t>1</w:t>
      </w:r>
      <w:r w:rsidR="00EA5551" w:rsidRPr="00F14F1E">
        <w:rPr>
          <w:rFonts w:ascii="Calibri" w:eastAsia="Times New Roman" w:hAnsi="Calibri" w:cs="Calibri"/>
          <w:szCs w:val="24"/>
          <w:lang w:eastAsia="pl-PL"/>
        </w:rPr>
        <w:t xml:space="preserve">, </w:t>
      </w:r>
      <w:r w:rsidR="008A20F3">
        <w:rPr>
          <w:rFonts w:ascii="Calibri" w:eastAsia="Times New Roman" w:hAnsi="Calibri" w:cs="Calibri"/>
          <w:szCs w:val="24"/>
          <w:lang w:eastAsia="pl-PL"/>
        </w:rPr>
        <w:t xml:space="preserve">i 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może</w:t>
      </w:r>
      <w:r w:rsidR="00F723B1" w:rsidRPr="00F14F1E">
        <w:rPr>
          <w:rFonts w:ascii="Calibri" w:eastAsia="Times New Roman" w:hAnsi="Calibri" w:cs="Calibri"/>
          <w:szCs w:val="24"/>
          <w:lang w:eastAsia="pl-PL"/>
        </w:rPr>
        <w:t xml:space="preserve"> zwrócić się</w:t>
      </w:r>
      <w:r w:rsidR="006F5B7C" w:rsidRPr="00F14F1E">
        <w:rPr>
          <w:rFonts w:ascii="Calibri" w:eastAsia="Times New Roman" w:hAnsi="Calibri" w:cs="Calibri"/>
          <w:szCs w:val="24"/>
          <w:lang w:eastAsia="pl-PL"/>
        </w:rPr>
        <w:t>:</w:t>
      </w:r>
    </w:p>
    <w:p w14:paraId="2092C944" w14:textId="073DF1F1" w:rsidR="006F5B7C" w:rsidRPr="00F14F1E" w:rsidRDefault="006F5B7C" w:rsidP="00F14F1E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bookmarkStart w:id="1" w:name="_Hlk183164188"/>
      <w:r w:rsidRPr="00F14F1E">
        <w:rPr>
          <w:rFonts w:ascii="Calibri" w:eastAsia="Times New Roman" w:hAnsi="Calibri" w:cs="Calibri"/>
          <w:szCs w:val="24"/>
          <w:lang w:eastAsia="pl-PL"/>
        </w:rPr>
        <w:t>do wnioskodawcy o dodatkowe informacje</w:t>
      </w:r>
      <w:bookmarkEnd w:id="1"/>
      <w:r w:rsidRPr="00F14F1E">
        <w:rPr>
          <w:rFonts w:ascii="Calibri" w:eastAsia="Times New Roman" w:hAnsi="Calibri" w:cs="Calibri"/>
          <w:szCs w:val="24"/>
          <w:lang w:eastAsia="pl-PL"/>
        </w:rPr>
        <w:t>;</w:t>
      </w:r>
    </w:p>
    <w:p w14:paraId="60477474" w14:textId="23B7F068" w:rsidR="006F5B7C" w:rsidRPr="00F14F1E" w:rsidRDefault="006F5B7C" w:rsidP="00F14F1E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lastRenderedPageBreak/>
        <w:t xml:space="preserve">do IOD </w:t>
      </w:r>
      <w:r w:rsidR="00FC316B" w:rsidRPr="00F14F1E">
        <w:rPr>
          <w:rFonts w:ascii="Calibri" w:eastAsia="Times New Roman" w:hAnsi="Calibri" w:cs="Calibri"/>
          <w:szCs w:val="24"/>
          <w:lang w:eastAsia="pl-PL"/>
        </w:rPr>
        <w:t>o</w:t>
      </w:r>
      <w:r w:rsidR="00200DC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FC316B" w:rsidRPr="00F14F1E">
        <w:rPr>
          <w:rFonts w:ascii="Calibri" w:eastAsia="Times New Roman" w:hAnsi="Calibri" w:cs="Calibri"/>
          <w:szCs w:val="24"/>
          <w:lang w:eastAsia="pl-PL"/>
        </w:rPr>
        <w:t xml:space="preserve">ocenę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przedmiotu </w:t>
      </w:r>
      <w:r w:rsidR="00FC316B" w:rsidRPr="00F14F1E">
        <w:rPr>
          <w:rFonts w:ascii="Calibri" w:eastAsia="Times New Roman" w:hAnsi="Calibri" w:cs="Calibri"/>
          <w:szCs w:val="24"/>
          <w:lang w:eastAsia="pl-PL"/>
        </w:rPr>
        <w:t>wniosku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w zakresie jego kompetencji</w:t>
      </w:r>
      <w:r w:rsidR="00E975B7" w:rsidRPr="00F14F1E">
        <w:rPr>
          <w:rFonts w:ascii="Calibri" w:eastAsia="Times New Roman" w:hAnsi="Calibri" w:cs="Calibri"/>
          <w:szCs w:val="24"/>
          <w:lang w:eastAsia="pl-PL"/>
        </w:rPr>
        <w:t xml:space="preserve"> – w tym celu przekazuje wniosek 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 xml:space="preserve">z załącznikiem </w:t>
      </w:r>
      <w:r w:rsidR="00E975B7" w:rsidRPr="00F14F1E">
        <w:rPr>
          <w:rFonts w:ascii="Calibri" w:eastAsia="Times New Roman" w:hAnsi="Calibri" w:cs="Calibri"/>
          <w:szCs w:val="24"/>
          <w:lang w:eastAsia="pl-PL"/>
        </w:rPr>
        <w:t xml:space="preserve">poprzez dekretację w systemie Mdok. </w:t>
      </w:r>
    </w:p>
    <w:p w14:paraId="55AB7EFA" w14:textId="0E30CDFD" w:rsidR="00E975B7" w:rsidRPr="00F14F1E" w:rsidRDefault="00E975B7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IOD swoją opinię, w tym zastrzeżenia</w:t>
      </w:r>
      <w:r w:rsidR="00E54FB1" w:rsidRPr="00F14F1E">
        <w:rPr>
          <w:rFonts w:ascii="Calibri" w:eastAsia="Times New Roman" w:hAnsi="Calibri" w:cs="Calibri"/>
          <w:szCs w:val="24"/>
          <w:lang w:eastAsia="pl-PL"/>
        </w:rPr>
        <w:t>,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odnotowuje w 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 xml:space="preserve">załączniku do </w:t>
      </w:r>
      <w:r w:rsidRPr="00F14F1E">
        <w:rPr>
          <w:rFonts w:ascii="Calibri" w:eastAsia="Times New Roman" w:hAnsi="Calibri" w:cs="Calibri"/>
          <w:szCs w:val="24"/>
          <w:lang w:eastAsia="pl-PL"/>
        </w:rPr>
        <w:t>wniosku, który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 xml:space="preserve"> po podpisaniu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następnie dekretuje na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oordynatora czynności kancelaryjnych. </w:t>
      </w:r>
    </w:p>
    <w:p w14:paraId="4BEB1FAF" w14:textId="204570D1" w:rsidR="000D22C5" w:rsidRPr="00F14F1E" w:rsidRDefault="00200DCA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Wniosek posiadający braki formalne lub wymagający uzupełnienia o dodatkowe informacje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 xml:space="preserve">, w tym te wynikające z uwag 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>zgłoszon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>ych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 xml:space="preserve">w toku oceny 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>IOD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 xml:space="preserve"> i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 xml:space="preserve"> Wydział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>u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 xml:space="preserve"> Informatyki</w:t>
      </w:r>
      <w:r w:rsidR="00BC4BED" w:rsidRPr="00F14F1E">
        <w:rPr>
          <w:rFonts w:ascii="Calibri" w:eastAsia="Times New Roman" w:hAnsi="Calibri" w:cs="Calibri"/>
          <w:szCs w:val="24"/>
          <w:lang w:eastAsia="pl-PL"/>
        </w:rPr>
        <w:t xml:space="preserve">,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jest </w:t>
      </w:r>
      <w:r w:rsidR="0058223F" w:rsidRPr="00F14F1E">
        <w:rPr>
          <w:rFonts w:ascii="Calibri" w:eastAsia="Times New Roman" w:hAnsi="Calibri" w:cs="Calibri"/>
          <w:szCs w:val="24"/>
          <w:lang w:eastAsia="pl-PL"/>
        </w:rPr>
        <w:t>udostępniany</w:t>
      </w:r>
      <w:r w:rsidR="001B7C43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8A20F3" w:rsidRPr="00F14F1E">
        <w:rPr>
          <w:rFonts w:ascii="Calibri" w:eastAsia="Times New Roman" w:hAnsi="Calibri" w:cs="Calibri"/>
          <w:szCs w:val="24"/>
          <w:lang w:eastAsia="pl-PL"/>
        </w:rPr>
        <w:t xml:space="preserve">wnioskodawcy </w:t>
      </w:r>
      <w:r w:rsidR="00304934" w:rsidRPr="00F14F1E">
        <w:rPr>
          <w:rFonts w:ascii="Calibri" w:eastAsia="Times New Roman" w:hAnsi="Calibri" w:cs="Calibri"/>
          <w:szCs w:val="24"/>
          <w:lang w:eastAsia="pl-PL"/>
        </w:rPr>
        <w:t>wraz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04934" w:rsidRPr="00F14F1E">
        <w:rPr>
          <w:rFonts w:ascii="Calibri" w:eastAsia="Times New Roman" w:hAnsi="Calibri" w:cs="Calibri"/>
          <w:szCs w:val="24"/>
          <w:lang w:eastAsia="pl-PL"/>
        </w:rPr>
        <w:t xml:space="preserve">z odpowiednimi adnotacjami </w:t>
      </w:r>
      <w:r w:rsidR="00413AAC" w:rsidRPr="00F14F1E">
        <w:rPr>
          <w:rFonts w:ascii="Calibri" w:eastAsia="Times New Roman" w:hAnsi="Calibri" w:cs="Calibri"/>
          <w:szCs w:val="24"/>
          <w:lang w:eastAsia="pl-PL"/>
        </w:rPr>
        <w:t xml:space="preserve">przez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="00413AAC" w:rsidRPr="00F14F1E">
        <w:rPr>
          <w:rFonts w:ascii="Calibri" w:eastAsia="Times New Roman" w:hAnsi="Calibri" w:cs="Calibri"/>
          <w:szCs w:val="24"/>
          <w:lang w:eastAsia="pl-PL"/>
        </w:rPr>
        <w:t>oordynatora czynności kancelaryjnych</w:t>
      </w:r>
      <w:r w:rsidR="00834F6F" w:rsidRPr="00F14F1E">
        <w:rPr>
          <w:rFonts w:ascii="Calibri" w:eastAsia="Times New Roman" w:hAnsi="Calibri" w:cs="Calibri"/>
          <w:szCs w:val="24"/>
          <w:lang w:eastAsia="pl-PL"/>
        </w:rPr>
        <w:t xml:space="preserve">. </w:t>
      </w:r>
    </w:p>
    <w:p w14:paraId="15B85CED" w14:textId="37531B60" w:rsidR="000D22C5" w:rsidRPr="00F14F1E" w:rsidRDefault="00EB2459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R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>ozpatrywani</w:t>
      </w:r>
      <w:r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 xml:space="preserve"> wniosku zostaje zakończon</w:t>
      </w:r>
      <w:r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 xml:space="preserve"> w przypadku:</w:t>
      </w:r>
    </w:p>
    <w:p w14:paraId="435B8A43" w14:textId="1BA59020" w:rsidR="000F6927" w:rsidRPr="00F14F1E" w:rsidRDefault="004F168D" w:rsidP="006E2DD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n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 xml:space="preserve">ieuzupełnienia przez wnioskodawcę braków formalnych, o których mowa w ust. </w:t>
      </w:r>
      <w:r w:rsidR="001503C4" w:rsidRPr="00F14F1E">
        <w:rPr>
          <w:rFonts w:ascii="Calibri" w:eastAsia="Times New Roman" w:hAnsi="Calibri" w:cs="Calibri"/>
          <w:szCs w:val="24"/>
          <w:lang w:eastAsia="pl-PL"/>
        </w:rPr>
        <w:t>3</w:t>
      </w:r>
      <w:r w:rsidR="00225523" w:rsidRPr="00F14F1E">
        <w:rPr>
          <w:rFonts w:ascii="Calibri" w:eastAsia="Times New Roman" w:hAnsi="Calibri" w:cs="Calibri"/>
          <w:szCs w:val="24"/>
          <w:lang w:eastAsia="pl-PL"/>
        </w:rPr>
        <w:t>;</w:t>
      </w:r>
    </w:p>
    <w:p w14:paraId="6E67B4CA" w14:textId="2305D001" w:rsidR="000D22C5" w:rsidRPr="00F14F1E" w:rsidRDefault="004F168D" w:rsidP="006E2DD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n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 xml:space="preserve">egatywnej opinii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>oordynatora czynności kancelaryjnych, IOD lub Wydziału Informatyki</w:t>
      </w:r>
      <w:r w:rsidR="00672422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861B49" w:rsidRPr="00F14F1E">
        <w:rPr>
          <w:rFonts w:ascii="Calibri" w:eastAsia="Times New Roman" w:hAnsi="Calibri" w:cs="Calibri"/>
          <w:szCs w:val="24"/>
          <w:lang w:eastAsia="pl-PL"/>
        </w:rPr>
        <w:t>(</w:t>
      </w:r>
      <w:r w:rsidR="000D22C5" w:rsidRPr="00F14F1E">
        <w:rPr>
          <w:rFonts w:ascii="Calibri" w:eastAsia="Times New Roman" w:hAnsi="Calibri" w:cs="Calibri"/>
          <w:szCs w:val="24"/>
          <w:lang w:eastAsia="pl-PL"/>
        </w:rPr>
        <w:t xml:space="preserve">uzyskanej </w:t>
      </w:r>
      <w:r w:rsidR="00861B49" w:rsidRPr="00F14F1E">
        <w:rPr>
          <w:rFonts w:ascii="Calibri" w:eastAsia="Times New Roman" w:hAnsi="Calibri" w:cs="Calibri"/>
          <w:szCs w:val="24"/>
          <w:lang w:eastAsia="pl-PL"/>
        </w:rPr>
        <w:t xml:space="preserve">na dalszym etapie 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>procedowania</w:t>
      </w:r>
      <w:r w:rsidR="00861B49" w:rsidRPr="00F14F1E">
        <w:rPr>
          <w:rFonts w:ascii="Calibri" w:eastAsia="Times New Roman" w:hAnsi="Calibri" w:cs="Calibri"/>
          <w:szCs w:val="24"/>
          <w:lang w:eastAsia="pl-PL"/>
        </w:rPr>
        <w:t>)</w:t>
      </w:r>
      <w:r w:rsidR="002A7C73" w:rsidRPr="00F14F1E">
        <w:rPr>
          <w:rFonts w:ascii="Calibri" w:eastAsia="Times New Roman" w:hAnsi="Calibri" w:cs="Calibri"/>
          <w:szCs w:val="24"/>
          <w:lang w:eastAsia="pl-PL"/>
        </w:rPr>
        <w:t>.</w:t>
      </w:r>
    </w:p>
    <w:p w14:paraId="6F3FF710" w14:textId="54741914" w:rsidR="00987CAC" w:rsidRPr="00F14F1E" w:rsidRDefault="00987CAC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O zaistnieniu </w:t>
      </w:r>
      <w:r w:rsidR="00304D08" w:rsidRPr="00F14F1E">
        <w:rPr>
          <w:rFonts w:ascii="Calibri" w:eastAsia="Times New Roman" w:hAnsi="Calibri" w:cs="Calibri"/>
          <w:szCs w:val="24"/>
          <w:lang w:eastAsia="pl-PL"/>
        </w:rPr>
        <w:t>okoliczności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, o których mowa w ust. </w:t>
      </w:r>
      <w:r w:rsidR="001503C4" w:rsidRPr="00F14F1E">
        <w:rPr>
          <w:rFonts w:ascii="Calibri" w:eastAsia="Times New Roman" w:hAnsi="Calibri" w:cs="Calibri"/>
          <w:szCs w:val="24"/>
          <w:lang w:eastAsia="pl-PL"/>
        </w:rPr>
        <w:t>4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,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Pr="00F14F1E">
        <w:rPr>
          <w:rFonts w:ascii="Calibri" w:eastAsia="Times New Roman" w:hAnsi="Calibri" w:cs="Calibri"/>
          <w:szCs w:val="24"/>
          <w:lang w:eastAsia="pl-PL"/>
        </w:rPr>
        <w:t>oordynator czynności kancelaryjnych informuje wnioskodawcę</w:t>
      </w:r>
      <w:r w:rsidR="00F723B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F14F1E">
        <w:rPr>
          <w:rFonts w:ascii="Calibri" w:eastAsia="Times New Roman" w:hAnsi="Calibri" w:cs="Calibri"/>
          <w:szCs w:val="24"/>
          <w:lang w:eastAsia="pl-PL"/>
        </w:rPr>
        <w:t>oraz przekazuje tę informację do wiadomości IOD</w:t>
      </w:r>
      <w:r w:rsidR="000729D2" w:rsidRPr="00F14F1E">
        <w:rPr>
          <w:rFonts w:ascii="Calibri" w:eastAsia="Times New Roman" w:hAnsi="Calibri" w:cs="Calibri"/>
          <w:szCs w:val="24"/>
          <w:lang w:eastAsia="pl-PL"/>
        </w:rPr>
        <w:t>, w przypadku gdy wyrażał opinię</w:t>
      </w:r>
      <w:r w:rsidR="008A20F3">
        <w:rPr>
          <w:rFonts w:ascii="Calibri" w:eastAsia="Times New Roman" w:hAnsi="Calibri" w:cs="Calibri"/>
          <w:szCs w:val="24"/>
          <w:lang w:eastAsia="pl-PL"/>
        </w:rPr>
        <w:t>.</w:t>
      </w:r>
    </w:p>
    <w:p w14:paraId="1E9230DB" w14:textId="04F2F4D1" w:rsidR="00914C93" w:rsidRPr="00F14F1E" w:rsidRDefault="005A3AE5" w:rsidP="00F14F1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>Wniosek pozytyw</w:t>
      </w:r>
      <w:r w:rsidR="006A2E41" w:rsidRPr="00F14F1E">
        <w:rPr>
          <w:rFonts w:ascii="Calibri" w:eastAsia="Times New Roman" w:hAnsi="Calibri" w:cs="Calibri"/>
          <w:szCs w:val="24"/>
          <w:lang w:eastAsia="pl-PL"/>
        </w:rPr>
        <w:t>nie zaopiniowany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, w tym </w:t>
      </w:r>
      <w:r w:rsidR="00F723B1" w:rsidRPr="00F14F1E">
        <w:rPr>
          <w:rFonts w:ascii="Calibri" w:eastAsia="Times New Roman" w:hAnsi="Calibri" w:cs="Calibri"/>
          <w:szCs w:val="24"/>
          <w:lang w:eastAsia="pl-PL"/>
        </w:rPr>
        <w:t>z</w:t>
      </w:r>
      <w:r w:rsidR="008A20F3">
        <w:rPr>
          <w:rFonts w:ascii="Calibri" w:eastAsia="Times New Roman" w:hAnsi="Calibri" w:cs="Calibri"/>
          <w:szCs w:val="24"/>
          <w:lang w:eastAsia="pl-PL"/>
        </w:rPr>
        <w:t>a</w:t>
      </w:r>
      <w:r w:rsidR="00F723B1" w:rsidRPr="00F14F1E">
        <w:rPr>
          <w:rFonts w:ascii="Calibri" w:eastAsia="Times New Roman" w:hAnsi="Calibri" w:cs="Calibri"/>
          <w:szCs w:val="24"/>
          <w:lang w:eastAsia="pl-PL"/>
        </w:rPr>
        <w:t xml:space="preserve">wierający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zastrzeżenia,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Pr="00F14F1E">
        <w:rPr>
          <w:rFonts w:ascii="Calibri" w:eastAsia="Times New Roman" w:hAnsi="Calibri" w:cs="Calibri"/>
          <w:szCs w:val="24"/>
          <w:lang w:eastAsia="pl-PL"/>
        </w:rPr>
        <w:t>oordynator czynności kancelaryjnych</w:t>
      </w:r>
      <w:r w:rsidR="00E1142F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F14F1E">
        <w:rPr>
          <w:rFonts w:ascii="Calibri" w:eastAsia="Times New Roman" w:hAnsi="Calibri" w:cs="Calibri"/>
          <w:szCs w:val="24"/>
          <w:lang w:eastAsia="pl-PL"/>
        </w:rPr>
        <w:t>przekaz</w:t>
      </w:r>
      <w:r w:rsidR="00F723B1" w:rsidRPr="00F14F1E">
        <w:rPr>
          <w:rFonts w:ascii="Calibri" w:eastAsia="Times New Roman" w:hAnsi="Calibri" w:cs="Calibri"/>
          <w:szCs w:val="24"/>
          <w:lang w:eastAsia="pl-PL"/>
        </w:rPr>
        <w:t>uje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do Wydziału Informatyki.</w:t>
      </w:r>
    </w:p>
    <w:p w14:paraId="4229AF92" w14:textId="77777777" w:rsidR="008639D8" w:rsidRPr="00DB585A" w:rsidRDefault="008639D8" w:rsidP="006A1A7D">
      <w:pPr>
        <w:spacing w:line="288" w:lineRule="auto"/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6</w:t>
      </w:r>
    </w:p>
    <w:p w14:paraId="61107AE9" w14:textId="5DBC3756" w:rsidR="00736405" w:rsidRPr="00F14F1E" w:rsidRDefault="007E21C0" w:rsidP="00F14F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Wydział </w:t>
      </w:r>
      <w:r w:rsidR="00651657" w:rsidRPr="00F14F1E">
        <w:rPr>
          <w:rFonts w:ascii="Calibri" w:eastAsia="Times New Roman" w:hAnsi="Calibri" w:cs="Calibri"/>
          <w:szCs w:val="24"/>
          <w:lang w:eastAsia="pl-PL"/>
        </w:rPr>
        <w:t xml:space="preserve">Informatyki </w:t>
      </w:r>
      <w:r w:rsidR="009D55DD" w:rsidRPr="00F14F1E">
        <w:rPr>
          <w:rFonts w:ascii="Calibri" w:eastAsia="Times New Roman" w:hAnsi="Calibri" w:cs="Calibri"/>
          <w:szCs w:val="24"/>
          <w:lang w:eastAsia="pl-PL"/>
        </w:rPr>
        <w:t xml:space="preserve">ocenia 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 xml:space="preserve">wniosek pod względem </w:t>
      </w:r>
      <w:r w:rsidR="00736405" w:rsidRPr="00F14F1E">
        <w:rPr>
          <w:rFonts w:ascii="Calibri" w:eastAsia="Times New Roman" w:hAnsi="Calibri" w:cs="Calibri"/>
          <w:szCs w:val="24"/>
          <w:lang w:eastAsia="pl-PL"/>
        </w:rPr>
        <w:t>technologicz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>nych</w:t>
      </w:r>
      <w:r w:rsidR="00736405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>możliwoś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>ci</w:t>
      </w:r>
      <w:r w:rsidR="00736405" w:rsidRPr="00F14F1E">
        <w:rPr>
          <w:rFonts w:ascii="Calibri" w:eastAsia="Times New Roman" w:hAnsi="Calibri" w:cs="Calibri"/>
          <w:szCs w:val="24"/>
          <w:lang w:eastAsia="pl-PL"/>
        </w:rPr>
        <w:t xml:space="preserve"> usunięcia danych 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>z systemu informatycznego</w:t>
      </w:r>
      <w:r w:rsidR="00FD42E8" w:rsidRPr="00F14F1E">
        <w:rPr>
          <w:rFonts w:ascii="Calibri" w:eastAsia="Times New Roman" w:hAnsi="Calibri" w:cs="Calibri"/>
          <w:szCs w:val="24"/>
          <w:lang w:eastAsia="pl-PL"/>
        </w:rPr>
        <w:t xml:space="preserve"> i wpływu takiego działania na system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>, analizuje</w:t>
      </w:r>
      <w:r w:rsidR="00293AEB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 xml:space="preserve">dane 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 xml:space="preserve">pod kątem 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 xml:space="preserve">ewentualnych relacji pomiędzy 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>innymi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 xml:space="preserve"> systemami informatycznymi i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0B7F0D" w:rsidRPr="00F14F1E">
        <w:rPr>
          <w:rFonts w:ascii="Calibri" w:eastAsia="Times New Roman" w:hAnsi="Calibri" w:cs="Calibri"/>
          <w:szCs w:val="24"/>
          <w:lang w:eastAsia="pl-PL"/>
        </w:rPr>
        <w:t xml:space="preserve">ich </w:t>
      </w:r>
      <w:r w:rsidR="00024163" w:rsidRPr="00F14F1E">
        <w:rPr>
          <w:rFonts w:ascii="Calibri" w:eastAsia="Times New Roman" w:hAnsi="Calibri" w:cs="Calibri"/>
          <w:szCs w:val="24"/>
          <w:lang w:eastAsia="pl-PL"/>
        </w:rPr>
        <w:t xml:space="preserve">przechowywania w </w:t>
      </w:r>
      <w:r w:rsidR="0070097F" w:rsidRPr="00F14F1E">
        <w:rPr>
          <w:rFonts w:ascii="Calibri" w:eastAsia="Times New Roman" w:hAnsi="Calibri" w:cs="Calibri"/>
          <w:szCs w:val="24"/>
          <w:lang w:eastAsia="pl-PL"/>
        </w:rPr>
        <w:t>bazach danych</w:t>
      </w:r>
      <w:r w:rsidR="000B7F0D" w:rsidRPr="00F14F1E">
        <w:rPr>
          <w:rFonts w:ascii="Calibri" w:eastAsia="Times New Roman" w:hAnsi="Calibri" w:cs="Calibri"/>
          <w:szCs w:val="24"/>
          <w:lang w:eastAsia="pl-PL"/>
        </w:rPr>
        <w:t>.</w:t>
      </w:r>
    </w:p>
    <w:p w14:paraId="1BAEF208" w14:textId="77A697F1" w:rsidR="00962535" w:rsidRPr="00F14F1E" w:rsidRDefault="00962535" w:rsidP="00F14F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Wydział Informatyki może zwrócić się do wnioskodawcy lub </w:t>
      </w:r>
      <w:r w:rsidR="008A20F3">
        <w:rPr>
          <w:rFonts w:ascii="Calibri" w:eastAsia="Times New Roman" w:hAnsi="Calibri" w:cs="Calibri"/>
          <w:szCs w:val="24"/>
          <w:lang w:eastAsia="pl-PL"/>
        </w:rPr>
        <w:t>k</w:t>
      </w:r>
      <w:r w:rsidRPr="00F14F1E">
        <w:rPr>
          <w:rFonts w:ascii="Calibri" w:eastAsia="Times New Roman" w:hAnsi="Calibri" w:cs="Calibri"/>
          <w:szCs w:val="24"/>
          <w:lang w:eastAsia="pl-PL"/>
        </w:rPr>
        <w:t>oordynatora czynności kancelaryjnych o dodatkowe informacje w sprawie wniosku.</w:t>
      </w:r>
    </w:p>
    <w:p w14:paraId="4F999362" w14:textId="690A3002" w:rsidR="0070097F" w:rsidRPr="00F14F1E" w:rsidRDefault="008A20F3" w:rsidP="00F14F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Wydział Informatyki odnotowuje o</w:t>
      </w:r>
      <w:r w:rsidR="003E6840" w:rsidRPr="00F14F1E">
        <w:rPr>
          <w:rFonts w:ascii="Calibri" w:eastAsia="Times New Roman" w:hAnsi="Calibri" w:cs="Calibri"/>
          <w:szCs w:val="24"/>
          <w:lang w:eastAsia="pl-PL"/>
        </w:rPr>
        <w:t>pini</w:t>
      </w:r>
      <w:r>
        <w:rPr>
          <w:rFonts w:ascii="Calibri" w:eastAsia="Times New Roman" w:hAnsi="Calibri" w:cs="Calibri"/>
          <w:szCs w:val="24"/>
          <w:lang w:eastAsia="pl-PL"/>
        </w:rPr>
        <w:t>ę</w:t>
      </w:r>
      <w:r w:rsidR="003E6840" w:rsidRPr="00F14F1E">
        <w:rPr>
          <w:rFonts w:ascii="Calibri" w:eastAsia="Times New Roman" w:hAnsi="Calibri" w:cs="Calibri"/>
          <w:szCs w:val="24"/>
          <w:lang w:eastAsia="pl-PL"/>
        </w:rPr>
        <w:t xml:space="preserve"> negatywn</w:t>
      </w:r>
      <w:r>
        <w:rPr>
          <w:rFonts w:ascii="Calibri" w:eastAsia="Times New Roman" w:hAnsi="Calibri" w:cs="Calibri"/>
          <w:szCs w:val="24"/>
          <w:lang w:eastAsia="pl-PL"/>
        </w:rPr>
        <w:t>ą</w:t>
      </w:r>
      <w:r w:rsidR="003E6840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C21E87" w:rsidRPr="00F14F1E">
        <w:rPr>
          <w:rFonts w:ascii="Calibri" w:eastAsia="Times New Roman" w:hAnsi="Calibri" w:cs="Calibri"/>
          <w:szCs w:val="24"/>
          <w:lang w:eastAsia="pl-PL"/>
        </w:rPr>
        <w:t xml:space="preserve">lub zastrzeżenia </w:t>
      </w:r>
      <w:r w:rsidR="00C15AC4" w:rsidRPr="00F14F1E">
        <w:rPr>
          <w:rFonts w:ascii="Calibri" w:eastAsia="Times New Roman" w:hAnsi="Calibri" w:cs="Calibri"/>
          <w:szCs w:val="24"/>
          <w:lang w:eastAsia="pl-PL"/>
        </w:rPr>
        <w:t>w sprawie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 xml:space="preserve">realizacji </w:t>
      </w:r>
      <w:r w:rsidR="00C15AC4" w:rsidRPr="00F14F1E">
        <w:rPr>
          <w:rFonts w:ascii="Calibri" w:eastAsia="Times New Roman" w:hAnsi="Calibri" w:cs="Calibri"/>
          <w:szCs w:val="24"/>
          <w:lang w:eastAsia="pl-PL"/>
        </w:rPr>
        <w:t>wniosku</w:t>
      </w:r>
      <w:r w:rsidR="003E6840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 xml:space="preserve">załączniku do 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>wniosku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Cs w:val="24"/>
          <w:lang w:eastAsia="pl-PL"/>
        </w:rPr>
        <w:t>a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Cs w:val="24"/>
          <w:lang w:eastAsia="pl-PL"/>
        </w:rPr>
        <w:t xml:space="preserve">następnie 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 xml:space="preserve">dekretuje </w:t>
      </w:r>
      <w:r>
        <w:rPr>
          <w:rFonts w:ascii="Calibri" w:eastAsia="Times New Roman" w:hAnsi="Calibri" w:cs="Calibri"/>
          <w:szCs w:val="24"/>
          <w:lang w:eastAsia="pl-PL"/>
        </w:rPr>
        <w:t>dokument do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Cs w:val="24"/>
          <w:lang w:eastAsia="pl-PL"/>
        </w:rPr>
        <w:t>k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 xml:space="preserve">oordynatora czynności </w:t>
      </w:r>
      <w:r w:rsidR="00C15AC4" w:rsidRPr="00F14F1E">
        <w:rPr>
          <w:rFonts w:ascii="Calibri" w:eastAsia="Times New Roman" w:hAnsi="Calibri" w:cs="Calibri"/>
          <w:szCs w:val="24"/>
          <w:lang w:eastAsia="pl-PL"/>
        </w:rPr>
        <w:t>kancelaryjnych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>. Koordynator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 xml:space="preserve"> podejmuje odpowiedni</w:t>
      </w:r>
      <w:r w:rsidR="007C7C2D" w:rsidRPr="00F14F1E">
        <w:rPr>
          <w:rFonts w:ascii="Calibri" w:eastAsia="Times New Roman" w:hAnsi="Calibri" w:cs="Calibri"/>
          <w:szCs w:val="24"/>
          <w:lang w:eastAsia="pl-PL"/>
        </w:rPr>
        <w:t>e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 xml:space="preserve"> działania zgodnie z § 5</w:t>
      </w:r>
      <w:r w:rsidR="00475A61" w:rsidRPr="00F14F1E">
        <w:rPr>
          <w:rFonts w:ascii="Calibri" w:eastAsia="Times New Roman" w:hAnsi="Calibri" w:cs="Calibri"/>
          <w:szCs w:val="24"/>
          <w:lang w:eastAsia="pl-PL"/>
        </w:rPr>
        <w:t>.</w:t>
      </w:r>
    </w:p>
    <w:p w14:paraId="5AF18540" w14:textId="59F0871E" w:rsidR="00647C17" w:rsidRPr="00F14F1E" w:rsidRDefault="00F47FF2" w:rsidP="00F14F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Wydział Informatyki </w:t>
      </w:r>
      <w:r w:rsidR="008A20F3">
        <w:rPr>
          <w:rFonts w:ascii="Calibri" w:eastAsia="Times New Roman" w:hAnsi="Calibri" w:cs="Calibri"/>
          <w:szCs w:val="24"/>
          <w:lang w:eastAsia="pl-PL"/>
        </w:rPr>
        <w:t>usuwa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dan</w:t>
      </w:r>
      <w:r w:rsidR="008A20F3">
        <w:rPr>
          <w:rFonts w:ascii="Calibri" w:eastAsia="Times New Roman" w:hAnsi="Calibri" w:cs="Calibri"/>
          <w:szCs w:val="24"/>
          <w:lang w:eastAsia="pl-PL"/>
        </w:rPr>
        <w:t>e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z systemu informatycznego na podstawie wniosku </w:t>
      </w:r>
      <w:r w:rsidR="00FD42E8" w:rsidRPr="00F14F1E">
        <w:rPr>
          <w:rFonts w:ascii="Calibri" w:eastAsia="Times New Roman" w:hAnsi="Calibri" w:cs="Calibri"/>
          <w:szCs w:val="24"/>
          <w:lang w:eastAsia="pl-PL"/>
        </w:rPr>
        <w:t xml:space="preserve">uzgodnionego i pozytywnie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zaopiniowanego 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 xml:space="preserve">(także z zastrzeżeniami) </w:t>
      </w:r>
      <w:r w:rsidRPr="00F14F1E">
        <w:rPr>
          <w:rFonts w:ascii="Calibri" w:eastAsia="Times New Roman" w:hAnsi="Calibri" w:cs="Calibri"/>
          <w:szCs w:val="24"/>
          <w:lang w:eastAsia="pl-PL"/>
        </w:rPr>
        <w:t>przez komórki organizacyjne, o których mowa w § 3 ust.</w:t>
      </w:r>
      <w:r w:rsidR="008A20F3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F14F1E">
        <w:rPr>
          <w:rFonts w:ascii="Calibri" w:eastAsia="Times New Roman" w:hAnsi="Calibri" w:cs="Calibri"/>
          <w:szCs w:val="24"/>
          <w:lang w:eastAsia="pl-PL"/>
        </w:rPr>
        <w:t>1</w:t>
      </w:r>
      <w:r w:rsidR="0056408F" w:rsidRPr="00F14F1E">
        <w:rPr>
          <w:rFonts w:ascii="Calibri" w:eastAsia="Times New Roman" w:hAnsi="Calibri" w:cs="Calibri"/>
          <w:szCs w:val="24"/>
          <w:lang w:eastAsia="pl-PL"/>
        </w:rPr>
        <w:t>.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ykonanie 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 xml:space="preserve">tych czynności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potwierdza 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>w</w:t>
      </w:r>
      <w:r w:rsidR="00DB585A" w:rsidRPr="00F14F1E">
        <w:rPr>
          <w:rFonts w:ascii="Calibri" w:eastAsia="Times New Roman" w:hAnsi="Calibri" w:cs="Calibri"/>
          <w:szCs w:val="24"/>
          <w:lang w:eastAsia="pl-PL"/>
        </w:rPr>
        <w:t> 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>załączniku do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wniosku</w:t>
      </w:r>
      <w:r w:rsidR="008A20F3">
        <w:rPr>
          <w:rFonts w:ascii="Calibri" w:eastAsia="Times New Roman" w:hAnsi="Calibri" w:cs="Calibri"/>
          <w:szCs w:val="24"/>
          <w:lang w:eastAsia="pl-PL"/>
        </w:rPr>
        <w:t>,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 xml:space="preserve"> wskazując: rodzaj danych 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 xml:space="preserve">usuniętych 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>(poszczególne rekordy), datę i osobę</w:t>
      </w:r>
      <w:r w:rsidR="00E56BDF" w:rsidRPr="00F14F1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962535" w:rsidRPr="00F14F1E">
        <w:rPr>
          <w:rFonts w:ascii="Calibri" w:eastAsia="Times New Roman" w:hAnsi="Calibri" w:cs="Calibri"/>
          <w:szCs w:val="24"/>
          <w:lang w:eastAsia="pl-PL"/>
        </w:rPr>
        <w:t>wykon</w:t>
      </w:r>
      <w:r w:rsidR="00E56BDF" w:rsidRPr="00F14F1E">
        <w:rPr>
          <w:rFonts w:ascii="Calibri" w:eastAsia="Times New Roman" w:hAnsi="Calibri" w:cs="Calibri"/>
          <w:szCs w:val="24"/>
          <w:lang w:eastAsia="pl-PL"/>
        </w:rPr>
        <w:t>ującą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 xml:space="preserve">. Czynności te dodatkowo </w:t>
      </w:r>
      <w:r w:rsidR="00974F1B" w:rsidRPr="00F14F1E">
        <w:rPr>
          <w:rFonts w:ascii="Calibri" w:eastAsia="Times New Roman" w:hAnsi="Calibri" w:cs="Calibri"/>
          <w:szCs w:val="24"/>
          <w:lang w:eastAsia="pl-PL"/>
        </w:rPr>
        <w:t xml:space="preserve">są </w:t>
      </w:r>
      <w:r w:rsidR="00F8471D" w:rsidRPr="00F14F1E">
        <w:rPr>
          <w:rFonts w:ascii="Calibri" w:eastAsia="Times New Roman" w:hAnsi="Calibri" w:cs="Calibri"/>
          <w:szCs w:val="24"/>
          <w:lang w:eastAsia="pl-PL"/>
        </w:rPr>
        <w:t>rejestrowane przez odpowiedni zapis w logach systemowych.</w:t>
      </w:r>
    </w:p>
    <w:p w14:paraId="64ADD480" w14:textId="2783EB2C" w:rsidR="004A2DBD" w:rsidRDefault="00B20ABD" w:rsidP="00F14F1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after="120" w:line="288" w:lineRule="auto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  <w:r w:rsidRPr="00F14F1E">
        <w:rPr>
          <w:rFonts w:ascii="Calibri" w:eastAsia="Times New Roman" w:hAnsi="Calibri" w:cs="Calibri"/>
          <w:szCs w:val="24"/>
          <w:lang w:eastAsia="pl-PL"/>
        </w:rPr>
        <w:t xml:space="preserve">Po </w:t>
      </w:r>
      <w:r w:rsidR="00974F1B">
        <w:rPr>
          <w:rFonts w:ascii="Calibri" w:eastAsia="Times New Roman" w:hAnsi="Calibri" w:cs="Calibri"/>
          <w:szCs w:val="24"/>
          <w:lang w:eastAsia="pl-PL"/>
        </w:rPr>
        <w:t>zrealizowaniu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 wniosku Wydział Informatyki przekazuje </w:t>
      </w:r>
      <w:r w:rsidR="003B45CF" w:rsidRPr="00F14F1E">
        <w:rPr>
          <w:rFonts w:ascii="Calibri" w:eastAsia="Times New Roman" w:hAnsi="Calibri" w:cs="Calibri"/>
          <w:szCs w:val="24"/>
          <w:lang w:eastAsia="pl-PL"/>
        </w:rPr>
        <w:t xml:space="preserve">go </w:t>
      </w:r>
      <w:r w:rsidRPr="00F14F1E">
        <w:rPr>
          <w:rFonts w:ascii="Calibri" w:eastAsia="Times New Roman" w:hAnsi="Calibri" w:cs="Calibri"/>
          <w:szCs w:val="24"/>
          <w:lang w:eastAsia="pl-PL"/>
        </w:rPr>
        <w:t xml:space="preserve">do </w:t>
      </w:r>
      <w:r w:rsidR="00974F1B">
        <w:rPr>
          <w:rFonts w:ascii="Calibri" w:eastAsia="Times New Roman" w:hAnsi="Calibri" w:cs="Calibri"/>
          <w:szCs w:val="24"/>
          <w:lang w:eastAsia="pl-PL"/>
        </w:rPr>
        <w:t>k</w:t>
      </w:r>
      <w:r w:rsidRPr="00F14F1E">
        <w:rPr>
          <w:rFonts w:ascii="Calibri" w:eastAsia="Times New Roman" w:hAnsi="Calibri" w:cs="Calibri"/>
          <w:szCs w:val="24"/>
          <w:lang w:eastAsia="pl-PL"/>
        </w:rPr>
        <w:t>oordynatora czynności kancelaryjnych, a ten informuje dalej wnioskodawcę oraz IOD.</w:t>
      </w:r>
    </w:p>
    <w:p w14:paraId="313A633A" w14:textId="77777777" w:rsidR="007734C0" w:rsidRDefault="007734C0" w:rsidP="00F85303">
      <w:pPr>
        <w:pStyle w:val="Akapitzlist"/>
        <w:autoSpaceDE w:val="0"/>
        <w:autoSpaceDN w:val="0"/>
        <w:adjustRightInd w:val="0"/>
        <w:spacing w:before="240" w:after="120" w:line="288" w:lineRule="auto"/>
        <w:ind w:left="360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019CDD0" w14:textId="77777777" w:rsidR="007734C0" w:rsidRPr="00F14F1E" w:rsidRDefault="007734C0" w:rsidP="00F85303">
      <w:pPr>
        <w:pStyle w:val="Akapitzlist"/>
        <w:autoSpaceDE w:val="0"/>
        <w:autoSpaceDN w:val="0"/>
        <w:adjustRightInd w:val="0"/>
        <w:spacing w:before="240" w:after="120" w:line="288" w:lineRule="auto"/>
        <w:ind w:left="360"/>
        <w:contextualSpacing w:val="0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A6020CE" w14:textId="3CDF7C3C" w:rsidR="006A1A7D" w:rsidRPr="00DB585A" w:rsidRDefault="006A1A7D" w:rsidP="00647C17">
      <w:pPr>
        <w:pStyle w:val="Akapitzlist"/>
        <w:spacing w:line="288" w:lineRule="auto"/>
        <w:ind w:left="360"/>
        <w:jc w:val="center"/>
        <w:rPr>
          <w:rFonts w:ascii="Calibri" w:hAnsi="Calibri" w:cs="Calibri"/>
          <w:b/>
        </w:rPr>
      </w:pPr>
      <w:r w:rsidRPr="00DB585A">
        <w:rPr>
          <w:rFonts w:ascii="Calibri" w:hAnsi="Calibri" w:cs="Calibri"/>
          <w:b/>
        </w:rPr>
        <w:t>§ 7</w:t>
      </w:r>
    </w:p>
    <w:p w14:paraId="737DCB5D" w14:textId="144F123E" w:rsidR="006A1A7D" w:rsidRPr="00DB585A" w:rsidRDefault="006A1A7D" w:rsidP="00647C17">
      <w:pPr>
        <w:spacing w:line="288" w:lineRule="auto"/>
        <w:jc w:val="both"/>
        <w:rPr>
          <w:rFonts w:ascii="Calibri" w:hAnsi="Calibri" w:cs="Calibri"/>
          <w:b/>
        </w:rPr>
      </w:pPr>
      <w:r w:rsidRPr="00DB585A">
        <w:rPr>
          <w:rFonts w:ascii="Calibri" w:hAnsi="Calibri" w:cs="Calibri"/>
        </w:rPr>
        <w:t>Procedury nie stosuje się w przypadku usunięcia nadmiarowo zgromadzonych danych związanych z</w:t>
      </w:r>
      <w:r w:rsidR="00DB585A" w:rsidRPr="00DB585A">
        <w:rPr>
          <w:rFonts w:ascii="Calibri" w:hAnsi="Calibri" w:cs="Calibri"/>
        </w:rPr>
        <w:t> </w:t>
      </w:r>
      <w:r w:rsidRPr="00F14F1E">
        <w:rPr>
          <w:rFonts w:ascii="Calibri" w:eastAsia="Times New Roman" w:hAnsi="Calibri" w:cs="Calibri"/>
          <w:szCs w:val="24"/>
          <w:lang w:eastAsia="pl-PL"/>
        </w:rPr>
        <w:t>wewnętrznymi i zewnętrznymi zgłoszeniami naruszenia prawa, dla których zasady określają odrębne zarządzenia.</w:t>
      </w:r>
    </w:p>
    <w:p w14:paraId="20215C30" w14:textId="77777777" w:rsidR="00DB585A" w:rsidRPr="00DB585A" w:rsidRDefault="00DB585A">
      <w:pPr>
        <w:spacing w:line="288" w:lineRule="auto"/>
        <w:jc w:val="both"/>
        <w:rPr>
          <w:rFonts w:ascii="Calibri" w:hAnsi="Calibri" w:cs="Calibri"/>
          <w:b/>
        </w:rPr>
      </w:pPr>
    </w:p>
    <w:sectPr w:rsidR="00DB585A" w:rsidRPr="00DB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CFA5C3" w16cex:dateUtc="2025-06-23T07:03:00Z"/>
  <w16cex:commentExtensible w16cex:durableId="1E15190A" w16cex:dateUtc="2025-06-23T07:20:00Z"/>
  <w16cex:commentExtensible w16cex:durableId="42081D52" w16cex:dateUtc="2025-06-23T1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0EEA3" w14:textId="77777777" w:rsidR="00C7772C" w:rsidRDefault="00C7772C" w:rsidP="00960F28">
      <w:pPr>
        <w:spacing w:after="0" w:line="240" w:lineRule="auto"/>
      </w:pPr>
      <w:r>
        <w:separator/>
      </w:r>
    </w:p>
  </w:endnote>
  <w:endnote w:type="continuationSeparator" w:id="0">
    <w:p w14:paraId="3C046219" w14:textId="77777777" w:rsidR="00C7772C" w:rsidRDefault="00C7772C" w:rsidP="0096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5BCAB" w14:textId="77777777" w:rsidR="00C7772C" w:rsidRDefault="00C7772C" w:rsidP="00960F28">
      <w:pPr>
        <w:spacing w:after="0" w:line="240" w:lineRule="auto"/>
      </w:pPr>
      <w:r>
        <w:separator/>
      </w:r>
    </w:p>
  </w:footnote>
  <w:footnote w:type="continuationSeparator" w:id="0">
    <w:p w14:paraId="40A2D11C" w14:textId="77777777" w:rsidR="00C7772C" w:rsidRDefault="00C7772C" w:rsidP="0096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781"/>
    <w:multiLevelType w:val="hybridMultilevel"/>
    <w:tmpl w:val="1DE8C7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92047"/>
    <w:multiLevelType w:val="hybridMultilevel"/>
    <w:tmpl w:val="EDCEB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70615"/>
    <w:multiLevelType w:val="hybridMultilevel"/>
    <w:tmpl w:val="73EEE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575B2"/>
    <w:multiLevelType w:val="hybridMultilevel"/>
    <w:tmpl w:val="E8E06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13E35"/>
    <w:multiLevelType w:val="hybridMultilevel"/>
    <w:tmpl w:val="67F0BF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36946"/>
    <w:multiLevelType w:val="hybridMultilevel"/>
    <w:tmpl w:val="06B24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15544"/>
    <w:multiLevelType w:val="hybridMultilevel"/>
    <w:tmpl w:val="AC6E80D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D57A27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5730"/>
    <w:multiLevelType w:val="hybridMultilevel"/>
    <w:tmpl w:val="2DDA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13492"/>
    <w:multiLevelType w:val="hybridMultilevel"/>
    <w:tmpl w:val="257EA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040E6"/>
    <w:multiLevelType w:val="hybridMultilevel"/>
    <w:tmpl w:val="8800C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553F6D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31CBA"/>
    <w:multiLevelType w:val="hybridMultilevel"/>
    <w:tmpl w:val="FA763206"/>
    <w:lvl w:ilvl="0" w:tplc="F63AD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83129"/>
    <w:multiLevelType w:val="hybridMultilevel"/>
    <w:tmpl w:val="9BCC7068"/>
    <w:lvl w:ilvl="0" w:tplc="E586CC2A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A17E55"/>
    <w:multiLevelType w:val="hybridMultilevel"/>
    <w:tmpl w:val="7E3AF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42A3"/>
    <w:multiLevelType w:val="hybridMultilevel"/>
    <w:tmpl w:val="4FB89C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87752"/>
    <w:multiLevelType w:val="hybridMultilevel"/>
    <w:tmpl w:val="8BCA6F2E"/>
    <w:lvl w:ilvl="0" w:tplc="B6F20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961E8"/>
    <w:multiLevelType w:val="hybridMultilevel"/>
    <w:tmpl w:val="8B46A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9147FC"/>
    <w:multiLevelType w:val="hybridMultilevel"/>
    <w:tmpl w:val="8AE4E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3B4871"/>
    <w:multiLevelType w:val="hybridMultilevel"/>
    <w:tmpl w:val="54C2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7DCE"/>
    <w:multiLevelType w:val="hybridMultilevel"/>
    <w:tmpl w:val="2FDEB1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32C99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57607"/>
    <w:multiLevelType w:val="hybridMultilevel"/>
    <w:tmpl w:val="DFF8D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8F3397"/>
    <w:multiLevelType w:val="hybridMultilevel"/>
    <w:tmpl w:val="AC408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30C0A"/>
    <w:multiLevelType w:val="hybridMultilevel"/>
    <w:tmpl w:val="AC408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1795A"/>
    <w:multiLevelType w:val="hybridMultilevel"/>
    <w:tmpl w:val="D814040C"/>
    <w:lvl w:ilvl="0" w:tplc="B3844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053580"/>
    <w:multiLevelType w:val="hybridMultilevel"/>
    <w:tmpl w:val="1C58D7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181E0E"/>
    <w:multiLevelType w:val="hybridMultilevel"/>
    <w:tmpl w:val="D916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C5071"/>
    <w:multiLevelType w:val="hybridMultilevel"/>
    <w:tmpl w:val="24C2A3D2"/>
    <w:lvl w:ilvl="0" w:tplc="DE46B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8A36CE"/>
    <w:multiLevelType w:val="hybridMultilevel"/>
    <w:tmpl w:val="796EEE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BB197F"/>
    <w:multiLevelType w:val="hybridMultilevel"/>
    <w:tmpl w:val="AC408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631B5"/>
    <w:multiLevelType w:val="hybridMultilevel"/>
    <w:tmpl w:val="45B0C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D3BFE"/>
    <w:multiLevelType w:val="hybridMultilevel"/>
    <w:tmpl w:val="9EC44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917F2"/>
    <w:multiLevelType w:val="hybridMultilevel"/>
    <w:tmpl w:val="729C3016"/>
    <w:lvl w:ilvl="0" w:tplc="626888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B41150"/>
    <w:multiLevelType w:val="hybridMultilevel"/>
    <w:tmpl w:val="BAFE4A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A63215"/>
    <w:multiLevelType w:val="hybridMultilevel"/>
    <w:tmpl w:val="EE1C5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D220ED"/>
    <w:multiLevelType w:val="hybridMultilevel"/>
    <w:tmpl w:val="B95A38F6"/>
    <w:lvl w:ilvl="0" w:tplc="C6507D8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119D0"/>
    <w:multiLevelType w:val="hybridMultilevel"/>
    <w:tmpl w:val="D9ECF2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6D7210"/>
    <w:multiLevelType w:val="hybridMultilevel"/>
    <w:tmpl w:val="57526698"/>
    <w:lvl w:ilvl="0" w:tplc="92846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065F5C"/>
    <w:multiLevelType w:val="hybridMultilevel"/>
    <w:tmpl w:val="36F0F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2D67E1"/>
    <w:multiLevelType w:val="hybridMultilevel"/>
    <w:tmpl w:val="E97E135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6140810"/>
    <w:multiLevelType w:val="hybridMultilevel"/>
    <w:tmpl w:val="A560C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A4173B"/>
    <w:multiLevelType w:val="hybridMultilevel"/>
    <w:tmpl w:val="B1A8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335E9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B71C60"/>
    <w:multiLevelType w:val="hybridMultilevel"/>
    <w:tmpl w:val="28DC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447ABB"/>
    <w:multiLevelType w:val="hybridMultilevel"/>
    <w:tmpl w:val="E056E6A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011433B"/>
    <w:multiLevelType w:val="hybridMultilevel"/>
    <w:tmpl w:val="E49AAE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962733"/>
    <w:multiLevelType w:val="hybridMultilevel"/>
    <w:tmpl w:val="AC408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C28FB"/>
    <w:multiLevelType w:val="hybridMultilevel"/>
    <w:tmpl w:val="9AB6A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1E9740F"/>
    <w:multiLevelType w:val="hybridMultilevel"/>
    <w:tmpl w:val="257EA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EC6C63"/>
    <w:multiLevelType w:val="hybridMultilevel"/>
    <w:tmpl w:val="D11CA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4F434CE"/>
    <w:multiLevelType w:val="hybridMultilevel"/>
    <w:tmpl w:val="6C66F5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6645EE2"/>
    <w:multiLevelType w:val="hybridMultilevel"/>
    <w:tmpl w:val="97CA8D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761CC4"/>
    <w:multiLevelType w:val="hybridMultilevel"/>
    <w:tmpl w:val="30605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F20C5"/>
    <w:multiLevelType w:val="hybridMultilevel"/>
    <w:tmpl w:val="AC408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2D4D4F"/>
    <w:multiLevelType w:val="hybridMultilevel"/>
    <w:tmpl w:val="4B64AE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641EDD"/>
    <w:multiLevelType w:val="hybridMultilevel"/>
    <w:tmpl w:val="99608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FE40BE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8" w15:restartNumberingAfterBreak="0">
    <w:nsid w:val="792563CC"/>
    <w:multiLevelType w:val="hybridMultilevel"/>
    <w:tmpl w:val="A3AC8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9395E07"/>
    <w:multiLevelType w:val="hybridMultilevel"/>
    <w:tmpl w:val="0A5E3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E26BD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456AAD"/>
    <w:multiLevelType w:val="multilevel"/>
    <w:tmpl w:val="5AA2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F652CB"/>
    <w:multiLevelType w:val="hybridMultilevel"/>
    <w:tmpl w:val="9E28D3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DAC04FC"/>
    <w:multiLevelType w:val="hybridMultilevel"/>
    <w:tmpl w:val="A1664388"/>
    <w:lvl w:ilvl="0" w:tplc="D9E4A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4"/>
  </w:num>
  <w:num w:numId="3">
    <w:abstractNumId w:val="27"/>
  </w:num>
  <w:num w:numId="4">
    <w:abstractNumId w:val="19"/>
  </w:num>
  <w:num w:numId="5">
    <w:abstractNumId w:val="25"/>
  </w:num>
  <w:num w:numId="6">
    <w:abstractNumId w:val="51"/>
  </w:num>
  <w:num w:numId="7">
    <w:abstractNumId w:val="33"/>
  </w:num>
  <w:num w:numId="8">
    <w:abstractNumId w:val="62"/>
  </w:num>
  <w:num w:numId="9">
    <w:abstractNumId w:val="45"/>
  </w:num>
  <w:num w:numId="10">
    <w:abstractNumId w:val="6"/>
  </w:num>
  <w:num w:numId="11">
    <w:abstractNumId w:val="26"/>
  </w:num>
  <w:num w:numId="12">
    <w:abstractNumId w:val="0"/>
  </w:num>
  <w:num w:numId="13">
    <w:abstractNumId w:val="8"/>
  </w:num>
  <w:num w:numId="14">
    <w:abstractNumId w:val="44"/>
  </w:num>
  <w:num w:numId="15">
    <w:abstractNumId w:val="13"/>
  </w:num>
  <w:num w:numId="16">
    <w:abstractNumId w:val="38"/>
  </w:num>
  <w:num w:numId="17">
    <w:abstractNumId w:val="12"/>
  </w:num>
  <w:num w:numId="18">
    <w:abstractNumId w:val="28"/>
  </w:num>
  <w:num w:numId="19">
    <w:abstractNumId w:val="18"/>
  </w:num>
  <w:num w:numId="20">
    <w:abstractNumId w:val="56"/>
  </w:num>
  <w:num w:numId="21">
    <w:abstractNumId w:val="3"/>
  </w:num>
  <w:num w:numId="22">
    <w:abstractNumId w:val="29"/>
  </w:num>
  <w:num w:numId="23">
    <w:abstractNumId w:val="39"/>
  </w:num>
  <w:num w:numId="24">
    <w:abstractNumId w:val="17"/>
  </w:num>
  <w:num w:numId="25">
    <w:abstractNumId w:val="41"/>
  </w:num>
  <w:num w:numId="26">
    <w:abstractNumId w:val="10"/>
  </w:num>
  <w:num w:numId="27">
    <w:abstractNumId w:val="1"/>
  </w:num>
  <w:num w:numId="28">
    <w:abstractNumId w:val="9"/>
  </w:num>
  <w:num w:numId="29">
    <w:abstractNumId w:val="42"/>
  </w:num>
  <w:num w:numId="30">
    <w:abstractNumId w:val="16"/>
  </w:num>
  <w:num w:numId="31">
    <w:abstractNumId w:val="53"/>
  </w:num>
  <w:num w:numId="32">
    <w:abstractNumId w:val="50"/>
  </w:num>
  <w:num w:numId="33">
    <w:abstractNumId w:val="2"/>
  </w:num>
  <w:num w:numId="34">
    <w:abstractNumId w:val="32"/>
  </w:num>
  <w:num w:numId="35">
    <w:abstractNumId w:val="52"/>
  </w:num>
  <w:num w:numId="36">
    <w:abstractNumId w:val="5"/>
  </w:num>
  <w:num w:numId="37">
    <w:abstractNumId w:val="36"/>
  </w:num>
  <w:num w:numId="38">
    <w:abstractNumId w:val="31"/>
  </w:num>
  <w:num w:numId="39">
    <w:abstractNumId w:val="61"/>
  </w:num>
  <w:num w:numId="40">
    <w:abstractNumId w:val="22"/>
  </w:num>
  <w:num w:numId="41">
    <w:abstractNumId w:val="59"/>
  </w:num>
  <w:num w:numId="42">
    <w:abstractNumId w:val="58"/>
  </w:num>
  <w:num w:numId="43">
    <w:abstractNumId w:val="49"/>
  </w:num>
  <w:num w:numId="44">
    <w:abstractNumId w:val="23"/>
  </w:num>
  <w:num w:numId="45">
    <w:abstractNumId w:val="7"/>
  </w:num>
  <w:num w:numId="46">
    <w:abstractNumId w:val="34"/>
  </w:num>
  <w:num w:numId="47">
    <w:abstractNumId w:val="55"/>
  </w:num>
  <w:num w:numId="48">
    <w:abstractNumId w:val="48"/>
  </w:num>
  <w:num w:numId="49">
    <w:abstractNumId w:val="20"/>
  </w:num>
  <w:num w:numId="50">
    <w:abstractNumId w:val="4"/>
  </w:num>
  <w:num w:numId="51">
    <w:abstractNumId w:val="37"/>
  </w:num>
  <w:num w:numId="52">
    <w:abstractNumId w:val="46"/>
  </w:num>
  <w:num w:numId="53">
    <w:abstractNumId w:val="40"/>
  </w:num>
  <w:num w:numId="54">
    <w:abstractNumId w:val="11"/>
  </w:num>
  <w:num w:numId="55">
    <w:abstractNumId w:val="63"/>
  </w:num>
  <w:num w:numId="56">
    <w:abstractNumId w:val="54"/>
  </w:num>
  <w:num w:numId="57">
    <w:abstractNumId w:val="57"/>
  </w:num>
  <w:num w:numId="58">
    <w:abstractNumId w:val="47"/>
  </w:num>
  <w:num w:numId="59">
    <w:abstractNumId w:val="30"/>
  </w:num>
  <w:num w:numId="60">
    <w:abstractNumId w:val="43"/>
  </w:num>
  <w:num w:numId="61">
    <w:abstractNumId w:val="21"/>
  </w:num>
  <w:num w:numId="62">
    <w:abstractNumId w:val="60"/>
  </w:num>
  <w:num w:numId="63">
    <w:abstractNumId w:val="15"/>
  </w:num>
  <w:num w:numId="64">
    <w:abstractNumId w:val="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E1"/>
    <w:rsid w:val="00005591"/>
    <w:rsid w:val="00007BEF"/>
    <w:rsid w:val="00011843"/>
    <w:rsid w:val="000128A1"/>
    <w:rsid w:val="00013A09"/>
    <w:rsid w:val="00013D02"/>
    <w:rsid w:val="00015E65"/>
    <w:rsid w:val="000165C8"/>
    <w:rsid w:val="00024163"/>
    <w:rsid w:val="00033971"/>
    <w:rsid w:val="00040984"/>
    <w:rsid w:val="00055FC3"/>
    <w:rsid w:val="00062312"/>
    <w:rsid w:val="0006319D"/>
    <w:rsid w:val="0006481C"/>
    <w:rsid w:val="000729D2"/>
    <w:rsid w:val="00072BA4"/>
    <w:rsid w:val="00075D2A"/>
    <w:rsid w:val="00075E66"/>
    <w:rsid w:val="00083687"/>
    <w:rsid w:val="00084E2B"/>
    <w:rsid w:val="0008532D"/>
    <w:rsid w:val="00086F3D"/>
    <w:rsid w:val="000A0268"/>
    <w:rsid w:val="000A03CB"/>
    <w:rsid w:val="000A0728"/>
    <w:rsid w:val="000B7290"/>
    <w:rsid w:val="000B7F0D"/>
    <w:rsid w:val="000C569E"/>
    <w:rsid w:val="000D0C82"/>
    <w:rsid w:val="000D14B1"/>
    <w:rsid w:val="000D22C5"/>
    <w:rsid w:val="000D433B"/>
    <w:rsid w:val="000E7472"/>
    <w:rsid w:val="000E7B12"/>
    <w:rsid w:val="000F6927"/>
    <w:rsid w:val="001165C7"/>
    <w:rsid w:val="0011689B"/>
    <w:rsid w:val="00122F4E"/>
    <w:rsid w:val="00131691"/>
    <w:rsid w:val="00131A1A"/>
    <w:rsid w:val="001365F1"/>
    <w:rsid w:val="001503C4"/>
    <w:rsid w:val="00157183"/>
    <w:rsid w:val="0015791C"/>
    <w:rsid w:val="00160148"/>
    <w:rsid w:val="00161A98"/>
    <w:rsid w:val="00172F63"/>
    <w:rsid w:val="001830D3"/>
    <w:rsid w:val="0018730C"/>
    <w:rsid w:val="00197DCE"/>
    <w:rsid w:val="001A01C6"/>
    <w:rsid w:val="001A3EFE"/>
    <w:rsid w:val="001A560A"/>
    <w:rsid w:val="001A7932"/>
    <w:rsid w:val="001B47B5"/>
    <w:rsid w:val="001B7C43"/>
    <w:rsid w:val="001C242C"/>
    <w:rsid w:val="001C458C"/>
    <w:rsid w:val="001D4084"/>
    <w:rsid w:val="001E1A64"/>
    <w:rsid w:val="001F0AFE"/>
    <w:rsid w:val="001F6CB6"/>
    <w:rsid w:val="00200DCA"/>
    <w:rsid w:val="00204CB6"/>
    <w:rsid w:val="0021115D"/>
    <w:rsid w:val="00215DFC"/>
    <w:rsid w:val="00221981"/>
    <w:rsid w:val="00225523"/>
    <w:rsid w:val="00232C83"/>
    <w:rsid w:val="00247F11"/>
    <w:rsid w:val="00251584"/>
    <w:rsid w:val="00253E2E"/>
    <w:rsid w:val="0026320C"/>
    <w:rsid w:val="002721BE"/>
    <w:rsid w:val="00293AEB"/>
    <w:rsid w:val="0029442E"/>
    <w:rsid w:val="002A784B"/>
    <w:rsid w:val="002A7C73"/>
    <w:rsid w:val="002B02A8"/>
    <w:rsid w:val="002B3361"/>
    <w:rsid w:val="002B3472"/>
    <w:rsid w:val="002B7DB0"/>
    <w:rsid w:val="002C28C3"/>
    <w:rsid w:val="002D2979"/>
    <w:rsid w:val="002E16C8"/>
    <w:rsid w:val="002E70FB"/>
    <w:rsid w:val="002F2F5A"/>
    <w:rsid w:val="00304934"/>
    <w:rsid w:val="00304D08"/>
    <w:rsid w:val="00305450"/>
    <w:rsid w:val="003076DF"/>
    <w:rsid w:val="00314261"/>
    <w:rsid w:val="00332161"/>
    <w:rsid w:val="003350CB"/>
    <w:rsid w:val="00343F8D"/>
    <w:rsid w:val="0034570F"/>
    <w:rsid w:val="00350034"/>
    <w:rsid w:val="00352347"/>
    <w:rsid w:val="00352AB5"/>
    <w:rsid w:val="003623F5"/>
    <w:rsid w:val="0036657B"/>
    <w:rsid w:val="00366F43"/>
    <w:rsid w:val="0037272A"/>
    <w:rsid w:val="0039066E"/>
    <w:rsid w:val="0039336D"/>
    <w:rsid w:val="00395A66"/>
    <w:rsid w:val="003A6F61"/>
    <w:rsid w:val="003A77E3"/>
    <w:rsid w:val="003B24FF"/>
    <w:rsid w:val="003B35C6"/>
    <w:rsid w:val="003B39E1"/>
    <w:rsid w:val="003B45CF"/>
    <w:rsid w:val="003D3C1B"/>
    <w:rsid w:val="003D5077"/>
    <w:rsid w:val="003E6840"/>
    <w:rsid w:val="003F6348"/>
    <w:rsid w:val="003F6E47"/>
    <w:rsid w:val="00407BFD"/>
    <w:rsid w:val="00413AAC"/>
    <w:rsid w:val="00415484"/>
    <w:rsid w:val="00457B26"/>
    <w:rsid w:val="00471FA1"/>
    <w:rsid w:val="004755FF"/>
    <w:rsid w:val="00475A61"/>
    <w:rsid w:val="004803FF"/>
    <w:rsid w:val="00483846"/>
    <w:rsid w:val="00490CED"/>
    <w:rsid w:val="004920AF"/>
    <w:rsid w:val="004961F3"/>
    <w:rsid w:val="004A2DBD"/>
    <w:rsid w:val="004A646B"/>
    <w:rsid w:val="004C4599"/>
    <w:rsid w:val="004D1218"/>
    <w:rsid w:val="004F168D"/>
    <w:rsid w:val="004F44B6"/>
    <w:rsid w:val="005032E7"/>
    <w:rsid w:val="005076F7"/>
    <w:rsid w:val="00542371"/>
    <w:rsid w:val="00551B64"/>
    <w:rsid w:val="005557D7"/>
    <w:rsid w:val="0056408F"/>
    <w:rsid w:val="0056670D"/>
    <w:rsid w:val="0058223F"/>
    <w:rsid w:val="005A35B9"/>
    <w:rsid w:val="005A3AE5"/>
    <w:rsid w:val="005A5583"/>
    <w:rsid w:val="005C4810"/>
    <w:rsid w:val="005C4F6B"/>
    <w:rsid w:val="005D5F2C"/>
    <w:rsid w:val="005D7368"/>
    <w:rsid w:val="005E082E"/>
    <w:rsid w:val="005E16BC"/>
    <w:rsid w:val="005E5576"/>
    <w:rsid w:val="005E69A0"/>
    <w:rsid w:val="005F2575"/>
    <w:rsid w:val="005F4232"/>
    <w:rsid w:val="005F67D1"/>
    <w:rsid w:val="00604149"/>
    <w:rsid w:val="00605D64"/>
    <w:rsid w:val="006153F3"/>
    <w:rsid w:val="006163DE"/>
    <w:rsid w:val="0062064D"/>
    <w:rsid w:val="0063267D"/>
    <w:rsid w:val="00647C17"/>
    <w:rsid w:val="00651657"/>
    <w:rsid w:val="006666D2"/>
    <w:rsid w:val="00672422"/>
    <w:rsid w:val="006745D4"/>
    <w:rsid w:val="006804CF"/>
    <w:rsid w:val="00690FE5"/>
    <w:rsid w:val="00696FD5"/>
    <w:rsid w:val="00696FFB"/>
    <w:rsid w:val="006A1A7D"/>
    <w:rsid w:val="006A2E41"/>
    <w:rsid w:val="006B1852"/>
    <w:rsid w:val="006B34F1"/>
    <w:rsid w:val="006B4741"/>
    <w:rsid w:val="006C2336"/>
    <w:rsid w:val="006C413B"/>
    <w:rsid w:val="006C490C"/>
    <w:rsid w:val="006C63F8"/>
    <w:rsid w:val="006C75D2"/>
    <w:rsid w:val="006C785D"/>
    <w:rsid w:val="006D5B9D"/>
    <w:rsid w:val="006E2DDD"/>
    <w:rsid w:val="006E30EF"/>
    <w:rsid w:val="006F5B7C"/>
    <w:rsid w:val="0070097F"/>
    <w:rsid w:val="00717750"/>
    <w:rsid w:val="007210C7"/>
    <w:rsid w:val="00722801"/>
    <w:rsid w:val="00722C8E"/>
    <w:rsid w:val="00722F32"/>
    <w:rsid w:val="007240B9"/>
    <w:rsid w:val="0073125D"/>
    <w:rsid w:val="007332D2"/>
    <w:rsid w:val="00736405"/>
    <w:rsid w:val="007427DC"/>
    <w:rsid w:val="0075585D"/>
    <w:rsid w:val="007628F6"/>
    <w:rsid w:val="0076549E"/>
    <w:rsid w:val="00765D31"/>
    <w:rsid w:val="00772402"/>
    <w:rsid w:val="007734C0"/>
    <w:rsid w:val="00774A8D"/>
    <w:rsid w:val="0077719C"/>
    <w:rsid w:val="00792999"/>
    <w:rsid w:val="007977DF"/>
    <w:rsid w:val="007A4320"/>
    <w:rsid w:val="007A7A72"/>
    <w:rsid w:val="007C0EB9"/>
    <w:rsid w:val="007C5610"/>
    <w:rsid w:val="007C7C2D"/>
    <w:rsid w:val="007D618E"/>
    <w:rsid w:val="007E21C0"/>
    <w:rsid w:val="007E430F"/>
    <w:rsid w:val="00804DED"/>
    <w:rsid w:val="008113AA"/>
    <w:rsid w:val="00814305"/>
    <w:rsid w:val="0081633A"/>
    <w:rsid w:val="00816A5C"/>
    <w:rsid w:val="0082753C"/>
    <w:rsid w:val="00834F6F"/>
    <w:rsid w:val="0083503B"/>
    <w:rsid w:val="0083506B"/>
    <w:rsid w:val="008359D0"/>
    <w:rsid w:val="00861B49"/>
    <w:rsid w:val="008622ED"/>
    <w:rsid w:val="008639D8"/>
    <w:rsid w:val="0086544A"/>
    <w:rsid w:val="00873C69"/>
    <w:rsid w:val="00892662"/>
    <w:rsid w:val="008A20F3"/>
    <w:rsid w:val="008A30FD"/>
    <w:rsid w:val="008C19BF"/>
    <w:rsid w:val="008D7808"/>
    <w:rsid w:val="008E56DB"/>
    <w:rsid w:val="008F0D91"/>
    <w:rsid w:val="008F6AD1"/>
    <w:rsid w:val="00914C93"/>
    <w:rsid w:val="00925A85"/>
    <w:rsid w:val="00927D84"/>
    <w:rsid w:val="00936A5F"/>
    <w:rsid w:val="009517BA"/>
    <w:rsid w:val="00960F28"/>
    <w:rsid w:val="00962535"/>
    <w:rsid w:val="00974F1B"/>
    <w:rsid w:val="00987CAC"/>
    <w:rsid w:val="00991311"/>
    <w:rsid w:val="00993649"/>
    <w:rsid w:val="009947A8"/>
    <w:rsid w:val="009A5C89"/>
    <w:rsid w:val="009B5142"/>
    <w:rsid w:val="009D55DD"/>
    <w:rsid w:val="009E4A61"/>
    <w:rsid w:val="009E6743"/>
    <w:rsid w:val="00A20EC3"/>
    <w:rsid w:val="00A2220D"/>
    <w:rsid w:val="00A40778"/>
    <w:rsid w:val="00A4359C"/>
    <w:rsid w:val="00A460AC"/>
    <w:rsid w:val="00A702FA"/>
    <w:rsid w:val="00A81089"/>
    <w:rsid w:val="00A8424D"/>
    <w:rsid w:val="00AA50C6"/>
    <w:rsid w:val="00AE28AE"/>
    <w:rsid w:val="00B20ABD"/>
    <w:rsid w:val="00B42FF2"/>
    <w:rsid w:val="00B43E34"/>
    <w:rsid w:val="00B461A8"/>
    <w:rsid w:val="00B63F6F"/>
    <w:rsid w:val="00B65D98"/>
    <w:rsid w:val="00B8357B"/>
    <w:rsid w:val="00B838E9"/>
    <w:rsid w:val="00B855AF"/>
    <w:rsid w:val="00B95C0B"/>
    <w:rsid w:val="00BA1C8D"/>
    <w:rsid w:val="00BA22F7"/>
    <w:rsid w:val="00BA4542"/>
    <w:rsid w:val="00BB7D97"/>
    <w:rsid w:val="00BC4BED"/>
    <w:rsid w:val="00BC70E4"/>
    <w:rsid w:val="00BC7DE3"/>
    <w:rsid w:val="00BD32C6"/>
    <w:rsid w:val="00BD4AFE"/>
    <w:rsid w:val="00BE7F75"/>
    <w:rsid w:val="00BF4834"/>
    <w:rsid w:val="00C15AC4"/>
    <w:rsid w:val="00C21E87"/>
    <w:rsid w:val="00C22485"/>
    <w:rsid w:val="00C344DC"/>
    <w:rsid w:val="00C36D3F"/>
    <w:rsid w:val="00C50DFD"/>
    <w:rsid w:val="00C567A0"/>
    <w:rsid w:val="00C57D1E"/>
    <w:rsid w:val="00C679F2"/>
    <w:rsid w:val="00C7772C"/>
    <w:rsid w:val="00C831CC"/>
    <w:rsid w:val="00C9172F"/>
    <w:rsid w:val="00C95331"/>
    <w:rsid w:val="00CB3671"/>
    <w:rsid w:val="00CB4144"/>
    <w:rsid w:val="00CE142A"/>
    <w:rsid w:val="00CF62EE"/>
    <w:rsid w:val="00D40084"/>
    <w:rsid w:val="00D43B4A"/>
    <w:rsid w:val="00D50C28"/>
    <w:rsid w:val="00D72D1E"/>
    <w:rsid w:val="00D76D66"/>
    <w:rsid w:val="00D83F95"/>
    <w:rsid w:val="00D84DC6"/>
    <w:rsid w:val="00D909D7"/>
    <w:rsid w:val="00D921C8"/>
    <w:rsid w:val="00D92404"/>
    <w:rsid w:val="00DB2357"/>
    <w:rsid w:val="00DB585A"/>
    <w:rsid w:val="00DC1F2C"/>
    <w:rsid w:val="00DC4DB7"/>
    <w:rsid w:val="00DC5163"/>
    <w:rsid w:val="00DD4227"/>
    <w:rsid w:val="00DE11AC"/>
    <w:rsid w:val="00DE1AFB"/>
    <w:rsid w:val="00DF1FAD"/>
    <w:rsid w:val="00DF6F27"/>
    <w:rsid w:val="00E01EB3"/>
    <w:rsid w:val="00E02463"/>
    <w:rsid w:val="00E02763"/>
    <w:rsid w:val="00E1142F"/>
    <w:rsid w:val="00E22043"/>
    <w:rsid w:val="00E35BA2"/>
    <w:rsid w:val="00E41A4E"/>
    <w:rsid w:val="00E42CEE"/>
    <w:rsid w:val="00E51ABE"/>
    <w:rsid w:val="00E54FB1"/>
    <w:rsid w:val="00E56BDF"/>
    <w:rsid w:val="00E60DD4"/>
    <w:rsid w:val="00E63411"/>
    <w:rsid w:val="00E64282"/>
    <w:rsid w:val="00E72C8D"/>
    <w:rsid w:val="00E9192F"/>
    <w:rsid w:val="00E9268F"/>
    <w:rsid w:val="00E94138"/>
    <w:rsid w:val="00E975B7"/>
    <w:rsid w:val="00EA5551"/>
    <w:rsid w:val="00EB0511"/>
    <w:rsid w:val="00EB1284"/>
    <w:rsid w:val="00EB2459"/>
    <w:rsid w:val="00EB2B4E"/>
    <w:rsid w:val="00EB38C4"/>
    <w:rsid w:val="00EB5156"/>
    <w:rsid w:val="00EB5E80"/>
    <w:rsid w:val="00EC14FD"/>
    <w:rsid w:val="00ED0B1D"/>
    <w:rsid w:val="00ED6203"/>
    <w:rsid w:val="00ED6FFD"/>
    <w:rsid w:val="00EE3199"/>
    <w:rsid w:val="00EE4CB0"/>
    <w:rsid w:val="00EF200A"/>
    <w:rsid w:val="00EF4F69"/>
    <w:rsid w:val="00F11AA4"/>
    <w:rsid w:val="00F14F1E"/>
    <w:rsid w:val="00F17793"/>
    <w:rsid w:val="00F20B30"/>
    <w:rsid w:val="00F30AFE"/>
    <w:rsid w:val="00F46AE7"/>
    <w:rsid w:val="00F47FF2"/>
    <w:rsid w:val="00F7004E"/>
    <w:rsid w:val="00F723B1"/>
    <w:rsid w:val="00F73A39"/>
    <w:rsid w:val="00F74B24"/>
    <w:rsid w:val="00F8236D"/>
    <w:rsid w:val="00F8471D"/>
    <w:rsid w:val="00F84E4A"/>
    <w:rsid w:val="00F85303"/>
    <w:rsid w:val="00F876B0"/>
    <w:rsid w:val="00F91CDA"/>
    <w:rsid w:val="00FA21E1"/>
    <w:rsid w:val="00FB324D"/>
    <w:rsid w:val="00FB6A8C"/>
    <w:rsid w:val="00FC0ADA"/>
    <w:rsid w:val="00FC1B58"/>
    <w:rsid w:val="00FC316B"/>
    <w:rsid w:val="00FC5AEF"/>
    <w:rsid w:val="00FD19EE"/>
    <w:rsid w:val="00FD42E8"/>
    <w:rsid w:val="00FD7F55"/>
    <w:rsid w:val="00FE26E1"/>
    <w:rsid w:val="00FE647E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1FDC"/>
  <w15:chartTrackingRefBased/>
  <w15:docId w15:val="{AC49A1F3-8F2C-439E-B7F1-BB64EBA8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77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4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7977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9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977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9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977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9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F28"/>
    <w:rPr>
      <w:vertAlign w:val="superscript"/>
    </w:rPr>
  </w:style>
  <w:style w:type="paragraph" w:styleId="Poprawka">
    <w:name w:val="Revision"/>
    <w:hidden/>
    <w:uiPriority w:val="99"/>
    <w:semiHidden/>
    <w:rsid w:val="002B7DB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DC8A-82B8-4ED6-B5F0-D535DAA0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Tomczak-Górnikiewicz</dc:creator>
  <cp:keywords/>
  <dc:description/>
  <cp:lastModifiedBy>Iwona Kubicka</cp:lastModifiedBy>
  <cp:revision>9</cp:revision>
  <cp:lastPrinted>2025-05-05T09:55:00Z</cp:lastPrinted>
  <dcterms:created xsi:type="dcterms:W3CDTF">2025-12-02T11:59:00Z</dcterms:created>
  <dcterms:modified xsi:type="dcterms:W3CDTF">2025-12-30T09:11:00Z</dcterms:modified>
</cp:coreProperties>
</file>