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F0356" w14:textId="13DE8BCA" w:rsidR="00263CF8" w:rsidRPr="00BB48D7" w:rsidRDefault="00263CF8" w:rsidP="00263CF8">
      <w:pPr>
        <w:pStyle w:val="Nagwek1"/>
        <w:spacing w:line="288" w:lineRule="auto"/>
        <w:ind w:firstLine="6"/>
        <w:jc w:val="right"/>
        <w:rPr>
          <w:rFonts w:cs="Arial"/>
          <w:snapToGrid w:val="0"/>
          <w:sz w:val="18"/>
          <w:szCs w:val="18"/>
        </w:rPr>
      </w:pPr>
      <w:r w:rsidRPr="00BB48D7">
        <w:rPr>
          <w:rFonts w:cs="Arial"/>
          <w:sz w:val="18"/>
          <w:szCs w:val="18"/>
        </w:rPr>
        <w:t xml:space="preserve">Załącznik </w:t>
      </w:r>
      <w:r w:rsidRPr="00BB48D7">
        <w:rPr>
          <w:rFonts w:cs="Arial"/>
          <w:snapToGrid w:val="0"/>
          <w:sz w:val="18"/>
          <w:szCs w:val="18"/>
        </w:rPr>
        <w:t xml:space="preserve">do zarządzenia Nr </w:t>
      </w:r>
      <w:r w:rsidR="001046AB">
        <w:rPr>
          <w:rFonts w:cs="Arial"/>
          <w:snapToGrid w:val="0"/>
          <w:sz w:val="18"/>
          <w:szCs w:val="18"/>
        </w:rPr>
        <w:t>84</w:t>
      </w:r>
      <w:r w:rsidRPr="00BB48D7">
        <w:rPr>
          <w:rFonts w:cs="Arial"/>
          <w:snapToGrid w:val="0"/>
          <w:sz w:val="18"/>
          <w:szCs w:val="18"/>
        </w:rPr>
        <w:t>/202</w:t>
      </w:r>
      <w:r w:rsidR="005E63C1">
        <w:rPr>
          <w:rFonts w:cs="Arial"/>
          <w:snapToGrid w:val="0"/>
          <w:sz w:val="18"/>
          <w:szCs w:val="18"/>
        </w:rPr>
        <w:t>6</w:t>
      </w:r>
      <w:r w:rsidRPr="00BB48D7">
        <w:rPr>
          <w:rFonts w:cs="Arial"/>
          <w:snapToGrid w:val="0"/>
          <w:sz w:val="18"/>
          <w:szCs w:val="18"/>
        </w:rPr>
        <w:t>/P</w:t>
      </w:r>
    </w:p>
    <w:p w14:paraId="4F1FCCD0" w14:textId="7777777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caps/>
          <w:snapToGrid w:val="0"/>
          <w:sz w:val="18"/>
          <w:szCs w:val="18"/>
        </w:rPr>
      </w:pPr>
      <w:r w:rsidRPr="00BB48D7">
        <w:rPr>
          <w:rFonts w:ascii="Arial" w:hAnsi="Arial" w:cs="Arial"/>
          <w:b/>
          <w:caps/>
          <w:snapToGrid w:val="0"/>
          <w:sz w:val="18"/>
          <w:szCs w:val="18"/>
        </w:rPr>
        <w:t>Prezydenta Miasta Poznania</w:t>
      </w:r>
    </w:p>
    <w:p w14:paraId="120127D9" w14:textId="3E292586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z dnia </w:t>
      </w:r>
      <w:r w:rsidR="001046AB">
        <w:rPr>
          <w:rFonts w:ascii="Arial" w:hAnsi="Arial" w:cs="Arial"/>
          <w:b/>
          <w:snapToGrid w:val="0"/>
          <w:sz w:val="18"/>
          <w:szCs w:val="18"/>
        </w:rPr>
        <w:t>05.02.</w:t>
      </w:r>
      <w:r w:rsidRPr="00BB48D7">
        <w:rPr>
          <w:rFonts w:ascii="Arial" w:hAnsi="Arial" w:cs="Arial"/>
          <w:b/>
          <w:snapToGrid w:val="0"/>
          <w:sz w:val="18"/>
          <w:szCs w:val="18"/>
        </w:rPr>
        <w:t>202</w:t>
      </w:r>
      <w:r w:rsidR="005E63C1">
        <w:rPr>
          <w:rFonts w:ascii="Arial" w:hAnsi="Arial" w:cs="Arial"/>
          <w:b/>
          <w:snapToGrid w:val="0"/>
          <w:sz w:val="18"/>
          <w:szCs w:val="18"/>
        </w:rPr>
        <w:t>6</w:t>
      </w:r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 r.</w:t>
      </w:r>
    </w:p>
    <w:p w14:paraId="48E16457" w14:textId="53B834E9" w:rsidR="000945C2" w:rsidRPr="000945C2" w:rsidRDefault="000945C2" w:rsidP="001907E5">
      <w:pPr>
        <w:spacing w:after="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945C2">
        <w:rPr>
          <w:rFonts w:ascii="Arial" w:hAnsi="Arial" w:cs="Arial"/>
          <w:b/>
          <w:sz w:val="22"/>
          <w:szCs w:val="22"/>
        </w:rPr>
        <w:t xml:space="preserve">Prezydent Miasta Poznania </w:t>
      </w:r>
      <w:r w:rsidRPr="00D325C6">
        <w:rPr>
          <w:rFonts w:ascii="Arial" w:hAnsi="Arial" w:cs="Arial"/>
          <w:sz w:val="22"/>
          <w:szCs w:val="22"/>
        </w:rPr>
        <w:t>jako prezydent miasta na prawach powiatu wykonujący zadania z</w:t>
      </w:r>
      <w:r w:rsidR="001907E5" w:rsidRPr="00D325C6">
        <w:rPr>
          <w:rFonts w:ascii="Arial" w:hAnsi="Arial" w:cs="Arial"/>
          <w:sz w:val="22"/>
          <w:szCs w:val="22"/>
        </w:rPr>
        <w:t> zakresu administracji rządowej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945C2">
        <w:rPr>
          <w:rFonts w:ascii="Arial" w:hAnsi="Arial" w:cs="Arial"/>
          <w:sz w:val="22"/>
          <w:szCs w:val="22"/>
        </w:rPr>
        <w:t>przekazuje do publicznej wiadomości:</w:t>
      </w:r>
    </w:p>
    <w:p w14:paraId="09D34C0E" w14:textId="5451408D" w:rsidR="00263CF8" w:rsidRPr="0014729A" w:rsidRDefault="00263CF8" w:rsidP="001907E5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4729A">
        <w:rPr>
          <w:rFonts w:ascii="Arial" w:hAnsi="Arial" w:cs="Arial"/>
          <w:b/>
          <w:sz w:val="22"/>
          <w:szCs w:val="22"/>
        </w:rPr>
        <w:t>Wykaz nieruchomości Skarbu Państwa przeznaczon</w:t>
      </w:r>
      <w:r w:rsidR="00F84037">
        <w:rPr>
          <w:rFonts w:ascii="Arial" w:hAnsi="Arial" w:cs="Arial"/>
          <w:b/>
          <w:sz w:val="22"/>
          <w:szCs w:val="22"/>
        </w:rPr>
        <w:t>ej</w:t>
      </w:r>
      <w:r w:rsidRPr="0014729A">
        <w:rPr>
          <w:rFonts w:ascii="Arial" w:hAnsi="Arial" w:cs="Arial"/>
          <w:b/>
          <w:sz w:val="22"/>
          <w:szCs w:val="22"/>
        </w:rPr>
        <w:t xml:space="preserve"> do sprzedaży</w:t>
      </w:r>
      <w:r w:rsidR="00035488">
        <w:rPr>
          <w:rFonts w:ascii="Arial" w:hAnsi="Arial" w:cs="Arial"/>
          <w:b/>
          <w:sz w:val="22"/>
          <w:szCs w:val="22"/>
        </w:rPr>
        <w:t xml:space="preserve"> na rzecz jej użytkownika wieczystego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63"/>
        <w:gridCol w:w="4962"/>
        <w:gridCol w:w="2126"/>
        <w:gridCol w:w="1559"/>
      </w:tblGrid>
      <w:tr w:rsidR="00263CF8" w:rsidRPr="00B25853" w14:paraId="79F3E0D0" w14:textId="77777777" w:rsidTr="00DA4803">
        <w:tc>
          <w:tcPr>
            <w:tcW w:w="2263" w:type="dxa"/>
            <w:shd w:val="clear" w:color="auto" w:fill="auto"/>
            <w:vAlign w:val="center"/>
          </w:tcPr>
          <w:p w14:paraId="0A195E8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Adres nieruchomości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A4BFF51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powierzchnia nieruchomości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8E889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ACB3F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</w:p>
        </w:tc>
      </w:tr>
      <w:tr w:rsidR="00263CF8" w:rsidRPr="00B25853" w14:paraId="401F300E" w14:textId="77777777" w:rsidTr="00DA4803">
        <w:trPr>
          <w:trHeight w:val="284"/>
        </w:trPr>
        <w:tc>
          <w:tcPr>
            <w:tcW w:w="2263" w:type="dxa"/>
            <w:shd w:val="clear" w:color="auto" w:fill="auto"/>
            <w:vAlign w:val="center"/>
          </w:tcPr>
          <w:p w14:paraId="1C047CDB" w14:textId="77777777" w:rsidR="00263CF8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Poznań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336A99C" w14:textId="456DF083" w:rsidR="00263CF8" w:rsidRPr="00B25853" w:rsidRDefault="00263CF8" w:rsidP="0042587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 xml:space="preserve">ulica </w:t>
            </w:r>
            <w:r w:rsidR="00732091">
              <w:rPr>
                <w:rFonts w:ascii="Arial" w:hAnsi="Arial" w:cs="Arial"/>
                <w:sz w:val="22"/>
                <w:szCs w:val="22"/>
              </w:rPr>
              <w:t>Wiktora Jankowskiego 12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15AD87" w14:textId="4DB31799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proofErr w:type="spellStart"/>
            <w:r w:rsidR="00425875">
              <w:rPr>
                <w:rFonts w:ascii="Arial" w:hAnsi="Arial" w:cs="Arial"/>
                <w:sz w:val="22"/>
                <w:szCs w:val="22"/>
              </w:rPr>
              <w:t>Żegrze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arkusz </w:t>
            </w:r>
            <w:r w:rsidRPr="00B25853">
              <w:rPr>
                <w:rFonts w:ascii="Arial" w:hAnsi="Arial" w:cs="Arial"/>
                <w:sz w:val="22"/>
                <w:szCs w:val="22"/>
              </w:rPr>
              <w:t>24</w:t>
            </w:r>
            <w:r>
              <w:rPr>
                <w:rFonts w:ascii="Arial" w:hAnsi="Arial" w:cs="Arial"/>
                <w:sz w:val="22"/>
                <w:szCs w:val="22"/>
              </w:rPr>
              <w:t xml:space="preserve">, działka nr </w:t>
            </w:r>
            <w:r w:rsidR="00732091">
              <w:rPr>
                <w:rFonts w:ascii="Arial" w:hAnsi="Arial" w:cs="Arial"/>
                <w:sz w:val="22"/>
                <w:szCs w:val="22"/>
              </w:rPr>
              <w:t>11/37</w:t>
            </w:r>
          </w:p>
          <w:p w14:paraId="41AEBE3A" w14:textId="5FF15B64" w:rsidR="00263CF8" w:rsidRPr="00425875" w:rsidRDefault="00322881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263CF8"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="00732091">
              <w:rPr>
                <w:rFonts w:ascii="Arial" w:hAnsi="Arial" w:cs="Arial"/>
                <w:sz w:val="22"/>
                <w:szCs w:val="22"/>
              </w:rPr>
              <w:t>1436</w:t>
            </w:r>
            <w:r w:rsidR="00263CF8" w:rsidRPr="00B25853">
              <w:rPr>
                <w:rFonts w:ascii="Arial" w:hAnsi="Arial" w:cs="Arial"/>
                <w:sz w:val="22"/>
                <w:szCs w:val="22"/>
              </w:rPr>
              <w:t xml:space="preserve"> m²</w:t>
            </w:r>
            <w:r w:rsidR="00732091">
              <w:rPr>
                <w:rFonts w:ascii="Arial" w:hAnsi="Arial" w:cs="Arial"/>
                <w:sz w:val="22"/>
                <w:szCs w:val="22"/>
              </w:rPr>
              <w:t xml:space="preserve"> i działka nr 11/39 o pow. 675 m</w:t>
            </w:r>
            <w:r w:rsidR="0073209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732091">
              <w:rPr>
                <w:rFonts w:ascii="Arial" w:hAnsi="Arial" w:cs="Arial"/>
                <w:sz w:val="22"/>
                <w:szCs w:val="22"/>
              </w:rPr>
              <w:t xml:space="preserve"> oraz arkusz 25, działka nr 1/19 o pow. 615 </w:t>
            </w:r>
            <w:r w:rsidR="00425875">
              <w:rPr>
                <w:rFonts w:ascii="Arial" w:hAnsi="Arial" w:cs="Arial"/>
                <w:sz w:val="22"/>
                <w:szCs w:val="22"/>
              </w:rPr>
              <w:t>m</w:t>
            </w:r>
            <w:r w:rsidR="0042587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C49B06" w14:textId="66DB7E0A" w:rsidR="00263CF8" w:rsidRPr="00B25853" w:rsidRDefault="008923B4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7C7C1ADB" w14:textId="24F618EC" w:rsidR="00263CF8" w:rsidRPr="00B25853" w:rsidRDefault="00263CF8" w:rsidP="00594372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594372">
              <w:rPr>
                <w:rFonts w:ascii="Arial" w:hAnsi="Arial" w:cs="Arial"/>
                <w:sz w:val="22"/>
                <w:szCs w:val="22"/>
              </w:rPr>
              <w:t>8</w:t>
            </w:r>
            <w:r w:rsidR="00594372" w:rsidRPr="00594372">
              <w:rPr>
                <w:rFonts w:ascii="Arial" w:hAnsi="Arial" w:cs="Arial"/>
                <w:sz w:val="22"/>
                <w:szCs w:val="22"/>
              </w:rPr>
              <w:t>53</w:t>
            </w:r>
            <w:r w:rsidRPr="00594372">
              <w:rPr>
                <w:rFonts w:ascii="Arial" w:hAnsi="Arial" w:cs="Arial"/>
                <w:sz w:val="22"/>
                <w:szCs w:val="22"/>
              </w:rPr>
              <w:t> </w:t>
            </w:r>
            <w:r w:rsidR="00594372" w:rsidRPr="00594372">
              <w:rPr>
                <w:rFonts w:ascii="Arial" w:hAnsi="Arial" w:cs="Arial"/>
                <w:sz w:val="22"/>
                <w:szCs w:val="22"/>
              </w:rPr>
              <w:t>140</w:t>
            </w:r>
            <w:r w:rsidRPr="00594372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</w:tbl>
    <w:p w14:paraId="07836387" w14:textId="77777777" w:rsidR="00263CF8" w:rsidRDefault="00263CF8" w:rsidP="00263CF8">
      <w:pPr>
        <w:spacing w:line="288" w:lineRule="auto"/>
        <w:rPr>
          <w:rFonts w:ascii="Arial" w:hAnsi="Arial" w:cs="Arial"/>
          <w:b/>
          <w:sz w:val="22"/>
          <w:szCs w:val="22"/>
        </w:rPr>
        <w:sectPr w:rsidR="00263CF8" w:rsidSect="00263CF8">
          <w:type w:val="continuous"/>
          <w:pgSz w:w="11906" w:h="16838"/>
          <w:pgMar w:top="709" w:right="567" w:bottom="1418" w:left="567" w:header="709" w:footer="709" w:gutter="0"/>
          <w:cols w:space="708"/>
          <w:docGrid w:linePitch="360"/>
        </w:sectPr>
      </w:pPr>
    </w:p>
    <w:p w14:paraId="568DEEBC" w14:textId="77777777" w:rsidR="00263CF8" w:rsidRPr="00B25853" w:rsidRDefault="00263CF8" w:rsidP="001907E5">
      <w:pPr>
        <w:spacing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Przeznaczenie nieruchomości</w:t>
      </w:r>
    </w:p>
    <w:p w14:paraId="608C2823" w14:textId="522C1476" w:rsidR="00263CF8" w:rsidRPr="00594372" w:rsidRDefault="00263CF8" w:rsidP="00594372">
      <w:pPr>
        <w:spacing w:line="288" w:lineRule="auto"/>
        <w:ind w:left="1"/>
        <w:rPr>
          <w:rFonts w:ascii="Arial" w:hAnsi="Arial" w:cs="Arial"/>
          <w:color w:val="FF0000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Nieruchomość </w:t>
      </w:r>
      <w:r>
        <w:rPr>
          <w:rFonts w:ascii="Arial" w:hAnsi="Arial" w:cs="Arial"/>
          <w:sz w:val="22"/>
          <w:szCs w:val="22"/>
        </w:rPr>
        <w:t xml:space="preserve">znajduje się </w:t>
      </w:r>
      <w:r w:rsidRPr="00B2585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obszarze</w:t>
      </w:r>
      <w:r w:rsidRPr="00B25853">
        <w:rPr>
          <w:rFonts w:ascii="Arial" w:hAnsi="Arial" w:cs="Arial"/>
          <w:sz w:val="22"/>
          <w:szCs w:val="22"/>
        </w:rPr>
        <w:t xml:space="preserve">, na którym obowiązuje plan </w:t>
      </w:r>
      <w:r>
        <w:rPr>
          <w:rFonts w:ascii="Arial" w:hAnsi="Arial" w:cs="Arial"/>
          <w:sz w:val="22"/>
          <w:szCs w:val="22"/>
        </w:rPr>
        <w:t xml:space="preserve">miejscowy </w:t>
      </w:r>
      <w:r w:rsidRPr="00B25853">
        <w:rPr>
          <w:rFonts w:ascii="Arial" w:hAnsi="Arial" w:cs="Arial"/>
          <w:sz w:val="22"/>
          <w:szCs w:val="22"/>
        </w:rPr>
        <w:t xml:space="preserve">terenów Poznańskiego Centrum Logistycznego </w:t>
      </w:r>
      <w:proofErr w:type="spellStart"/>
      <w:r w:rsidRPr="00B25853">
        <w:rPr>
          <w:rFonts w:ascii="Arial" w:hAnsi="Arial" w:cs="Arial"/>
          <w:sz w:val="22"/>
          <w:szCs w:val="22"/>
        </w:rPr>
        <w:t>Franowo</w:t>
      </w:r>
      <w:r>
        <w:rPr>
          <w:rFonts w:ascii="Arial" w:hAnsi="Arial" w:cs="Arial"/>
          <w:sz w:val="22"/>
          <w:szCs w:val="22"/>
        </w:rPr>
        <w:t>-</w:t>
      </w:r>
      <w:r w:rsidRPr="00B25853">
        <w:rPr>
          <w:rFonts w:ascii="Arial" w:hAnsi="Arial" w:cs="Arial"/>
          <w:sz w:val="22"/>
          <w:szCs w:val="22"/>
        </w:rPr>
        <w:t>Żegrze</w:t>
      </w:r>
      <w:proofErr w:type="spellEnd"/>
      <w:r w:rsidRPr="00B25853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Poznaniu</w:t>
      </w:r>
      <w:r>
        <w:rPr>
          <w:rFonts w:ascii="Arial" w:hAnsi="Arial" w:cs="Arial"/>
          <w:sz w:val="22"/>
          <w:szCs w:val="22"/>
        </w:rPr>
        <w:t xml:space="preserve"> (</w:t>
      </w:r>
      <w:r w:rsidRPr="00B25853">
        <w:rPr>
          <w:rFonts w:ascii="Arial" w:hAnsi="Arial" w:cs="Arial"/>
          <w:sz w:val="22"/>
          <w:szCs w:val="22"/>
        </w:rPr>
        <w:t xml:space="preserve">uchwała Nr XL/419/V/2008 Rady Miasta Poznania z dnia 8 lipca 2018 r. </w:t>
      </w:r>
      <w:r>
        <w:rPr>
          <w:rFonts w:ascii="Arial" w:hAnsi="Arial" w:cs="Arial"/>
          <w:sz w:val="22"/>
          <w:szCs w:val="22"/>
        </w:rPr>
        <w:t xml:space="preserve">– </w:t>
      </w:r>
      <w:r w:rsidRPr="00B25853">
        <w:rPr>
          <w:rFonts w:ascii="Arial" w:hAnsi="Arial" w:cs="Arial"/>
          <w:sz w:val="22"/>
          <w:szCs w:val="22"/>
        </w:rPr>
        <w:t xml:space="preserve">Dz. Urz. Woj. </w:t>
      </w:r>
      <w:proofErr w:type="spellStart"/>
      <w:r w:rsidRPr="00B2585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ielk</w:t>
      </w:r>
      <w:proofErr w:type="spellEnd"/>
      <w:r w:rsidRPr="00B25853">
        <w:rPr>
          <w:rFonts w:ascii="Arial" w:hAnsi="Arial" w:cs="Arial"/>
          <w:sz w:val="22"/>
          <w:szCs w:val="22"/>
        </w:rPr>
        <w:t>. Nr 155, poz.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2699 z dnia 15</w:t>
      </w:r>
      <w:r>
        <w:rPr>
          <w:rFonts w:ascii="Arial" w:hAnsi="Arial" w:cs="Arial"/>
          <w:sz w:val="22"/>
          <w:szCs w:val="22"/>
        </w:rPr>
        <w:t xml:space="preserve"> września </w:t>
      </w:r>
      <w:r w:rsidRPr="00B25853"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r.).</w:t>
      </w:r>
      <w:r w:rsidR="00594372" w:rsidRPr="00594372">
        <w:rPr>
          <w:rFonts w:ascii="Arial" w:hAnsi="Arial" w:cs="Arial"/>
          <w:sz w:val="22"/>
          <w:szCs w:val="22"/>
        </w:rPr>
        <w:t xml:space="preserve"> Oznaczono ją na rysunku planu miejscowego symbolem 2P/U – tereny obiektów produkcyjnych, składów i magazynów z dopuszczeniem zabudowy usługowej.</w:t>
      </w:r>
      <w:r w:rsidR="00594372" w:rsidRPr="0042587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BECADAA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 xml:space="preserve">Opis nieruchomości </w:t>
      </w:r>
    </w:p>
    <w:p w14:paraId="41CF42A0" w14:textId="190D9387" w:rsidR="00263CF8" w:rsidRPr="00425875" w:rsidRDefault="00263CF8" w:rsidP="00425875">
      <w:pPr>
        <w:spacing w:line="288" w:lineRule="auto"/>
        <w:ind w:right="-215"/>
        <w:rPr>
          <w:rFonts w:ascii="Arial" w:hAnsi="Arial" w:cs="Arial"/>
          <w:sz w:val="22"/>
          <w:szCs w:val="22"/>
        </w:rPr>
      </w:pPr>
      <w:r w:rsidRPr="00425875">
        <w:rPr>
          <w:rFonts w:ascii="Arial" w:hAnsi="Arial" w:cs="Arial"/>
          <w:sz w:val="22"/>
          <w:szCs w:val="22"/>
        </w:rPr>
        <w:t xml:space="preserve">Na nieruchomości położony jest </w:t>
      </w:r>
      <w:r w:rsidR="00322881">
        <w:rPr>
          <w:rFonts w:ascii="Arial" w:hAnsi="Arial" w:cs="Arial"/>
          <w:sz w:val="22"/>
          <w:szCs w:val="22"/>
        </w:rPr>
        <w:t xml:space="preserve">budynek </w:t>
      </w:r>
      <w:r w:rsidR="00035488">
        <w:rPr>
          <w:rFonts w:ascii="Arial" w:hAnsi="Arial" w:cs="Arial"/>
          <w:color w:val="000000"/>
          <w:sz w:val="22"/>
          <w:szCs w:val="22"/>
        </w:rPr>
        <w:t>biurowo-usługowy o jednej kondygnacji nadziemnej</w:t>
      </w:r>
      <w:r w:rsidR="00425875" w:rsidRPr="00425875">
        <w:rPr>
          <w:rFonts w:ascii="Arial" w:hAnsi="Arial" w:cs="Arial"/>
          <w:color w:val="000000"/>
          <w:sz w:val="22"/>
          <w:szCs w:val="22"/>
        </w:rPr>
        <w:t xml:space="preserve">. Przed budynkiem </w:t>
      </w:r>
      <w:r w:rsidR="00322881">
        <w:rPr>
          <w:rFonts w:ascii="Arial" w:hAnsi="Arial" w:cs="Arial"/>
          <w:color w:val="000000"/>
          <w:sz w:val="22"/>
          <w:szCs w:val="22"/>
        </w:rPr>
        <w:t xml:space="preserve">znajduje się </w:t>
      </w:r>
      <w:r w:rsidR="00425875" w:rsidRPr="00425875">
        <w:rPr>
          <w:rFonts w:ascii="Arial" w:hAnsi="Arial" w:cs="Arial"/>
          <w:color w:val="000000"/>
          <w:sz w:val="22"/>
          <w:szCs w:val="22"/>
        </w:rPr>
        <w:t>parking</w:t>
      </w:r>
      <w:r w:rsidR="00322881">
        <w:rPr>
          <w:rFonts w:ascii="Arial" w:hAnsi="Arial" w:cs="Arial"/>
          <w:color w:val="000000"/>
          <w:sz w:val="22"/>
          <w:szCs w:val="22"/>
        </w:rPr>
        <w:t>, a w</w:t>
      </w:r>
      <w:r w:rsidR="00322881" w:rsidRPr="00425875">
        <w:rPr>
          <w:rFonts w:ascii="Arial" w:hAnsi="Arial" w:cs="Arial"/>
          <w:color w:val="000000"/>
          <w:sz w:val="22"/>
          <w:szCs w:val="22"/>
        </w:rPr>
        <w:t xml:space="preserve"> </w:t>
      </w:r>
      <w:r w:rsidR="00425875" w:rsidRPr="00425875">
        <w:rPr>
          <w:rFonts w:ascii="Arial" w:hAnsi="Arial" w:cs="Arial"/>
          <w:color w:val="000000"/>
          <w:sz w:val="22"/>
          <w:szCs w:val="22"/>
        </w:rPr>
        <w:t xml:space="preserve">części zachodniej działki </w:t>
      </w:r>
      <w:r w:rsidR="00322881">
        <w:rPr>
          <w:rFonts w:ascii="Arial" w:hAnsi="Arial" w:cs="Arial"/>
          <w:color w:val="000000"/>
          <w:sz w:val="22"/>
          <w:szCs w:val="22"/>
        </w:rPr>
        <w:t xml:space="preserve">– </w:t>
      </w:r>
      <w:r w:rsidR="00425875" w:rsidRPr="00425875">
        <w:rPr>
          <w:rFonts w:ascii="Arial" w:hAnsi="Arial" w:cs="Arial"/>
          <w:color w:val="000000"/>
          <w:sz w:val="22"/>
          <w:szCs w:val="22"/>
        </w:rPr>
        <w:t xml:space="preserve">plac do składowania materiałów budowlanych. Nieruchomość jest ogrodzona. Z mapy zasadniczej wynika, że uzbrojona jest w sieci infrastruktury technicznej: wodociągowej, kanalizacji sanitarnej, energetycznej i teleinformatycznej. 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>Działka nr 11/37 ma powierzchnię 1436 m</w:t>
      </w:r>
      <w:r w:rsidR="009C0CAD" w:rsidRPr="009C0CAD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>, działka nr 11/39</w:t>
      </w:r>
      <w:r w:rsidR="00D65AAA">
        <w:rPr>
          <w:rFonts w:ascii="Arial" w:hAnsi="Arial" w:cs="Arial"/>
          <w:color w:val="000000"/>
          <w:sz w:val="22"/>
          <w:szCs w:val="22"/>
        </w:rPr>
        <w:t xml:space="preserve"> </w:t>
      </w:r>
      <w:r w:rsidR="00322881">
        <w:rPr>
          <w:rFonts w:ascii="Arial" w:hAnsi="Arial" w:cs="Arial"/>
          <w:color w:val="000000"/>
          <w:sz w:val="22"/>
          <w:szCs w:val="22"/>
        </w:rPr>
        <w:t xml:space="preserve">– 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>675 m</w:t>
      </w:r>
      <w:r w:rsidR="009C0CAD" w:rsidRPr="009C0CAD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 xml:space="preserve">, działka nr 1/19 </w:t>
      </w:r>
      <w:r w:rsidR="00322881">
        <w:rPr>
          <w:rFonts w:ascii="Arial" w:hAnsi="Arial" w:cs="Arial"/>
          <w:color w:val="000000"/>
          <w:sz w:val="22"/>
          <w:szCs w:val="22"/>
        </w:rPr>
        <w:t xml:space="preserve">– 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>615 m</w:t>
      </w:r>
      <w:r w:rsidR="009C0CAD" w:rsidRPr="009C0CAD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9C0CAD" w:rsidRPr="009C0CAD">
        <w:rPr>
          <w:rFonts w:ascii="Arial" w:hAnsi="Arial" w:cs="Arial"/>
          <w:color w:val="000000"/>
          <w:sz w:val="22"/>
          <w:szCs w:val="22"/>
        </w:rPr>
        <w:t xml:space="preserve"> i oznaczone są w ewidencji gruntów i budynków jako tereny przemysłowe o symbolu Ba.</w:t>
      </w:r>
    </w:p>
    <w:p w14:paraId="473BD54F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Cena sprzedaży</w:t>
      </w:r>
    </w:p>
    <w:p w14:paraId="5D7301BA" w14:textId="6E7830EC" w:rsidR="00263CF8" w:rsidRPr="00BB48D7" w:rsidRDefault="00263CF8" w:rsidP="001907E5">
      <w:pPr>
        <w:spacing w:line="288" w:lineRule="auto"/>
        <w:ind w:right="-213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ustalono </w:t>
      </w:r>
      <w:r w:rsidRPr="00B25853">
        <w:rPr>
          <w:rFonts w:ascii="Arial" w:hAnsi="Arial" w:cs="Arial"/>
          <w:sz w:val="22"/>
          <w:szCs w:val="22"/>
        </w:rPr>
        <w:t>zgodnie z art. 198h ust. 1 pkt 1 ustawy o gospodarce nieruchomościami</w:t>
      </w:r>
      <w:r>
        <w:rPr>
          <w:rFonts w:ascii="Arial" w:hAnsi="Arial" w:cs="Arial"/>
          <w:sz w:val="22"/>
          <w:szCs w:val="22"/>
        </w:rPr>
        <w:t xml:space="preserve"> (dalej: ustawy)</w:t>
      </w:r>
      <w:r w:rsidRPr="00B25853">
        <w:rPr>
          <w:rFonts w:ascii="Arial" w:hAnsi="Arial" w:cs="Arial"/>
          <w:sz w:val="22"/>
          <w:szCs w:val="22"/>
        </w:rPr>
        <w:t xml:space="preserve"> i</w:t>
      </w:r>
      <w:r w:rsidR="0014729A"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obowiązuje</w:t>
      </w:r>
      <w:r>
        <w:rPr>
          <w:rFonts w:ascii="Arial" w:hAnsi="Arial" w:cs="Arial"/>
          <w:sz w:val="22"/>
          <w:szCs w:val="22"/>
        </w:rPr>
        <w:t xml:space="preserve"> ona</w:t>
      </w:r>
      <w:r w:rsidRPr="00B25853">
        <w:rPr>
          <w:rFonts w:ascii="Arial" w:hAnsi="Arial" w:cs="Arial"/>
          <w:sz w:val="22"/>
          <w:szCs w:val="22"/>
        </w:rPr>
        <w:t xml:space="preserve"> tylko w przypadku zapłaty jednorazow</w:t>
      </w:r>
      <w:r>
        <w:rPr>
          <w:rFonts w:ascii="Arial" w:hAnsi="Arial" w:cs="Arial"/>
          <w:sz w:val="22"/>
          <w:szCs w:val="22"/>
        </w:rPr>
        <w:t>ej</w:t>
      </w:r>
      <w:r w:rsidRPr="00B25853">
        <w:rPr>
          <w:rFonts w:ascii="Arial" w:hAnsi="Arial" w:cs="Arial"/>
          <w:sz w:val="22"/>
          <w:szCs w:val="22"/>
        </w:rPr>
        <w:t xml:space="preserve">. Użytkownikowi wieczystemu zostanie też udzielona pomoc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wartość pomocy publicznej odpowiada różnicy między wartością nieruchomości gruntowej a ceną tej nieruchomości.</w:t>
      </w:r>
      <w:r>
        <w:rPr>
          <w:rFonts w:ascii="Arial" w:hAnsi="Arial" w:cs="Arial"/>
          <w:sz w:val="22"/>
          <w:szCs w:val="22"/>
        </w:rPr>
        <w:t xml:space="preserve"> Jeśli</w:t>
      </w:r>
      <w:r w:rsidRPr="00B25853">
        <w:rPr>
          <w:rFonts w:ascii="Arial" w:hAnsi="Arial" w:cs="Arial"/>
          <w:sz w:val="22"/>
          <w:szCs w:val="22"/>
        </w:rPr>
        <w:t xml:space="preserve"> wartość pomocy publicznej przekroczy limit pomocy </w:t>
      </w:r>
      <w:r w:rsidRPr="00B25853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B25853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B25853">
        <w:rPr>
          <w:rFonts w:ascii="Arial" w:hAnsi="Arial" w:cs="Arial"/>
          <w:sz w:val="22"/>
          <w:szCs w:val="22"/>
        </w:rPr>
        <w:t xml:space="preserve">, pomoc zostanie udzielona do </w:t>
      </w:r>
      <w:r w:rsidRPr="00B25853">
        <w:rPr>
          <w:rFonts w:ascii="Arial" w:hAnsi="Arial" w:cs="Arial"/>
          <w:sz w:val="22"/>
          <w:szCs w:val="22"/>
        </w:rPr>
        <w:t xml:space="preserve">tego limitu i zostanie dodatkowo </w:t>
      </w:r>
      <w:r>
        <w:rPr>
          <w:rFonts w:ascii="Arial" w:hAnsi="Arial" w:cs="Arial"/>
          <w:sz w:val="22"/>
          <w:szCs w:val="22"/>
        </w:rPr>
        <w:t>wyznaczona</w:t>
      </w:r>
      <w:r w:rsidRPr="00B25853">
        <w:rPr>
          <w:rFonts w:ascii="Arial" w:hAnsi="Arial" w:cs="Arial"/>
          <w:sz w:val="22"/>
          <w:szCs w:val="22"/>
        </w:rPr>
        <w:t xml:space="preserve"> dopłata do wartości nieruchomości gruntowej przyjętej do ustalenia jej ceny</w:t>
      </w:r>
      <w:r>
        <w:rPr>
          <w:rFonts w:ascii="Arial" w:hAnsi="Arial" w:cs="Arial"/>
          <w:sz w:val="22"/>
          <w:szCs w:val="22"/>
        </w:rPr>
        <w:t xml:space="preserve"> (</w:t>
      </w:r>
      <w:r w:rsidRPr="00B25853">
        <w:rPr>
          <w:rFonts w:ascii="Arial" w:hAnsi="Arial" w:cs="Arial"/>
          <w:sz w:val="22"/>
          <w:szCs w:val="22"/>
        </w:rPr>
        <w:t>zgodnie z art. 69a ustawy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Nabywca ponosi koszty notarialne i sądowe, których wysokość określi notariusz.</w:t>
      </w:r>
    </w:p>
    <w:p w14:paraId="20162818" w14:textId="77777777" w:rsidR="00263CF8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sz w:val="22"/>
          <w:szCs w:val="22"/>
        </w:rPr>
      </w:pPr>
      <w:r w:rsidRPr="00BB48D7">
        <w:rPr>
          <w:rFonts w:ascii="Arial" w:hAnsi="Arial" w:cs="Arial"/>
          <w:b/>
          <w:sz w:val="22"/>
          <w:szCs w:val="22"/>
        </w:rPr>
        <w:t>Termin zapłaty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CED4D" w14:textId="77777777" w:rsidR="00263CF8" w:rsidRPr="00B25853" w:rsidRDefault="00263CF8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5853">
        <w:rPr>
          <w:rFonts w:ascii="Arial" w:hAnsi="Arial" w:cs="Arial"/>
          <w:sz w:val="22"/>
          <w:szCs w:val="22"/>
        </w:rPr>
        <w:t>o dnia poprzedzającego dzień zawarcia umowy przenoszącej własność</w:t>
      </w:r>
      <w:r>
        <w:rPr>
          <w:rFonts w:ascii="Arial" w:hAnsi="Arial" w:cs="Arial"/>
          <w:sz w:val="22"/>
          <w:szCs w:val="22"/>
        </w:rPr>
        <w:t xml:space="preserve"> (liczy się dzień wpływu na </w:t>
      </w:r>
      <w:r w:rsidRPr="00B25853">
        <w:rPr>
          <w:rFonts w:ascii="Arial" w:hAnsi="Arial" w:cs="Arial"/>
          <w:sz w:val="22"/>
          <w:szCs w:val="22"/>
        </w:rPr>
        <w:t>rachun</w:t>
      </w:r>
      <w:r>
        <w:rPr>
          <w:rFonts w:ascii="Arial" w:hAnsi="Arial" w:cs="Arial"/>
          <w:sz w:val="22"/>
          <w:szCs w:val="22"/>
        </w:rPr>
        <w:t>ek</w:t>
      </w:r>
      <w:r w:rsidRPr="00B25853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y</w:t>
      </w:r>
      <w:r w:rsidRPr="00B25853">
        <w:rPr>
          <w:rFonts w:ascii="Arial" w:hAnsi="Arial" w:cs="Arial"/>
          <w:sz w:val="22"/>
          <w:szCs w:val="22"/>
        </w:rPr>
        <w:t xml:space="preserve"> Skarbu Państwa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</w:p>
    <w:p w14:paraId="43F84883" w14:textId="77777777" w:rsidR="00263CF8" w:rsidRPr="00B25853" w:rsidRDefault="00263CF8" w:rsidP="00263CF8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Uwagi</w:t>
      </w:r>
    </w:p>
    <w:p w14:paraId="2702A381" w14:textId="32A4AAA6" w:rsidR="00DF4866" w:rsidRPr="00DF4866" w:rsidRDefault="00DF4866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DF4866">
        <w:rPr>
          <w:rFonts w:ascii="Arial" w:hAnsi="Arial" w:cs="Arial"/>
          <w:iCs/>
          <w:sz w:val="22"/>
          <w:szCs w:val="22"/>
        </w:rPr>
        <w:t>Termin do złożenia wniosku przez osoby, którym przysługuje pierwszeństwo w nabyciu nieruchomości na podstawie art. 34 ust. 1 pkt 1 ustawy</w:t>
      </w:r>
      <w:r w:rsidR="00854D54">
        <w:rPr>
          <w:rFonts w:ascii="Arial" w:hAnsi="Arial" w:cs="Arial"/>
          <w:iCs/>
          <w:sz w:val="22"/>
          <w:szCs w:val="22"/>
        </w:rPr>
        <w:t xml:space="preserve"> </w:t>
      </w:r>
      <w:r w:rsidRPr="00DF4866">
        <w:rPr>
          <w:rFonts w:ascii="Arial" w:hAnsi="Arial" w:cs="Arial"/>
          <w:iCs/>
          <w:sz w:val="22"/>
          <w:szCs w:val="22"/>
        </w:rPr>
        <w:t>– nie dotyczy.</w:t>
      </w:r>
    </w:p>
    <w:p w14:paraId="2B476481" w14:textId="20D8C3F2" w:rsidR="00263CF8" w:rsidRPr="00B25853" w:rsidRDefault="00263CF8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25853">
        <w:rPr>
          <w:rFonts w:ascii="Arial" w:hAnsi="Arial" w:cs="Arial"/>
          <w:iCs/>
          <w:sz w:val="22"/>
          <w:szCs w:val="22"/>
        </w:rPr>
        <w:t>ieruchomoś</w:t>
      </w:r>
      <w:r w:rsidR="008309E3">
        <w:rPr>
          <w:rFonts w:ascii="Arial" w:hAnsi="Arial" w:cs="Arial"/>
          <w:iCs/>
          <w:sz w:val="22"/>
          <w:szCs w:val="22"/>
        </w:rPr>
        <w:t>ć</w:t>
      </w:r>
      <w:r w:rsidRPr="00B2585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sprzedawana jest</w:t>
      </w:r>
      <w:r w:rsidRPr="00B25853">
        <w:rPr>
          <w:rFonts w:ascii="Arial" w:hAnsi="Arial" w:cs="Arial"/>
          <w:iCs/>
          <w:sz w:val="22"/>
          <w:szCs w:val="22"/>
        </w:rPr>
        <w:t xml:space="preserve"> w drodze bezprzetargowej na rzecz jej użytkownika wieczystego w trybie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25853">
        <w:rPr>
          <w:rFonts w:ascii="Arial" w:hAnsi="Arial" w:cs="Arial"/>
          <w:iCs/>
          <w:sz w:val="22"/>
          <w:szCs w:val="22"/>
        </w:rPr>
        <w:t>art. 198g-198l ustawy i nie jest opodatkowana podatkiem VAT.</w:t>
      </w:r>
    </w:p>
    <w:p w14:paraId="6CE77E21" w14:textId="77777777" w:rsidR="00263CF8" w:rsidRDefault="000945C2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Z dniem zawarcia umowy sprzedaży nieruchomości wygasa, z mocy prawa, uprzednio</w:t>
      </w:r>
      <w:r w:rsidR="00263CF8" w:rsidRPr="00B25853">
        <w:rPr>
          <w:rFonts w:ascii="Arial" w:hAnsi="Arial" w:cs="Arial"/>
          <w:snapToGrid/>
          <w:sz w:val="22"/>
          <w:szCs w:val="22"/>
        </w:rPr>
        <w:t xml:space="preserve"> ustanowione prawo użytkowana wieczystego</w:t>
      </w:r>
      <w:r w:rsidR="00263CF8">
        <w:rPr>
          <w:rFonts w:ascii="Arial" w:hAnsi="Arial" w:cs="Arial"/>
          <w:snapToGrid/>
          <w:sz w:val="22"/>
          <w:szCs w:val="22"/>
        </w:rPr>
        <w:t>.</w:t>
      </w:r>
    </w:p>
    <w:p w14:paraId="07DEACF5" w14:textId="77777777" w:rsidR="00263CF8" w:rsidRPr="00BB48D7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b/>
          <w:snapToGrid/>
          <w:sz w:val="22"/>
          <w:szCs w:val="22"/>
        </w:rPr>
      </w:pPr>
      <w:r w:rsidRPr="00BB48D7">
        <w:rPr>
          <w:rFonts w:ascii="Arial" w:hAnsi="Arial" w:cs="Arial"/>
          <w:b/>
          <w:snapToGrid/>
          <w:sz w:val="22"/>
          <w:szCs w:val="22"/>
        </w:rPr>
        <w:t>Publikacja wykazu</w:t>
      </w:r>
    </w:p>
    <w:p w14:paraId="049DD4F3" w14:textId="77777777" w:rsidR="00263CF8" w:rsidRDefault="00263CF8" w:rsidP="00263CF8">
      <w:pPr>
        <w:pStyle w:val="Tekstpodstawowy"/>
        <w:spacing w:after="0" w:line="288" w:lineRule="auto"/>
        <w:ind w:right="282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 xml:space="preserve">będzie dostępny przez </w:t>
      </w:r>
      <w:r w:rsidRPr="00B25853">
        <w:rPr>
          <w:rFonts w:ascii="Arial" w:hAnsi="Arial" w:cs="Arial"/>
          <w:sz w:val="22"/>
          <w:szCs w:val="22"/>
        </w:rPr>
        <w:t>21 dni</w:t>
      </w:r>
      <w:r>
        <w:rPr>
          <w:rFonts w:ascii="Arial" w:hAnsi="Arial" w:cs="Arial"/>
          <w:sz w:val="22"/>
          <w:szCs w:val="22"/>
        </w:rPr>
        <w:t>:</w:t>
      </w:r>
      <w:r w:rsidRPr="00B25853">
        <w:rPr>
          <w:rFonts w:ascii="Arial" w:hAnsi="Arial" w:cs="Arial"/>
          <w:sz w:val="22"/>
          <w:szCs w:val="22"/>
        </w:rPr>
        <w:t xml:space="preserve"> </w:t>
      </w:r>
    </w:p>
    <w:p w14:paraId="35FF2C9E" w14:textId="77777777" w:rsidR="00263CF8" w:rsidRDefault="00263CF8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>w siedzibie Urzędu Miasta Poznania, pl.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Kolegiacki 17, </w:t>
      </w:r>
    </w:p>
    <w:p w14:paraId="195F8809" w14:textId="77777777" w:rsidR="00263CF8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Urzędu Miasta Poznania</w:t>
      </w:r>
      <w:r w:rsidR="00263CF8">
        <w:rPr>
          <w:rFonts w:ascii="Arial" w:hAnsi="Arial" w:cs="Arial"/>
          <w:sz w:val="22"/>
          <w:szCs w:val="22"/>
        </w:rPr>
        <w:t>,</w:t>
      </w:r>
    </w:p>
    <w:p w14:paraId="00F2848F" w14:textId="77777777" w:rsidR="00263CF8" w:rsidRPr="00B25853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napToGrid w:val="0"/>
          <w:spacing w:val="-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Wojewody Wielkopolskiego, w Biuletynie Informacji Publicznej.</w:t>
      </w:r>
    </w:p>
    <w:p w14:paraId="72D419C5" w14:textId="77777777" w:rsidR="00263CF8" w:rsidRPr="00BB48D7" w:rsidRDefault="00263CF8" w:rsidP="00263CF8">
      <w:pPr>
        <w:spacing w:before="120" w:line="288" w:lineRule="auto"/>
        <w:rPr>
          <w:rFonts w:ascii="Arial" w:hAnsi="Arial" w:cs="Arial"/>
          <w:b/>
          <w:snapToGrid w:val="0"/>
          <w:spacing w:val="-5"/>
          <w:sz w:val="22"/>
          <w:szCs w:val="22"/>
        </w:rPr>
      </w:pPr>
      <w:r w:rsidRPr="00BB48D7">
        <w:rPr>
          <w:rFonts w:ascii="Arial" w:hAnsi="Arial" w:cs="Arial"/>
          <w:b/>
          <w:snapToGrid w:val="0"/>
          <w:spacing w:val="-5"/>
          <w:sz w:val="22"/>
          <w:szCs w:val="22"/>
        </w:rPr>
        <w:t>Osoba wyznaczona do kontaktu</w:t>
      </w:r>
    </w:p>
    <w:p w14:paraId="2B71E1A8" w14:textId="6D9A4481" w:rsidR="00315E5D" w:rsidRDefault="00263CF8" w:rsidP="001907E5">
      <w:pPr>
        <w:spacing w:line="288" w:lineRule="auto"/>
      </w:pPr>
      <w:r w:rsidRPr="00B25853">
        <w:rPr>
          <w:rFonts w:ascii="Arial" w:hAnsi="Arial" w:cs="Arial"/>
          <w:snapToGrid w:val="0"/>
          <w:spacing w:val="-5"/>
          <w:sz w:val="22"/>
          <w:szCs w:val="22"/>
        </w:rPr>
        <w:t>Tomasz Borowski, n</w:t>
      </w:r>
      <w:r w:rsidR="0014729A">
        <w:rPr>
          <w:rFonts w:ascii="Arial" w:hAnsi="Arial" w:cs="Arial"/>
          <w:snapToGrid w:val="0"/>
          <w:spacing w:val="-5"/>
          <w:sz w:val="22"/>
          <w:szCs w:val="22"/>
        </w:rPr>
        <w:t>ume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r telefonu: 61 8271 703</w:t>
      </w:r>
    </w:p>
    <w:sectPr w:rsidR="00315E5D" w:rsidSect="001E0252">
      <w:type w:val="continuous"/>
      <w:pgSz w:w="11906" w:h="16838"/>
      <w:pgMar w:top="1418" w:right="567" w:bottom="1418" w:left="567" w:header="709" w:footer="709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17B94"/>
    <w:multiLevelType w:val="hybridMultilevel"/>
    <w:tmpl w:val="60FE4DC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78"/>
    <w:multiLevelType w:val="hybridMultilevel"/>
    <w:tmpl w:val="786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0536B"/>
    <w:multiLevelType w:val="hybridMultilevel"/>
    <w:tmpl w:val="ECD425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B0"/>
    <w:rsid w:val="00035488"/>
    <w:rsid w:val="000945C2"/>
    <w:rsid w:val="001046AB"/>
    <w:rsid w:val="0014729A"/>
    <w:rsid w:val="001907E5"/>
    <w:rsid w:val="001E0252"/>
    <w:rsid w:val="00263CF8"/>
    <w:rsid w:val="00315E5D"/>
    <w:rsid w:val="00322881"/>
    <w:rsid w:val="0038712F"/>
    <w:rsid w:val="00425875"/>
    <w:rsid w:val="00594372"/>
    <w:rsid w:val="005E63C1"/>
    <w:rsid w:val="006B518A"/>
    <w:rsid w:val="00732091"/>
    <w:rsid w:val="008309E3"/>
    <w:rsid w:val="00854D54"/>
    <w:rsid w:val="008923B4"/>
    <w:rsid w:val="008D7AB0"/>
    <w:rsid w:val="009C0CAD"/>
    <w:rsid w:val="00A92700"/>
    <w:rsid w:val="00B866B6"/>
    <w:rsid w:val="00D1767D"/>
    <w:rsid w:val="00D30451"/>
    <w:rsid w:val="00D325C6"/>
    <w:rsid w:val="00D65AAA"/>
    <w:rsid w:val="00DA4803"/>
    <w:rsid w:val="00DF4866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394"/>
  <w15:chartTrackingRefBased/>
  <w15:docId w15:val="{EA6B2E50-B568-4B18-AC54-E1815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CF8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CF8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63CF8"/>
    <w:pPr>
      <w:jc w:val="both"/>
    </w:pPr>
    <w:rPr>
      <w:bCs/>
      <w:snapToGrid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63CF8"/>
    <w:rPr>
      <w:rFonts w:ascii="Times New Roman" w:eastAsia="Times New Roman" w:hAnsi="Times New Roman" w:cs="Times New Roman"/>
      <w:bCs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CF8"/>
    <w:pPr>
      <w:spacing w:after="80"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3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3C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63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3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3C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63CF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8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3181-6304-4DA7-9ED1-8FE35863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Borowski</dc:creator>
  <cp:keywords/>
  <dc:description/>
  <cp:lastModifiedBy>Iwona Kubicka</cp:lastModifiedBy>
  <cp:revision>7</cp:revision>
  <cp:lastPrinted>2025-06-18T09:09:00Z</cp:lastPrinted>
  <dcterms:created xsi:type="dcterms:W3CDTF">2025-10-17T08:14:00Z</dcterms:created>
  <dcterms:modified xsi:type="dcterms:W3CDTF">2026-02-05T14:33:00Z</dcterms:modified>
</cp:coreProperties>
</file>