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77740" w14:textId="10033CF9" w:rsidR="005008F8" w:rsidRPr="00FF593A" w:rsidRDefault="008B3824">
      <w:pPr>
        <w:suppressAutoHyphens w:val="0"/>
        <w:ind w:left="4248" w:firstLine="572"/>
        <w:jc w:val="right"/>
        <w:rPr>
          <w:b/>
          <w:bCs/>
          <w:sz w:val="20"/>
          <w:szCs w:val="20"/>
        </w:rPr>
      </w:pPr>
      <w:r w:rsidRPr="00FF593A">
        <w:rPr>
          <w:b/>
          <w:bCs/>
          <w:sz w:val="20"/>
          <w:szCs w:val="20"/>
        </w:rPr>
        <w:t xml:space="preserve">Załącznik do zarządzenia Nr </w:t>
      </w:r>
      <w:r w:rsidR="00754822">
        <w:rPr>
          <w:b/>
          <w:bCs/>
          <w:sz w:val="20"/>
          <w:szCs w:val="20"/>
        </w:rPr>
        <w:t>113</w:t>
      </w:r>
      <w:r w:rsidRPr="00FF593A">
        <w:rPr>
          <w:b/>
          <w:bCs/>
          <w:sz w:val="20"/>
          <w:szCs w:val="20"/>
        </w:rPr>
        <w:t>/2026/P</w:t>
      </w:r>
    </w:p>
    <w:p w14:paraId="2616A114" w14:textId="77777777" w:rsidR="005008F8" w:rsidRPr="00FF593A" w:rsidRDefault="008B3824">
      <w:pPr>
        <w:suppressAutoHyphens w:val="0"/>
        <w:ind w:left="1416" w:firstLine="708"/>
        <w:jc w:val="right"/>
        <w:rPr>
          <w:b/>
          <w:bCs/>
          <w:sz w:val="20"/>
          <w:szCs w:val="20"/>
        </w:rPr>
      </w:pPr>
      <w:r w:rsidRPr="00FF593A">
        <w:rPr>
          <w:b/>
          <w:bCs/>
          <w:sz w:val="20"/>
          <w:szCs w:val="20"/>
        </w:rPr>
        <w:t>PREZYDENTA MIASTA POZNANIA</w:t>
      </w:r>
    </w:p>
    <w:p w14:paraId="4D2E3E8A" w14:textId="7C3255FC" w:rsidR="005008F8" w:rsidRPr="00FF593A" w:rsidRDefault="008B3824">
      <w:pPr>
        <w:suppressAutoHyphens w:val="0"/>
        <w:jc w:val="right"/>
        <w:rPr>
          <w:b/>
          <w:bCs/>
          <w:sz w:val="20"/>
          <w:szCs w:val="20"/>
        </w:rPr>
      </w:pPr>
      <w:r w:rsidRPr="00FF593A">
        <w:rPr>
          <w:b/>
          <w:bCs/>
          <w:sz w:val="20"/>
          <w:szCs w:val="20"/>
        </w:rPr>
        <w:t xml:space="preserve">z dnia </w:t>
      </w:r>
      <w:r w:rsidR="00754822">
        <w:rPr>
          <w:b/>
          <w:bCs/>
          <w:sz w:val="20"/>
          <w:szCs w:val="20"/>
        </w:rPr>
        <w:t>12.02</w:t>
      </w:r>
      <w:bookmarkStart w:id="0" w:name="_GoBack"/>
      <w:bookmarkEnd w:id="0"/>
      <w:r w:rsidRPr="00FF593A">
        <w:rPr>
          <w:b/>
          <w:bCs/>
          <w:sz w:val="20"/>
          <w:szCs w:val="20"/>
        </w:rPr>
        <w:t>.2026 r.</w:t>
      </w:r>
    </w:p>
    <w:p w14:paraId="02221428" w14:textId="77777777" w:rsidR="005008F8" w:rsidRDefault="005008F8">
      <w:pPr>
        <w:rPr>
          <w:b/>
          <w:bCs/>
        </w:rPr>
      </w:pPr>
    </w:p>
    <w:p w14:paraId="706C006B" w14:textId="77777777" w:rsidR="005008F8" w:rsidRDefault="005008F8">
      <w:pPr>
        <w:rPr>
          <w:b/>
          <w:bCs/>
        </w:rPr>
      </w:pPr>
    </w:p>
    <w:p w14:paraId="7A590A6C" w14:textId="77777777" w:rsidR="005008F8" w:rsidRDefault="005008F8">
      <w:pPr>
        <w:widowControl/>
        <w:suppressAutoHyphens w:val="0"/>
        <w:spacing w:after="120"/>
        <w:jc w:val="center"/>
        <w:rPr>
          <w:rFonts w:eastAsia="MS Mincho;ＭＳ 明朝"/>
          <w:b/>
          <w:bCs/>
        </w:rPr>
      </w:pPr>
    </w:p>
    <w:p w14:paraId="44F1C440" w14:textId="77777777" w:rsidR="005008F8" w:rsidRDefault="008B3824">
      <w:pPr>
        <w:spacing w:after="8" w:line="13" w:lineRule="atLeast"/>
        <w:jc w:val="center"/>
        <w:rPr>
          <w:b/>
          <w:bCs/>
        </w:rPr>
      </w:pPr>
      <w:r>
        <w:rPr>
          <w:b/>
          <w:bCs/>
        </w:rPr>
        <w:t xml:space="preserve">Regulamin określający zasady usuwania azbestu i wyrobów zawierających azbest </w:t>
      </w:r>
      <w:r>
        <w:rPr>
          <w:b/>
          <w:bCs/>
        </w:rPr>
        <w:br/>
        <w:t>na terenie miasta Poznania na rok 2026</w:t>
      </w:r>
    </w:p>
    <w:p w14:paraId="0A029E33" w14:textId="77777777" w:rsidR="005008F8" w:rsidRDefault="008B3824">
      <w:pPr>
        <w:spacing w:line="360" w:lineRule="auto"/>
        <w:jc w:val="center"/>
      </w:pPr>
      <w:r>
        <w:rPr>
          <w:rFonts w:eastAsia="MS Mincho;ＭＳ 明朝"/>
          <w:b/>
          <w:bCs/>
          <w:u w:val="single"/>
        </w:rPr>
        <w:br/>
      </w:r>
      <w:r>
        <w:rPr>
          <w:b/>
          <w:bCs/>
        </w:rPr>
        <w:t xml:space="preserve">Rozdział I </w:t>
      </w:r>
    </w:p>
    <w:p w14:paraId="217BC0ED" w14:textId="77777777" w:rsidR="005008F8" w:rsidRDefault="008B3824">
      <w:pPr>
        <w:spacing w:line="360" w:lineRule="auto"/>
        <w:jc w:val="center"/>
        <w:rPr>
          <w:b/>
          <w:bCs/>
        </w:rPr>
      </w:pPr>
      <w:r>
        <w:rPr>
          <w:b/>
          <w:bCs/>
        </w:rPr>
        <w:t>Postanowienia ogólne</w:t>
      </w:r>
    </w:p>
    <w:p w14:paraId="23A518FE" w14:textId="77777777" w:rsidR="005008F8" w:rsidRDefault="008B3824">
      <w:pPr>
        <w:widowControl/>
        <w:suppressAutoHyphens w:val="0"/>
        <w:spacing w:after="120" w:line="360" w:lineRule="auto"/>
        <w:jc w:val="center"/>
        <w:rPr>
          <w:rFonts w:eastAsia="MS Mincho;ＭＳ 明朝"/>
          <w:b/>
          <w:bCs/>
        </w:rPr>
      </w:pPr>
      <w:r>
        <w:rPr>
          <w:rFonts w:eastAsia="MS Mincho;ＭＳ 明朝"/>
          <w:b/>
          <w:bCs/>
        </w:rPr>
        <w:t>§ 1</w:t>
      </w:r>
    </w:p>
    <w:p w14:paraId="0FBC9A66" w14:textId="77777777" w:rsidR="005008F8" w:rsidRDefault="008B3824">
      <w:pPr>
        <w:pStyle w:val="Bezodstpw"/>
        <w:numPr>
          <w:ilvl w:val="0"/>
          <w:numId w:val="13"/>
        </w:numPr>
        <w:spacing w:line="360" w:lineRule="auto"/>
        <w:ind w:left="284" w:hanging="284"/>
        <w:jc w:val="both"/>
      </w:pPr>
      <w:r>
        <w:t xml:space="preserve">Regulamin określający zasady usuwania azbestu i wyrobów zawierających azbest </w:t>
      </w:r>
      <w:r>
        <w:br/>
        <w:t xml:space="preserve">na terenie miasta Poznania na rok 2026, zwany dalej regulaminem, ustala tryb przyjmowania i rozpatrywania wniosków o demontaż wyrobów zawierających azbest </w:t>
      </w:r>
      <w:r>
        <w:br/>
        <w:t xml:space="preserve">lub odbiór odpadów zawierających azbest, realizacji zadań opisanych we wnioskach, </w:t>
      </w:r>
      <w:r>
        <w:br/>
        <w:t>a także sposób finansowania zadania i rozliczania środków finansowych na jego wykonanie.</w:t>
      </w:r>
    </w:p>
    <w:p w14:paraId="517BF187" w14:textId="77777777" w:rsidR="005008F8" w:rsidRDefault="008B3824">
      <w:pPr>
        <w:pStyle w:val="Bezodstpw"/>
        <w:numPr>
          <w:ilvl w:val="0"/>
          <w:numId w:val="13"/>
        </w:numPr>
        <w:spacing w:line="360" w:lineRule="auto"/>
        <w:ind w:left="284" w:hanging="284"/>
        <w:jc w:val="both"/>
        <w:rPr>
          <w:rFonts w:eastAsia="MS Mincho;ＭＳ 明朝"/>
        </w:rPr>
      </w:pPr>
      <w:r>
        <w:rPr>
          <w:rFonts w:eastAsia="MS Mincho;ＭＳ 明朝"/>
        </w:rPr>
        <w:t>Usuwanie wyrobów zawierających azbest obejmuje:</w:t>
      </w:r>
    </w:p>
    <w:p w14:paraId="1AEDA3E8" w14:textId="77777777" w:rsidR="005008F8" w:rsidRDefault="008B3824">
      <w:pPr>
        <w:pStyle w:val="Bezodstpw"/>
        <w:numPr>
          <w:ilvl w:val="0"/>
          <w:numId w:val="21"/>
        </w:numPr>
        <w:spacing w:line="360" w:lineRule="auto"/>
        <w:ind w:left="709" w:hanging="283"/>
        <w:jc w:val="both"/>
        <w:rPr>
          <w:rFonts w:eastAsia="MS Mincho;ＭＳ 明朝"/>
        </w:rPr>
      </w:pPr>
      <w:r>
        <w:rPr>
          <w:rFonts w:eastAsia="MS Mincho;ＭＳ 明朝"/>
        </w:rPr>
        <w:t xml:space="preserve">ich demontaż z nieruchomości znajdujących się w Poznaniu, zapakowanie, transport </w:t>
      </w:r>
      <w:r>
        <w:rPr>
          <w:rFonts w:eastAsia="MS Mincho;ＭＳ 明朝"/>
        </w:rPr>
        <w:br/>
        <w:t>i unieszkodliwienie poprzez przekazanie na uprawnione składowisko odpadów niebezpiecznych;</w:t>
      </w:r>
    </w:p>
    <w:p w14:paraId="29B5C949" w14:textId="77777777" w:rsidR="005008F8" w:rsidRDefault="008B3824">
      <w:pPr>
        <w:pStyle w:val="Bezodstpw"/>
        <w:numPr>
          <w:ilvl w:val="0"/>
          <w:numId w:val="21"/>
        </w:numPr>
        <w:spacing w:line="360" w:lineRule="auto"/>
        <w:ind w:left="709" w:hanging="283"/>
        <w:jc w:val="both"/>
        <w:rPr>
          <w:rFonts w:eastAsia="MS Mincho;ＭＳ 明朝"/>
        </w:rPr>
      </w:pPr>
      <w:r>
        <w:rPr>
          <w:rFonts w:eastAsia="MS Mincho;ＭＳ 明朝"/>
        </w:rPr>
        <w:t>zapakowanie odpadów zawierających azbest składowanych na nieruchomościach znajdujących się w Poznaniu, transport i unieszkodliwienie tych wyrobów poprzez przekazanie na uprawnione składowisko odpadów niebezpiecznych.</w:t>
      </w:r>
    </w:p>
    <w:p w14:paraId="3DF7AC5E" w14:textId="77777777" w:rsidR="005008F8" w:rsidRDefault="008B3824">
      <w:pPr>
        <w:pStyle w:val="Akapitzlist"/>
        <w:widowControl/>
        <w:numPr>
          <w:ilvl w:val="0"/>
          <w:numId w:val="13"/>
        </w:numPr>
        <w:suppressAutoHyphens w:val="0"/>
        <w:spacing w:after="120" w:line="360" w:lineRule="auto"/>
        <w:ind w:left="284" w:hanging="284"/>
        <w:jc w:val="both"/>
      </w:pPr>
      <w:r>
        <w:rPr>
          <w:rFonts w:eastAsia="MS Mincho;ＭＳ 明朝"/>
        </w:rPr>
        <w:t xml:space="preserve">Zadanie określone w </w:t>
      </w:r>
      <w:r>
        <w:rPr>
          <w:rFonts w:eastAsia="MS Mincho;ＭＳ 明朝"/>
          <w:bCs/>
        </w:rPr>
        <w:t xml:space="preserve">§ 1 ust. 1 ma na celu wsparcie właścicieli nieruchomości zlokalizowanych w Poznaniu w usuwaniu wyrobów zawierających azbest zgodnie </w:t>
      </w:r>
      <w:r>
        <w:rPr>
          <w:rFonts w:eastAsia="MS Mincho;ＭＳ 明朝"/>
          <w:bCs/>
        </w:rPr>
        <w:br/>
        <w:t>z zapisami zawartymi w „Programie Oczyszczania Kraju z Azbestu na lata 2009-2032” oraz „Programie usuwania azbestu i wyrobów zawierających azbest dla Miasta Poznania na lata 2021-2032”.</w:t>
      </w:r>
    </w:p>
    <w:p w14:paraId="619C6A7D" w14:textId="77777777" w:rsidR="005008F8" w:rsidRDefault="008B3824">
      <w:pPr>
        <w:pStyle w:val="Akapitzlist"/>
        <w:widowControl/>
        <w:numPr>
          <w:ilvl w:val="0"/>
          <w:numId w:val="13"/>
        </w:numPr>
        <w:suppressAutoHyphens w:val="0"/>
        <w:spacing w:after="120" w:line="360" w:lineRule="auto"/>
        <w:ind w:left="284" w:hanging="284"/>
        <w:jc w:val="both"/>
        <w:rPr>
          <w:rFonts w:eastAsia="MS Mincho;ＭＳ 明朝"/>
        </w:rPr>
      </w:pPr>
      <w:r>
        <w:rPr>
          <w:rFonts w:eastAsia="MS Mincho;ＭＳ 明朝"/>
        </w:rPr>
        <w:t>Ilekroć w regulaminie jest mowa o:</w:t>
      </w:r>
    </w:p>
    <w:p w14:paraId="48AE1D2B" w14:textId="77777777" w:rsidR="005008F8" w:rsidRDefault="008B3824">
      <w:pPr>
        <w:pStyle w:val="Akapitzlist"/>
        <w:widowControl/>
        <w:numPr>
          <w:ilvl w:val="0"/>
          <w:numId w:val="5"/>
        </w:numPr>
        <w:suppressAutoHyphens w:val="0"/>
        <w:spacing w:after="120" w:line="360" w:lineRule="auto"/>
        <w:ind w:left="709" w:hanging="283"/>
        <w:jc w:val="both"/>
      </w:pPr>
      <w:r>
        <w:rPr>
          <w:rFonts w:eastAsia="MS Mincho;ＭＳ 明朝"/>
          <w:b/>
        </w:rPr>
        <w:t>obiekcie budowlanym</w:t>
      </w:r>
      <w:r>
        <w:rPr>
          <w:rFonts w:eastAsia="MS Mincho;ＭＳ 明朝"/>
        </w:rPr>
        <w:t xml:space="preserve"> – rozumie się przez to budynek, budowlę bądź obiekt małej architektury, wraz z instalacjami zapewniającymi możliwość użytkowania tych obiektów zgodnie z ich przeznaczeniem, wzniesione z użyciem wyrobów budowlanych;</w:t>
      </w:r>
    </w:p>
    <w:p w14:paraId="5AA1D9B4" w14:textId="77777777" w:rsidR="005008F8" w:rsidRDefault="008B3824">
      <w:pPr>
        <w:pStyle w:val="Akapitzlist"/>
        <w:widowControl/>
        <w:numPr>
          <w:ilvl w:val="0"/>
          <w:numId w:val="5"/>
        </w:numPr>
        <w:suppressAutoHyphens w:val="0"/>
        <w:spacing w:after="120" w:line="360" w:lineRule="auto"/>
        <w:ind w:left="709" w:hanging="283"/>
        <w:jc w:val="both"/>
      </w:pPr>
      <w:r>
        <w:rPr>
          <w:rFonts w:eastAsia="MS Mincho;ＭＳ 明朝"/>
          <w:b/>
        </w:rPr>
        <w:t>nieruchomości</w:t>
      </w:r>
      <w:r>
        <w:rPr>
          <w:rFonts w:eastAsia="MS Mincho;ＭＳ 明朝"/>
        </w:rPr>
        <w:t xml:space="preserve"> – rozumie się przez to nieruchomość w granicach administracyjnych Poznania:</w:t>
      </w:r>
    </w:p>
    <w:p w14:paraId="0E29BB7D" w14:textId="77777777" w:rsidR="005008F8" w:rsidRDefault="008B3824">
      <w:pPr>
        <w:pStyle w:val="Akapitzlist"/>
        <w:widowControl/>
        <w:numPr>
          <w:ilvl w:val="0"/>
          <w:numId w:val="15"/>
        </w:numPr>
        <w:suppressAutoHyphens w:val="0"/>
        <w:spacing w:after="120" w:line="360" w:lineRule="auto"/>
        <w:ind w:hanging="295"/>
        <w:jc w:val="both"/>
        <w:rPr>
          <w:rFonts w:eastAsia="MS Mincho;ＭＳ 明朝"/>
        </w:rPr>
      </w:pPr>
      <w:r>
        <w:rPr>
          <w:rFonts w:eastAsia="MS Mincho;ＭＳ 明朝"/>
        </w:rPr>
        <w:t>na której znajduje się obiekt budowlany lub</w:t>
      </w:r>
    </w:p>
    <w:p w14:paraId="720A6FDE" w14:textId="77777777" w:rsidR="005008F8" w:rsidRDefault="008B3824">
      <w:pPr>
        <w:pStyle w:val="Akapitzlist"/>
        <w:widowControl/>
        <w:numPr>
          <w:ilvl w:val="0"/>
          <w:numId w:val="15"/>
        </w:numPr>
        <w:suppressAutoHyphens w:val="0"/>
        <w:spacing w:after="120" w:line="360" w:lineRule="auto"/>
        <w:ind w:hanging="295"/>
        <w:jc w:val="both"/>
        <w:rPr>
          <w:rFonts w:eastAsia="MS Mincho;ＭＳ 明朝"/>
        </w:rPr>
      </w:pPr>
      <w:r>
        <w:rPr>
          <w:rFonts w:eastAsia="MS Mincho;ＭＳ 明朝"/>
        </w:rPr>
        <w:lastRenderedPageBreak/>
        <w:t>na której składowane są odpady azbestowe powstałe w wyniku usuwania wyrobów zawierających azbest z obiektu budowlanego;</w:t>
      </w:r>
    </w:p>
    <w:p w14:paraId="1572801A" w14:textId="77777777" w:rsidR="005008F8" w:rsidRDefault="008B3824">
      <w:pPr>
        <w:pStyle w:val="Akapitzlist"/>
        <w:widowControl/>
        <w:numPr>
          <w:ilvl w:val="0"/>
          <w:numId w:val="5"/>
        </w:numPr>
        <w:suppressAutoHyphens w:val="0"/>
        <w:spacing w:after="120" w:line="360" w:lineRule="auto"/>
        <w:ind w:left="709" w:hanging="283"/>
        <w:jc w:val="both"/>
      </w:pPr>
      <w:r>
        <w:rPr>
          <w:rFonts w:eastAsia="MS Mincho;ＭＳ 明朝"/>
          <w:b/>
        </w:rPr>
        <w:t>przedsiębiorcy</w:t>
      </w:r>
      <w:r>
        <w:rPr>
          <w:rFonts w:eastAsia="MS Mincho;ＭＳ 明朝"/>
        </w:rPr>
        <w:t xml:space="preserve"> – rozumie się przez to podmioty prowadzące działalność gospodarczą na podstawie przepisów unijnych;</w:t>
      </w:r>
    </w:p>
    <w:p w14:paraId="64A92103" w14:textId="77777777" w:rsidR="005008F8" w:rsidRDefault="008B3824">
      <w:pPr>
        <w:pStyle w:val="Akapitzlist"/>
        <w:widowControl/>
        <w:numPr>
          <w:ilvl w:val="0"/>
          <w:numId w:val="5"/>
        </w:numPr>
        <w:suppressAutoHyphens w:val="0"/>
        <w:spacing w:after="120" w:line="360" w:lineRule="auto"/>
        <w:ind w:left="709" w:hanging="283"/>
        <w:jc w:val="both"/>
      </w:pPr>
      <w:r>
        <w:rPr>
          <w:rFonts w:eastAsia="MS Mincho;ＭＳ 明朝"/>
          <w:b/>
        </w:rPr>
        <w:t xml:space="preserve">demontażu wyrobów zawierających azbest </w:t>
      </w:r>
      <w:r>
        <w:rPr>
          <w:rFonts w:eastAsia="MS Mincho;ＭＳ 明朝"/>
        </w:rPr>
        <w:t>– rozumie się przez to zlecenie przez Miasto Poznań usunięcia wyrobów zawierających azbest z m.in. pokryć dachowych, okładzin ściennych, przegród wewnętrznych obiektu należącego do Wnioskodawcy, wykonywane przez Wykonawcę, obejmujące:</w:t>
      </w:r>
    </w:p>
    <w:p w14:paraId="47645970" w14:textId="77777777" w:rsidR="005008F8" w:rsidRDefault="008B3824">
      <w:pPr>
        <w:pStyle w:val="Akapitzlist"/>
        <w:widowControl/>
        <w:numPr>
          <w:ilvl w:val="0"/>
          <w:numId w:val="30"/>
        </w:numPr>
        <w:suppressAutoHyphens w:val="0"/>
        <w:spacing w:after="120" w:line="360" w:lineRule="auto"/>
        <w:ind w:left="1134" w:hanging="283"/>
        <w:jc w:val="both"/>
        <w:rPr>
          <w:rFonts w:eastAsia="MS Mincho;ＭＳ 明朝"/>
        </w:rPr>
      </w:pPr>
      <w:r>
        <w:rPr>
          <w:rFonts w:eastAsia="MS Mincho;ＭＳ 明朝"/>
        </w:rPr>
        <w:t>ustawienie i rozebranie rusztowania (w przypadku konieczności),</w:t>
      </w:r>
    </w:p>
    <w:p w14:paraId="6FC8065C" w14:textId="77777777" w:rsidR="005008F8" w:rsidRDefault="008B3824">
      <w:pPr>
        <w:pStyle w:val="Akapitzlist"/>
        <w:widowControl/>
        <w:numPr>
          <w:ilvl w:val="0"/>
          <w:numId w:val="30"/>
        </w:numPr>
        <w:suppressAutoHyphens w:val="0"/>
        <w:spacing w:after="120" w:line="360" w:lineRule="auto"/>
        <w:ind w:left="1134" w:hanging="283"/>
        <w:jc w:val="both"/>
        <w:rPr>
          <w:rFonts w:eastAsia="MS Mincho;ＭＳ 明朝"/>
        </w:rPr>
      </w:pPr>
      <w:r>
        <w:rPr>
          <w:rFonts w:eastAsia="MS Mincho;ＭＳ 明朝"/>
        </w:rPr>
        <w:t>demontaż wyrobów zawierających azbest,</w:t>
      </w:r>
    </w:p>
    <w:p w14:paraId="67A8EE1B" w14:textId="77777777" w:rsidR="005008F8" w:rsidRDefault="008B3824">
      <w:pPr>
        <w:pStyle w:val="Akapitzlist"/>
        <w:widowControl/>
        <w:numPr>
          <w:ilvl w:val="0"/>
          <w:numId w:val="30"/>
        </w:numPr>
        <w:suppressAutoHyphens w:val="0"/>
        <w:spacing w:after="120" w:line="360" w:lineRule="auto"/>
        <w:ind w:left="1134" w:hanging="283"/>
        <w:jc w:val="both"/>
        <w:rPr>
          <w:rFonts w:eastAsia="MS Mincho;ＭＳ 明朝"/>
        </w:rPr>
      </w:pPr>
      <w:r>
        <w:rPr>
          <w:rFonts w:eastAsia="MS Mincho;ＭＳ 明朝"/>
        </w:rPr>
        <w:t>pakowanie odpadów zawierających azbest powstałych w wyniku demontażu,</w:t>
      </w:r>
    </w:p>
    <w:p w14:paraId="56C37738" w14:textId="77777777" w:rsidR="005008F8" w:rsidRDefault="008B3824">
      <w:pPr>
        <w:pStyle w:val="Akapitzlist"/>
        <w:widowControl/>
        <w:numPr>
          <w:ilvl w:val="0"/>
          <w:numId w:val="30"/>
        </w:numPr>
        <w:suppressAutoHyphens w:val="0"/>
        <w:spacing w:after="120" w:line="360" w:lineRule="auto"/>
        <w:ind w:left="1134" w:hanging="283"/>
        <w:jc w:val="both"/>
        <w:rPr>
          <w:rFonts w:eastAsia="MS Mincho;ＭＳ 明朝"/>
        </w:rPr>
      </w:pPr>
      <w:r>
        <w:rPr>
          <w:rFonts w:eastAsia="MS Mincho;ＭＳ 明朝"/>
        </w:rPr>
        <w:t>zważenie, załadunek, transport i unieszkodliwienie tych wyrobów poprzez przekazanie na uprawnione składowisko odpadów niebezpiecznych,</w:t>
      </w:r>
    </w:p>
    <w:p w14:paraId="23C19163" w14:textId="77777777" w:rsidR="005008F8" w:rsidRDefault="008B3824">
      <w:pPr>
        <w:pStyle w:val="Akapitzlist"/>
        <w:widowControl/>
        <w:suppressAutoHyphens w:val="0"/>
        <w:spacing w:after="120" w:line="360" w:lineRule="auto"/>
        <w:ind w:left="709"/>
        <w:jc w:val="both"/>
        <w:rPr>
          <w:rFonts w:eastAsia="MS Mincho;ＭＳ 明朝"/>
        </w:rPr>
      </w:pPr>
      <w:r>
        <w:rPr>
          <w:rFonts w:eastAsia="MS Mincho;ＭＳ 明朝"/>
        </w:rPr>
        <w:t>z wyłączeniem zakupu i montażu nowych wyrobów budowlanych, a także kosztów związanych z zabezpieczaniem konstrukcji obiektu po demontażu wyrobów zawierających azbest;</w:t>
      </w:r>
    </w:p>
    <w:p w14:paraId="53F347F9" w14:textId="77777777" w:rsidR="005008F8" w:rsidRDefault="008B3824">
      <w:pPr>
        <w:pStyle w:val="Akapitzlist"/>
        <w:widowControl/>
        <w:numPr>
          <w:ilvl w:val="0"/>
          <w:numId w:val="5"/>
        </w:numPr>
        <w:suppressAutoHyphens w:val="0"/>
        <w:spacing w:after="120" w:line="360" w:lineRule="auto"/>
        <w:ind w:left="709" w:hanging="283"/>
        <w:jc w:val="both"/>
      </w:pPr>
      <w:r>
        <w:rPr>
          <w:rFonts w:eastAsia="MS Mincho;ＭＳ 明朝"/>
          <w:b/>
        </w:rPr>
        <w:t xml:space="preserve">odbiorze odpadów zawierających azbest </w:t>
      </w:r>
      <w:r w:rsidRPr="00FF593A">
        <w:rPr>
          <w:rFonts w:eastAsia="MS Mincho;ＭＳ 明朝"/>
        </w:rPr>
        <w:t>–</w:t>
      </w:r>
      <w:r>
        <w:rPr>
          <w:rFonts w:eastAsia="MS Mincho;ＭＳ 明朝"/>
          <w:b/>
        </w:rPr>
        <w:t xml:space="preserve"> </w:t>
      </w:r>
      <w:r>
        <w:rPr>
          <w:rFonts w:eastAsia="MS Mincho;ＭＳ 明朝"/>
        </w:rPr>
        <w:t>rozumie się przez to zlecenie przez Miasto Poznań usunięcia odpadów azbestowych składowanych na terenie nieruchomości należącej do Wnioskodawcy, wykonywane przez Wykonawcę, obejmujące:</w:t>
      </w:r>
    </w:p>
    <w:p w14:paraId="371D0076" w14:textId="77777777" w:rsidR="005008F8" w:rsidRDefault="008B3824">
      <w:pPr>
        <w:pStyle w:val="Akapitzlist"/>
        <w:widowControl/>
        <w:numPr>
          <w:ilvl w:val="0"/>
          <w:numId w:val="18"/>
        </w:numPr>
        <w:suppressAutoHyphens w:val="0"/>
        <w:spacing w:after="120" w:line="360" w:lineRule="auto"/>
        <w:ind w:left="1134" w:hanging="283"/>
        <w:jc w:val="both"/>
        <w:rPr>
          <w:rFonts w:eastAsia="MS Mincho;ＭＳ 明朝"/>
        </w:rPr>
      </w:pPr>
      <w:r>
        <w:rPr>
          <w:rFonts w:eastAsia="MS Mincho;ＭＳ 明朝"/>
        </w:rPr>
        <w:t>przemieszczenie (w obrębie danej nieruchomości) i zapakowanie odpadów azbestowych,</w:t>
      </w:r>
    </w:p>
    <w:p w14:paraId="6EA78302" w14:textId="77777777" w:rsidR="005008F8" w:rsidRDefault="008B3824">
      <w:pPr>
        <w:pStyle w:val="Akapitzlist"/>
        <w:widowControl/>
        <w:numPr>
          <w:ilvl w:val="0"/>
          <w:numId w:val="18"/>
        </w:numPr>
        <w:suppressAutoHyphens w:val="0"/>
        <w:spacing w:after="120" w:line="360" w:lineRule="auto"/>
        <w:ind w:left="1134" w:hanging="283"/>
        <w:jc w:val="both"/>
        <w:rPr>
          <w:rFonts w:eastAsia="MS Mincho;ＭＳ 明朝"/>
        </w:rPr>
      </w:pPr>
      <w:r>
        <w:rPr>
          <w:rFonts w:eastAsia="MS Mincho;ＭＳ 明朝"/>
        </w:rPr>
        <w:t>zważenie, załadunek, transport i unieszkodliwienie tych wyrobów poprzez przekazanie na uprawnione składowisko odpadów niebezpiecznych;</w:t>
      </w:r>
    </w:p>
    <w:p w14:paraId="2B59E342" w14:textId="74F72AE9" w:rsidR="005008F8" w:rsidRDefault="008B3824">
      <w:pPr>
        <w:pStyle w:val="Akapitzlist"/>
        <w:widowControl/>
        <w:numPr>
          <w:ilvl w:val="0"/>
          <w:numId w:val="5"/>
        </w:numPr>
        <w:suppressAutoHyphens w:val="0"/>
        <w:spacing w:after="120" w:line="360" w:lineRule="auto"/>
        <w:ind w:left="709" w:hanging="283"/>
        <w:jc w:val="both"/>
      </w:pPr>
      <w:r>
        <w:rPr>
          <w:rFonts w:eastAsia="MS Mincho;ＭＳ 明朝"/>
          <w:b/>
        </w:rPr>
        <w:t xml:space="preserve">Wykonawcy – </w:t>
      </w:r>
      <w:r>
        <w:rPr>
          <w:rFonts w:eastAsia="MS Mincho;ＭＳ 明朝"/>
        </w:rPr>
        <w:t xml:space="preserve">rozumie się przez to </w:t>
      </w:r>
      <w:r w:rsidR="00336E66">
        <w:rPr>
          <w:rFonts w:eastAsia="MS Mincho;ＭＳ 明朝"/>
        </w:rPr>
        <w:t xml:space="preserve">wykonawcę </w:t>
      </w:r>
      <w:r>
        <w:rPr>
          <w:rFonts w:eastAsia="MS Mincho;ＭＳ 明朝"/>
        </w:rPr>
        <w:t xml:space="preserve">wyłonionego przez Miasto Poznań </w:t>
      </w:r>
      <w:r>
        <w:rPr>
          <w:rFonts w:eastAsia="MS Mincho;ＭＳ 明朝"/>
        </w:rPr>
        <w:br/>
        <w:t xml:space="preserve">w trybie ustawy z dnia 11 września 2019 r. Prawo zamówień publicznych </w:t>
      </w:r>
      <w:r>
        <w:rPr>
          <w:rFonts w:eastAsia="MS Mincho;ＭＳ 明朝"/>
        </w:rPr>
        <w:br/>
        <w:t>(</w:t>
      </w:r>
      <w:proofErr w:type="spellStart"/>
      <w:r>
        <w:rPr>
          <w:rFonts w:eastAsia="MS Mincho;ＭＳ 明朝"/>
        </w:rPr>
        <w:t>t.j</w:t>
      </w:r>
      <w:proofErr w:type="spellEnd"/>
      <w:r>
        <w:rPr>
          <w:rFonts w:eastAsia="MS Mincho;ＭＳ 明朝"/>
        </w:rPr>
        <w:t xml:space="preserve">. Dz. U. z 2024 r. poz. 1320 z </w:t>
      </w:r>
      <w:proofErr w:type="spellStart"/>
      <w:r>
        <w:rPr>
          <w:rFonts w:eastAsia="MS Mincho;ＭＳ 明朝"/>
        </w:rPr>
        <w:t>późn</w:t>
      </w:r>
      <w:proofErr w:type="spellEnd"/>
      <w:r>
        <w:rPr>
          <w:rFonts w:eastAsia="MS Mincho;ＭＳ 明朝"/>
        </w:rPr>
        <w:t>. zm.) na potrzeby usunięcia wyrobów zawierających azbest;</w:t>
      </w:r>
    </w:p>
    <w:p w14:paraId="32701473" w14:textId="77777777" w:rsidR="005008F8" w:rsidRDefault="008B3824">
      <w:pPr>
        <w:pStyle w:val="Akapitzlist"/>
        <w:widowControl/>
        <w:numPr>
          <w:ilvl w:val="0"/>
          <w:numId w:val="5"/>
        </w:numPr>
        <w:suppressAutoHyphens w:val="0"/>
        <w:spacing w:after="120" w:line="360" w:lineRule="auto"/>
        <w:ind w:left="709" w:hanging="283"/>
        <w:jc w:val="both"/>
      </w:pPr>
      <w:r>
        <w:rPr>
          <w:rFonts w:eastAsia="MS Mincho;ＭＳ 明朝"/>
          <w:b/>
        </w:rPr>
        <w:t>Wnioskodawcy –</w:t>
      </w:r>
      <w:r>
        <w:rPr>
          <w:rFonts w:eastAsia="MS Mincho;ＭＳ 明朝"/>
        </w:rPr>
        <w:t xml:space="preserve"> rozumie się przez to:</w:t>
      </w:r>
    </w:p>
    <w:p w14:paraId="10CD3F78" w14:textId="77777777" w:rsidR="005008F8" w:rsidRDefault="008B3824">
      <w:pPr>
        <w:pStyle w:val="Akapitzlist"/>
        <w:widowControl/>
        <w:numPr>
          <w:ilvl w:val="0"/>
          <w:numId w:val="1"/>
        </w:numPr>
        <w:suppressAutoHyphens w:val="0"/>
        <w:spacing w:after="120" w:line="360" w:lineRule="auto"/>
        <w:ind w:left="1134" w:hanging="283"/>
        <w:jc w:val="both"/>
        <w:rPr>
          <w:rFonts w:eastAsia="MS Mincho;ＭＳ 明朝"/>
        </w:rPr>
      </w:pPr>
      <w:r>
        <w:rPr>
          <w:rFonts w:eastAsia="MS Mincho;ＭＳ 明朝"/>
        </w:rPr>
        <w:t>osobę fizyczną, w tym członka rodzinnego ogrodu działkowego,</w:t>
      </w:r>
    </w:p>
    <w:p w14:paraId="2D08A135" w14:textId="77777777" w:rsidR="005008F8" w:rsidRDefault="008B3824">
      <w:pPr>
        <w:pStyle w:val="Akapitzlist"/>
        <w:widowControl/>
        <w:numPr>
          <w:ilvl w:val="0"/>
          <w:numId w:val="1"/>
        </w:numPr>
        <w:suppressAutoHyphens w:val="0"/>
        <w:spacing w:after="120" w:line="360" w:lineRule="auto"/>
        <w:ind w:left="1134" w:hanging="283"/>
        <w:jc w:val="both"/>
        <w:rPr>
          <w:rFonts w:eastAsia="MS Mincho;ＭＳ 明朝"/>
        </w:rPr>
      </w:pPr>
      <w:r>
        <w:rPr>
          <w:rFonts w:eastAsia="MS Mincho;ＭＳ 明朝"/>
        </w:rPr>
        <w:t xml:space="preserve">przedsiębiorcę, </w:t>
      </w:r>
    </w:p>
    <w:p w14:paraId="3F1D3416" w14:textId="77777777" w:rsidR="005008F8" w:rsidRDefault="008B3824">
      <w:pPr>
        <w:pStyle w:val="Akapitzlist"/>
        <w:widowControl/>
        <w:numPr>
          <w:ilvl w:val="0"/>
          <w:numId w:val="1"/>
        </w:numPr>
        <w:suppressAutoHyphens w:val="0"/>
        <w:spacing w:after="120" w:line="360" w:lineRule="auto"/>
        <w:ind w:left="1134" w:hanging="283"/>
        <w:jc w:val="both"/>
        <w:rPr>
          <w:rFonts w:eastAsia="MS Mincho;ＭＳ 明朝"/>
        </w:rPr>
      </w:pPr>
      <w:r>
        <w:rPr>
          <w:rFonts w:eastAsia="MS Mincho;ＭＳ 明朝"/>
        </w:rPr>
        <w:t>osobę prawną,</w:t>
      </w:r>
    </w:p>
    <w:p w14:paraId="5E6414EB" w14:textId="77777777" w:rsidR="005008F8" w:rsidRDefault="008B3824">
      <w:pPr>
        <w:pStyle w:val="Akapitzlist"/>
        <w:widowControl/>
        <w:numPr>
          <w:ilvl w:val="0"/>
          <w:numId w:val="1"/>
        </w:numPr>
        <w:suppressAutoHyphens w:val="0"/>
        <w:spacing w:after="120" w:line="360" w:lineRule="auto"/>
        <w:ind w:left="1134" w:hanging="283"/>
        <w:jc w:val="both"/>
        <w:rPr>
          <w:rFonts w:eastAsia="MS Mincho;ＭＳ 明朝"/>
        </w:rPr>
      </w:pPr>
      <w:r>
        <w:rPr>
          <w:rFonts w:eastAsia="MS Mincho;ＭＳ 明朝"/>
        </w:rPr>
        <w:t xml:space="preserve">jednostkę organizacyjną nieposiadającą osobowości prawnej, </w:t>
      </w:r>
    </w:p>
    <w:p w14:paraId="40836EE9" w14:textId="77777777" w:rsidR="005008F8" w:rsidRDefault="008B3824">
      <w:pPr>
        <w:pStyle w:val="Akapitzlist"/>
        <w:widowControl/>
        <w:suppressAutoHyphens w:val="0"/>
        <w:spacing w:after="120" w:line="360" w:lineRule="auto"/>
        <w:ind w:left="709"/>
        <w:jc w:val="both"/>
        <w:rPr>
          <w:rFonts w:eastAsia="MS Mincho;ＭＳ 明朝"/>
        </w:rPr>
      </w:pPr>
      <w:r>
        <w:rPr>
          <w:rFonts w:eastAsia="MS Mincho;ＭＳ 明朝"/>
        </w:rPr>
        <w:t xml:space="preserve">występujących z wnioskiem o demontaż wyrobów zawierających azbest lub odbiór odpadów zawierających azbest; </w:t>
      </w:r>
    </w:p>
    <w:p w14:paraId="0D42BDEF" w14:textId="77777777" w:rsidR="005008F8" w:rsidRDefault="008B3824">
      <w:pPr>
        <w:pStyle w:val="Akapitzlist"/>
        <w:widowControl/>
        <w:numPr>
          <w:ilvl w:val="0"/>
          <w:numId w:val="25"/>
        </w:numPr>
        <w:suppressAutoHyphens w:val="0"/>
        <w:spacing w:after="120" w:line="360" w:lineRule="auto"/>
        <w:ind w:left="709" w:hanging="283"/>
        <w:jc w:val="both"/>
      </w:pPr>
      <w:r>
        <w:rPr>
          <w:rFonts w:eastAsia="MS Mincho;ＭＳ 明朝"/>
          <w:b/>
        </w:rPr>
        <w:lastRenderedPageBreak/>
        <w:t>wyrobach zawierających azbest</w:t>
      </w:r>
      <w:r>
        <w:rPr>
          <w:rFonts w:eastAsia="MS Mincho;ＭＳ 明朝"/>
        </w:rPr>
        <w:t xml:space="preserve"> – rozumie się przez to wyroby i materiały zawierające azbest w rozumieniu przepisów ustawy z dnia 19 czerwca 1997 r. o zakazie stosowania wyrobów zawierających azbest (</w:t>
      </w:r>
      <w:proofErr w:type="spellStart"/>
      <w:r>
        <w:rPr>
          <w:rFonts w:eastAsia="MS Mincho;ＭＳ 明朝"/>
        </w:rPr>
        <w:t>t.j</w:t>
      </w:r>
      <w:proofErr w:type="spellEnd"/>
      <w:r>
        <w:rPr>
          <w:rFonts w:eastAsia="MS Mincho;ＭＳ 明朝"/>
        </w:rPr>
        <w:t>. Dz. U. z 2025 r. poz. 1708</w:t>
      </w:r>
      <w:r w:rsidR="00F83E29">
        <w:rPr>
          <w:rFonts w:eastAsia="MS Mincho;ＭＳ 明朝"/>
        </w:rPr>
        <w:t>)</w:t>
      </w:r>
      <w:r>
        <w:rPr>
          <w:rFonts w:eastAsia="MS Mincho;ＭＳ 明朝"/>
        </w:rPr>
        <w:t xml:space="preserve">, m.in. płyty faliste </w:t>
      </w:r>
      <w:r w:rsidR="00F83E29">
        <w:rPr>
          <w:rFonts w:eastAsia="MS Mincho;ＭＳ 明朝"/>
        </w:rPr>
        <w:br/>
      </w:r>
      <w:r>
        <w:rPr>
          <w:rFonts w:eastAsia="MS Mincho;ＭＳ 明朝"/>
        </w:rPr>
        <w:t xml:space="preserve">i płyty płaskie wykorzystywane jako pokrycia dachowe, okładziny ścienne, przegrody wewnętrzne, rury, materiały ognioochronne do konstrukcji budynków, złącza </w:t>
      </w:r>
      <w:r w:rsidR="00F83E29">
        <w:rPr>
          <w:rFonts w:eastAsia="MS Mincho;ＭＳ 明朝"/>
        </w:rPr>
        <w:br/>
      </w:r>
      <w:r>
        <w:rPr>
          <w:rFonts w:eastAsia="MS Mincho;ＭＳ 明朝"/>
        </w:rPr>
        <w:t xml:space="preserve">i uszczelki, materiały cierne i wyroby włókiennicze. </w:t>
      </w:r>
    </w:p>
    <w:p w14:paraId="547D32C5" w14:textId="77777777" w:rsidR="005008F8" w:rsidRDefault="008B3824">
      <w:pPr>
        <w:pStyle w:val="Bezodstpw"/>
        <w:spacing w:line="360" w:lineRule="auto"/>
        <w:jc w:val="center"/>
        <w:rPr>
          <w:rFonts w:eastAsia="MS Mincho;ＭＳ 明朝"/>
          <w:b/>
          <w:bCs/>
        </w:rPr>
      </w:pPr>
      <w:r>
        <w:rPr>
          <w:rFonts w:eastAsia="MS Mincho;ＭＳ 明朝"/>
          <w:b/>
          <w:bCs/>
        </w:rPr>
        <w:br/>
        <w:t xml:space="preserve">Rozdział II </w:t>
      </w:r>
    </w:p>
    <w:p w14:paraId="62118B34" w14:textId="77777777" w:rsidR="005008F8" w:rsidRDefault="008B3824">
      <w:pPr>
        <w:pStyle w:val="Bezodstpw"/>
        <w:spacing w:line="360" w:lineRule="auto"/>
        <w:jc w:val="center"/>
      </w:pPr>
      <w:r>
        <w:rPr>
          <w:rFonts w:eastAsia="MS Mincho;ＭＳ 明朝"/>
          <w:b/>
          <w:bCs/>
        </w:rPr>
        <w:t xml:space="preserve">Ogólne zasady </w:t>
      </w:r>
      <w:r>
        <w:rPr>
          <w:b/>
          <w:bCs/>
        </w:rPr>
        <w:t>usuwania azbestu i wyrobów zawierających azbest</w:t>
      </w:r>
      <w:r>
        <w:rPr>
          <w:rFonts w:eastAsia="MS Mincho;ＭＳ 明朝"/>
          <w:b/>
          <w:bCs/>
        </w:rPr>
        <w:t xml:space="preserve"> </w:t>
      </w:r>
    </w:p>
    <w:p w14:paraId="56162959" w14:textId="77777777" w:rsidR="005008F8" w:rsidRDefault="008B3824">
      <w:pPr>
        <w:pStyle w:val="Bezodstpw"/>
        <w:spacing w:line="360" w:lineRule="auto"/>
        <w:jc w:val="center"/>
        <w:rPr>
          <w:rFonts w:eastAsia="MS Mincho;ＭＳ 明朝"/>
          <w:b/>
          <w:bCs/>
        </w:rPr>
      </w:pPr>
      <w:r>
        <w:rPr>
          <w:rFonts w:eastAsia="MS Mincho;ＭＳ 明朝"/>
          <w:b/>
          <w:bCs/>
        </w:rPr>
        <w:t>§ 2</w:t>
      </w:r>
    </w:p>
    <w:p w14:paraId="2B3D24E8" w14:textId="77777777" w:rsidR="005008F8" w:rsidRDefault="008B3824">
      <w:pPr>
        <w:pStyle w:val="Bezodstpw"/>
        <w:numPr>
          <w:ilvl w:val="0"/>
          <w:numId w:val="26"/>
        </w:numPr>
        <w:spacing w:line="360" w:lineRule="auto"/>
        <w:ind w:left="284" w:hanging="284"/>
        <w:jc w:val="both"/>
        <w:rPr>
          <w:rFonts w:eastAsia="MS Mincho;ＭＳ 明朝"/>
        </w:rPr>
      </w:pPr>
      <w:r>
        <w:rPr>
          <w:rFonts w:eastAsia="MS Mincho;ＭＳ 明朝"/>
        </w:rPr>
        <w:t>Demontaż wyrobów zawierających azbest i odbiór odpadów zawierających azbest wykonywane są z uwzględnieniem § 2 ust. 2 i 3 na wniosek:</w:t>
      </w:r>
    </w:p>
    <w:p w14:paraId="63BDAF7F" w14:textId="77777777" w:rsidR="005008F8" w:rsidRDefault="008B3824">
      <w:pPr>
        <w:pStyle w:val="Bezodstpw"/>
        <w:numPr>
          <w:ilvl w:val="0"/>
          <w:numId w:val="20"/>
        </w:numPr>
        <w:spacing w:line="360" w:lineRule="auto"/>
        <w:ind w:left="709" w:hanging="283"/>
        <w:jc w:val="both"/>
        <w:rPr>
          <w:rFonts w:eastAsia="MS Mincho;ＭＳ 明朝"/>
        </w:rPr>
      </w:pPr>
      <w:r>
        <w:rPr>
          <w:rFonts w:eastAsia="MS Mincho;ＭＳ 明朝"/>
        </w:rPr>
        <w:t>osoby fizycznej, w tym członka rodzinnego ogrodu działkowego;</w:t>
      </w:r>
    </w:p>
    <w:p w14:paraId="7F028575" w14:textId="77777777" w:rsidR="005008F8" w:rsidRDefault="008B3824">
      <w:pPr>
        <w:pStyle w:val="Bezodstpw"/>
        <w:numPr>
          <w:ilvl w:val="0"/>
          <w:numId w:val="20"/>
        </w:numPr>
        <w:spacing w:line="360" w:lineRule="auto"/>
        <w:ind w:left="709" w:hanging="283"/>
        <w:jc w:val="both"/>
        <w:rPr>
          <w:rFonts w:eastAsia="MS Mincho;ＭＳ 明朝"/>
        </w:rPr>
      </w:pPr>
      <w:r>
        <w:rPr>
          <w:rFonts w:eastAsia="MS Mincho;ＭＳ 明朝"/>
        </w:rPr>
        <w:t>przedsiębiorcy;</w:t>
      </w:r>
    </w:p>
    <w:p w14:paraId="1EC6D00B" w14:textId="77777777" w:rsidR="005008F8" w:rsidRDefault="008B3824">
      <w:pPr>
        <w:pStyle w:val="Bezodstpw"/>
        <w:numPr>
          <w:ilvl w:val="0"/>
          <w:numId w:val="20"/>
        </w:numPr>
        <w:spacing w:line="360" w:lineRule="auto"/>
        <w:ind w:left="709" w:hanging="283"/>
        <w:jc w:val="both"/>
        <w:rPr>
          <w:rFonts w:eastAsia="MS Mincho;ＭＳ 明朝"/>
        </w:rPr>
      </w:pPr>
      <w:r>
        <w:rPr>
          <w:rFonts w:eastAsia="MS Mincho;ＭＳ 明朝"/>
        </w:rPr>
        <w:t>osoby prawnej;</w:t>
      </w:r>
    </w:p>
    <w:p w14:paraId="4C27F742" w14:textId="77777777" w:rsidR="005008F8" w:rsidRDefault="008B3824">
      <w:pPr>
        <w:pStyle w:val="Bezodstpw"/>
        <w:numPr>
          <w:ilvl w:val="0"/>
          <w:numId w:val="20"/>
        </w:numPr>
        <w:spacing w:line="360" w:lineRule="auto"/>
        <w:ind w:left="709" w:hanging="283"/>
        <w:jc w:val="both"/>
        <w:rPr>
          <w:rFonts w:eastAsia="MS Mincho;ＭＳ 明朝"/>
        </w:rPr>
      </w:pPr>
      <w:r>
        <w:rPr>
          <w:rFonts w:eastAsia="MS Mincho;ＭＳ 明朝"/>
        </w:rPr>
        <w:t>jednostki organizacyjnej nieposiadającej osobowości prawnej.</w:t>
      </w:r>
    </w:p>
    <w:p w14:paraId="344580D5" w14:textId="77777777" w:rsidR="005008F8" w:rsidRDefault="008B3824">
      <w:pPr>
        <w:pStyle w:val="Bezodstpw"/>
        <w:numPr>
          <w:ilvl w:val="0"/>
          <w:numId w:val="26"/>
        </w:numPr>
        <w:spacing w:line="360" w:lineRule="auto"/>
        <w:ind w:left="284" w:hanging="284"/>
        <w:jc w:val="both"/>
        <w:rPr>
          <w:rFonts w:eastAsia="MS Mincho;ＭＳ 明朝"/>
        </w:rPr>
      </w:pPr>
      <w:r>
        <w:rPr>
          <w:rFonts w:eastAsia="MS Mincho;ＭＳ 明朝"/>
        </w:rPr>
        <w:t xml:space="preserve">Demontaż elewacji, przegród wewnętrznych i rur z wyrobów zawierających azbest </w:t>
      </w:r>
      <w:r>
        <w:rPr>
          <w:rFonts w:eastAsia="MS Mincho;ＭＳ 明朝"/>
        </w:rPr>
        <w:br/>
        <w:t xml:space="preserve">nie dotyczy spółdzielni i wspólnot mieszkaniowych.  </w:t>
      </w:r>
    </w:p>
    <w:p w14:paraId="696C4DC2" w14:textId="77777777" w:rsidR="005008F8" w:rsidRDefault="008B3824">
      <w:pPr>
        <w:pStyle w:val="Bezodstpw"/>
        <w:numPr>
          <w:ilvl w:val="0"/>
          <w:numId w:val="26"/>
        </w:numPr>
        <w:spacing w:line="360" w:lineRule="auto"/>
        <w:ind w:left="284" w:hanging="284"/>
        <w:jc w:val="both"/>
        <w:rPr>
          <w:rFonts w:eastAsia="MS Mincho;ＭＳ 明朝"/>
        </w:rPr>
      </w:pPr>
      <w:r>
        <w:rPr>
          <w:rFonts w:eastAsia="MS Mincho;ＭＳ 明朝"/>
        </w:rPr>
        <w:t xml:space="preserve">Demontaż wyrobów zawierających azbest takich jak izolacje, otuliny, rury, złącza </w:t>
      </w:r>
      <w:r>
        <w:rPr>
          <w:rFonts w:eastAsia="MS Mincho;ＭＳ 明朝"/>
        </w:rPr>
        <w:br/>
        <w:t xml:space="preserve">i uszczelki, materiały cierne i włókiennicze nie dotyczy przedsiębiorców, osób prawnych </w:t>
      </w:r>
      <w:r>
        <w:rPr>
          <w:rFonts w:eastAsia="MS Mincho;ＭＳ 明朝"/>
        </w:rPr>
        <w:br/>
        <w:t xml:space="preserve">i jednostek organizacyjnych nieposiadających osobowości prawnej. </w:t>
      </w:r>
    </w:p>
    <w:p w14:paraId="7AEFF845" w14:textId="1F0F9CEB" w:rsidR="005008F8" w:rsidRDefault="008B3824">
      <w:pPr>
        <w:pStyle w:val="Bezodstpw"/>
        <w:numPr>
          <w:ilvl w:val="0"/>
          <w:numId w:val="26"/>
        </w:numPr>
        <w:spacing w:line="360" w:lineRule="auto"/>
        <w:ind w:left="284" w:hanging="284"/>
        <w:jc w:val="both"/>
      </w:pPr>
      <w:r>
        <w:rPr>
          <w:rFonts w:eastAsia="MS Mincho;ＭＳ 明朝"/>
        </w:rPr>
        <w:t>Wnioskodawcą uprawnionym do wystąpienia o usunięcie azbestu i wyrobów zawierających azbest jest podmiot posiadający tytuł prawny do nieruchomości lub jej części, wynikający z</w:t>
      </w:r>
      <w:r w:rsidR="00336E66">
        <w:rPr>
          <w:rFonts w:eastAsia="MS Mincho;ＭＳ 明朝"/>
        </w:rPr>
        <w:t> </w:t>
      </w:r>
      <w:r>
        <w:rPr>
          <w:rFonts w:eastAsia="MS Mincho;ＭＳ 明朝"/>
        </w:rPr>
        <w:t>prawa własności, użytkowania wieczystego, ograniczonego prawa rzeczowego, stosunku zobowiązaniowego lub zarządu, z wyłączeniem odpłatnego korzystania z</w:t>
      </w:r>
      <w:r w:rsidR="00336E66">
        <w:rPr>
          <w:rFonts w:eastAsia="MS Mincho;ＭＳ 明朝"/>
        </w:rPr>
        <w:t> </w:t>
      </w:r>
      <w:r>
        <w:rPr>
          <w:rFonts w:eastAsia="MS Mincho;ＭＳ 明朝"/>
        </w:rPr>
        <w:t xml:space="preserve">obiektu/nieruchomości lub jej części należącej do Miasta Poznania </w:t>
      </w:r>
      <w:r>
        <w:rPr>
          <w:rFonts w:eastAsia="MS Mincho;ＭＳ 明朝"/>
        </w:rPr>
        <w:br/>
        <w:t xml:space="preserve">oraz z wyłączeniem obiektu/nieruchomości lub jej części należącej do Miasta Poznania, zarządzanych </w:t>
      </w:r>
      <w:r>
        <w:t>w imieniu Miasta Poznania przez komórki organizacyjne Urzędu Miasta Poznania, miejskie jednostki organizacyjne oraz spółki miejskie</w:t>
      </w:r>
      <w:r>
        <w:rPr>
          <w:rFonts w:eastAsia="MS Mincho;ＭＳ 明朝"/>
        </w:rPr>
        <w:t>.</w:t>
      </w:r>
    </w:p>
    <w:p w14:paraId="63146560" w14:textId="77777777" w:rsidR="005008F8" w:rsidRDefault="008B3824">
      <w:pPr>
        <w:pStyle w:val="Bezodstpw"/>
        <w:numPr>
          <w:ilvl w:val="0"/>
          <w:numId w:val="26"/>
        </w:numPr>
        <w:spacing w:line="360" w:lineRule="auto"/>
        <w:ind w:left="284" w:hanging="284"/>
        <w:jc w:val="both"/>
        <w:rPr>
          <w:rFonts w:eastAsia="MS Mincho;ＭＳ 明朝"/>
        </w:rPr>
      </w:pPr>
      <w:r>
        <w:rPr>
          <w:rFonts w:eastAsia="MS Mincho;ＭＳ 明朝"/>
        </w:rPr>
        <w:t xml:space="preserve">Do wniosku o usunięcie azbestu i wyrobów zawierających azbest Wnioskodawca składa oświadczenie co do wykorzystania obiektu/nieruchomości w całości lub jej części </w:t>
      </w:r>
      <w:r>
        <w:rPr>
          <w:rFonts w:eastAsia="MS Mincho;ＭＳ 明朝"/>
        </w:rPr>
        <w:br/>
        <w:t>do prowadzenia działalności gospodarczej.</w:t>
      </w:r>
    </w:p>
    <w:p w14:paraId="20820CE3" w14:textId="77777777" w:rsidR="005008F8" w:rsidRDefault="008B3824">
      <w:pPr>
        <w:pStyle w:val="Bezodstpw"/>
        <w:numPr>
          <w:ilvl w:val="0"/>
          <w:numId w:val="26"/>
        </w:numPr>
        <w:spacing w:line="360" w:lineRule="auto"/>
        <w:ind w:left="284" w:hanging="284"/>
        <w:jc w:val="both"/>
      </w:pPr>
      <w:r>
        <w:rPr>
          <w:rFonts w:eastAsia="MS Mincho;ＭＳ 明朝"/>
        </w:rPr>
        <w:t xml:space="preserve">Wnioski mogą być składane do </w:t>
      </w:r>
      <w:r w:rsidR="00F83E29">
        <w:rPr>
          <w:rFonts w:eastAsia="MS Mincho;ＭＳ 明朝"/>
          <w:b/>
        </w:rPr>
        <w:t>31</w:t>
      </w:r>
      <w:r>
        <w:rPr>
          <w:rFonts w:eastAsia="MS Mincho;ＭＳ 明朝"/>
          <w:b/>
        </w:rPr>
        <w:t xml:space="preserve"> marca 2026 r.</w:t>
      </w:r>
      <w:r>
        <w:rPr>
          <w:rFonts w:eastAsia="MS Mincho;ＭＳ 明朝"/>
        </w:rPr>
        <w:t>:</w:t>
      </w:r>
    </w:p>
    <w:p w14:paraId="3835215B" w14:textId="77777777" w:rsidR="005008F8" w:rsidRDefault="008B3824">
      <w:pPr>
        <w:pStyle w:val="Bezodstpw"/>
        <w:numPr>
          <w:ilvl w:val="0"/>
          <w:numId w:val="22"/>
        </w:numPr>
        <w:spacing w:line="360" w:lineRule="auto"/>
        <w:ind w:left="709" w:hanging="283"/>
        <w:jc w:val="both"/>
        <w:rPr>
          <w:rFonts w:eastAsia="MS Mincho;ＭＳ 明朝"/>
        </w:rPr>
      </w:pPr>
      <w:r>
        <w:rPr>
          <w:rFonts w:eastAsia="MS Mincho;ＭＳ 明朝"/>
        </w:rPr>
        <w:lastRenderedPageBreak/>
        <w:t xml:space="preserve">drogą pocztową na adres: Wydział Klimatu i Środowiska Urzędu Miasta Poznania, </w:t>
      </w:r>
      <w:r>
        <w:rPr>
          <w:rFonts w:eastAsia="MS Mincho;ＭＳ 明朝"/>
        </w:rPr>
        <w:br/>
        <w:t>ul. Gronowa 22a, 61-655 Poznań;</w:t>
      </w:r>
    </w:p>
    <w:p w14:paraId="694D5F12" w14:textId="3BC435AE" w:rsidR="005008F8" w:rsidRDefault="008B3824">
      <w:pPr>
        <w:pStyle w:val="Bezodstpw"/>
        <w:numPr>
          <w:ilvl w:val="0"/>
          <w:numId w:val="22"/>
        </w:numPr>
        <w:spacing w:line="360" w:lineRule="auto"/>
        <w:ind w:left="709" w:hanging="283"/>
        <w:jc w:val="both"/>
      </w:pPr>
      <w:r>
        <w:rPr>
          <w:rFonts w:eastAsia="MS Mincho;ＭＳ 明朝"/>
        </w:rPr>
        <w:t xml:space="preserve">w formie elektronicznej </w:t>
      </w:r>
      <w:r>
        <w:rPr>
          <w:rStyle w:val="hgkelc"/>
        </w:rPr>
        <w:t xml:space="preserve">na adres do doręczeń elektronicznych Urzędu Miasta Poznania </w:t>
      </w:r>
      <w:r w:rsidRPr="00F83E29">
        <w:rPr>
          <w:rStyle w:val="hgkelc"/>
          <w:b/>
        </w:rPr>
        <w:t>AE:</w:t>
      </w:r>
      <w:r>
        <w:rPr>
          <w:rStyle w:val="hgkelc"/>
          <w:b/>
          <w:bCs/>
        </w:rPr>
        <w:t>PL-46081-20925-AEABE-27</w:t>
      </w:r>
      <w:r>
        <w:rPr>
          <w:rStyle w:val="hgkelc"/>
        </w:rPr>
        <w:t xml:space="preserve"> (opatrzone podpisem elektronicznym)</w:t>
      </w:r>
      <w:r>
        <w:rPr>
          <w:rFonts w:eastAsia="MS Mincho;ＭＳ 明朝"/>
        </w:rPr>
        <w:t>;</w:t>
      </w:r>
    </w:p>
    <w:p w14:paraId="58452C86" w14:textId="77777777" w:rsidR="005008F8" w:rsidRDefault="008B3824">
      <w:pPr>
        <w:pStyle w:val="Bezodstpw"/>
        <w:numPr>
          <w:ilvl w:val="0"/>
          <w:numId w:val="22"/>
        </w:numPr>
        <w:spacing w:line="360" w:lineRule="auto"/>
        <w:ind w:left="709" w:hanging="283"/>
        <w:jc w:val="both"/>
      </w:pPr>
      <w:r>
        <w:rPr>
          <w:rFonts w:eastAsia="MS Mincho;ＭＳ 明朝"/>
        </w:rPr>
        <w:t>osobiście w punkcie podawczym Wydziału Klimatu i Środowiska Urzędu Miasta Poznania (Sala Obsług</w:t>
      </w:r>
      <w:r w:rsidR="00F2016B">
        <w:rPr>
          <w:rFonts w:eastAsia="MS Mincho;ＭＳ 明朝"/>
        </w:rPr>
        <w:t>i</w:t>
      </w:r>
      <w:r>
        <w:rPr>
          <w:rFonts w:eastAsia="MS Mincho;ＭＳ 明朝"/>
        </w:rPr>
        <w:t xml:space="preserve"> Klienta, ul. Gronowa 20, wejście B, I piętro, stanowisko G).</w:t>
      </w:r>
    </w:p>
    <w:p w14:paraId="70C9FB9A" w14:textId="77777777" w:rsidR="005008F8" w:rsidRDefault="008B3824">
      <w:pPr>
        <w:pStyle w:val="Bezodstpw"/>
        <w:numPr>
          <w:ilvl w:val="0"/>
          <w:numId w:val="26"/>
        </w:numPr>
        <w:spacing w:line="360" w:lineRule="auto"/>
        <w:ind w:left="284" w:hanging="284"/>
        <w:jc w:val="both"/>
        <w:rPr>
          <w:rFonts w:eastAsia="MS Mincho;ＭＳ 明朝"/>
        </w:rPr>
      </w:pPr>
      <w:r>
        <w:rPr>
          <w:rFonts w:eastAsia="MS Mincho;ＭＳ 明朝"/>
        </w:rPr>
        <w:t xml:space="preserve">Datą złożenia wniosku jest data </w:t>
      </w:r>
      <w:r w:rsidRPr="00DF4EEC">
        <w:rPr>
          <w:rFonts w:eastAsia="MS Mincho;ＭＳ 明朝"/>
          <w:b/>
          <w:bCs/>
        </w:rPr>
        <w:t>jego wpływu</w:t>
      </w:r>
      <w:r>
        <w:rPr>
          <w:rFonts w:eastAsia="MS Mincho;ＭＳ 明朝"/>
        </w:rPr>
        <w:t xml:space="preserve"> do Urzędu Miasta Poznania.</w:t>
      </w:r>
    </w:p>
    <w:p w14:paraId="0FC62481" w14:textId="0BE8A9CE" w:rsidR="005008F8" w:rsidRDefault="008B3824">
      <w:pPr>
        <w:pStyle w:val="Bezodstpw"/>
        <w:numPr>
          <w:ilvl w:val="0"/>
          <w:numId w:val="26"/>
        </w:numPr>
        <w:spacing w:line="360" w:lineRule="auto"/>
        <w:ind w:left="284" w:hanging="284"/>
        <w:jc w:val="both"/>
      </w:pPr>
      <w:r>
        <w:rPr>
          <w:rFonts w:eastAsia="MS Mincho;ＭＳ 明朝"/>
        </w:rPr>
        <w:t xml:space="preserve">Prace związane z usuwaniem wyrobów zawierających azbest nastąpią do </w:t>
      </w:r>
      <w:r w:rsidR="00F83E29">
        <w:rPr>
          <w:rFonts w:eastAsia="MS Mincho;ＭＳ 明朝"/>
          <w:b/>
        </w:rPr>
        <w:t>23</w:t>
      </w:r>
      <w:r>
        <w:rPr>
          <w:rFonts w:eastAsia="MS Mincho;ＭＳ 明朝"/>
          <w:b/>
        </w:rPr>
        <w:t xml:space="preserve"> września 2026 </w:t>
      </w:r>
      <w:r w:rsidR="00F2016B">
        <w:rPr>
          <w:rFonts w:eastAsia="MS Mincho;ＭＳ 明朝"/>
          <w:b/>
        </w:rPr>
        <w:t> </w:t>
      </w:r>
      <w:r>
        <w:rPr>
          <w:rFonts w:eastAsia="MS Mincho;ＭＳ 明朝"/>
          <w:b/>
        </w:rPr>
        <w:t>r.</w:t>
      </w:r>
    </w:p>
    <w:p w14:paraId="3F732F85" w14:textId="5400F727" w:rsidR="005008F8" w:rsidRDefault="008B3824">
      <w:pPr>
        <w:pStyle w:val="Bezodstpw"/>
        <w:numPr>
          <w:ilvl w:val="0"/>
          <w:numId w:val="26"/>
        </w:numPr>
        <w:spacing w:line="360" w:lineRule="auto"/>
        <w:ind w:left="284" w:hanging="284"/>
        <w:jc w:val="both"/>
        <w:rPr>
          <w:rFonts w:eastAsia="MS Mincho;ＭＳ 明朝"/>
        </w:rPr>
      </w:pPr>
      <w:r>
        <w:rPr>
          <w:rFonts w:eastAsia="MS Mincho;ＭＳ 明朝"/>
        </w:rPr>
        <w:t xml:space="preserve">W przypadku nierozdysponowania całości środków finansowych przeznaczonych </w:t>
      </w:r>
      <w:r>
        <w:rPr>
          <w:rFonts w:eastAsia="MS Mincho;ＭＳ 明朝"/>
        </w:rPr>
        <w:br/>
        <w:t xml:space="preserve">na realizację zadania dopuszcza się uruchomienie dodatkowego naboru wniosków </w:t>
      </w:r>
      <w:r>
        <w:rPr>
          <w:rFonts w:eastAsia="MS Mincho;ＭＳ 明朝"/>
        </w:rPr>
        <w:br/>
        <w:t xml:space="preserve">z terminem ich składania określonym na stronie miejskiego informatora multimedialnego </w:t>
      </w:r>
      <w:hyperlink r:id="rId8" w:history="1">
        <w:r w:rsidRPr="00FF593A">
          <w:rPr>
            <w:rStyle w:val="Hipercze"/>
            <w:rFonts w:eastAsia="MS Mincho;ＭＳ 明朝"/>
            <w:color w:val="auto"/>
          </w:rPr>
          <w:t>www.poznan.pl/srodowisko</w:t>
        </w:r>
      </w:hyperlink>
      <w:r w:rsidRPr="00A12132">
        <w:rPr>
          <w:rFonts w:eastAsia="MS Mincho;ＭＳ 明朝"/>
        </w:rPr>
        <w:t>.</w:t>
      </w:r>
    </w:p>
    <w:p w14:paraId="40F2E62C" w14:textId="77777777" w:rsidR="005008F8" w:rsidRDefault="005008F8">
      <w:pPr>
        <w:pStyle w:val="Bezodstpw"/>
        <w:spacing w:line="360" w:lineRule="auto"/>
        <w:ind w:left="284"/>
        <w:jc w:val="both"/>
        <w:rPr>
          <w:rFonts w:eastAsia="MS Mincho;ＭＳ 明朝"/>
        </w:rPr>
      </w:pPr>
    </w:p>
    <w:p w14:paraId="4174EC31" w14:textId="77777777" w:rsidR="005008F8" w:rsidRDefault="008B3824">
      <w:pPr>
        <w:pStyle w:val="Bezodstpw"/>
        <w:spacing w:line="360" w:lineRule="auto"/>
        <w:ind w:left="284"/>
        <w:jc w:val="center"/>
        <w:rPr>
          <w:rFonts w:eastAsia="MS Mincho;ＭＳ 明朝"/>
          <w:b/>
          <w:bCs/>
        </w:rPr>
      </w:pPr>
      <w:r>
        <w:rPr>
          <w:rFonts w:eastAsia="MS Mincho;ＭＳ 明朝"/>
          <w:b/>
          <w:bCs/>
        </w:rPr>
        <w:t>§ 3</w:t>
      </w:r>
    </w:p>
    <w:p w14:paraId="3D95F535" w14:textId="77777777" w:rsidR="005008F8" w:rsidRDefault="008B3824">
      <w:pPr>
        <w:pStyle w:val="Bezodstpw"/>
        <w:numPr>
          <w:ilvl w:val="0"/>
          <w:numId w:val="14"/>
        </w:numPr>
        <w:spacing w:line="360" w:lineRule="auto"/>
        <w:ind w:left="284" w:hanging="284"/>
        <w:jc w:val="both"/>
        <w:rPr>
          <w:rFonts w:eastAsia="MS Mincho;ＭＳ 明朝"/>
        </w:rPr>
      </w:pPr>
      <w:r>
        <w:rPr>
          <w:rFonts w:eastAsia="MS Mincho;ＭＳ 明朝"/>
        </w:rPr>
        <w:t>Złożone wnioski podlegają ocenie formalnej i merytorycznej.</w:t>
      </w:r>
    </w:p>
    <w:p w14:paraId="3CECD130" w14:textId="77777777" w:rsidR="005008F8" w:rsidRDefault="008B3824">
      <w:pPr>
        <w:pStyle w:val="Bezodstpw"/>
        <w:numPr>
          <w:ilvl w:val="0"/>
          <w:numId w:val="14"/>
        </w:numPr>
        <w:spacing w:line="360" w:lineRule="auto"/>
        <w:ind w:left="284" w:hanging="284"/>
        <w:jc w:val="both"/>
        <w:rPr>
          <w:rFonts w:eastAsia="MS Mincho;ＭＳ 明朝"/>
        </w:rPr>
      </w:pPr>
      <w:r>
        <w:rPr>
          <w:rFonts w:eastAsia="MS Mincho;ＭＳ 明朝"/>
        </w:rPr>
        <w:t>Wniosek o usunięcie azbestu i wyrobów zawierających azbest powinien:</w:t>
      </w:r>
    </w:p>
    <w:p w14:paraId="6421FD98" w14:textId="77777777" w:rsidR="005008F8" w:rsidRDefault="008B3824">
      <w:pPr>
        <w:pStyle w:val="Bezodstpw"/>
        <w:numPr>
          <w:ilvl w:val="0"/>
          <w:numId w:val="4"/>
        </w:numPr>
        <w:spacing w:line="360" w:lineRule="auto"/>
        <w:ind w:left="709" w:hanging="283"/>
        <w:jc w:val="both"/>
        <w:rPr>
          <w:rFonts w:eastAsia="MS Mincho;ＭＳ 明朝"/>
        </w:rPr>
      </w:pPr>
      <w:r>
        <w:rPr>
          <w:rFonts w:eastAsia="MS Mincho;ＭＳ 明朝"/>
        </w:rPr>
        <w:t>być złożony na właściwym formularzu;</w:t>
      </w:r>
    </w:p>
    <w:p w14:paraId="070AA449" w14:textId="77777777" w:rsidR="005008F8" w:rsidRDefault="008B3824">
      <w:pPr>
        <w:pStyle w:val="Bezodstpw"/>
        <w:numPr>
          <w:ilvl w:val="0"/>
          <w:numId w:val="4"/>
        </w:numPr>
        <w:spacing w:line="360" w:lineRule="auto"/>
        <w:ind w:left="709" w:hanging="283"/>
        <w:jc w:val="both"/>
        <w:rPr>
          <w:rFonts w:eastAsia="MS Mincho;ＭＳ 明朝"/>
        </w:rPr>
      </w:pPr>
      <w:r>
        <w:rPr>
          <w:rFonts w:eastAsia="MS Mincho;ＭＳ 明朝"/>
        </w:rPr>
        <w:t>mieć wypełnione wszystkie wymagane pozycje;</w:t>
      </w:r>
    </w:p>
    <w:p w14:paraId="3E4D45DC" w14:textId="77777777" w:rsidR="005008F8" w:rsidRDefault="008B3824">
      <w:pPr>
        <w:pStyle w:val="Bezodstpw"/>
        <w:numPr>
          <w:ilvl w:val="0"/>
          <w:numId w:val="4"/>
        </w:numPr>
        <w:spacing w:line="360" w:lineRule="auto"/>
        <w:ind w:left="709" w:hanging="283"/>
        <w:jc w:val="both"/>
        <w:rPr>
          <w:rFonts w:eastAsia="MS Mincho;ＭＳ 明朝"/>
        </w:rPr>
      </w:pPr>
      <w:r>
        <w:rPr>
          <w:rFonts w:eastAsia="MS Mincho;ＭＳ 明朝"/>
        </w:rPr>
        <w:t>być opatrzony podpisem Wnioskodawcy lub jego pełnomocnika;</w:t>
      </w:r>
    </w:p>
    <w:p w14:paraId="357DCB62" w14:textId="77777777" w:rsidR="005008F8" w:rsidRDefault="008B3824">
      <w:pPr>
        <w:pStyle w:val="Bezodstpw"/>
        <w:numPr>
          <w:ilvl w:val="0"/>
          <w:numId w:val="4"/>
        </w:numPr>
        <w:spacing w:line="360" w:lineRule="auto"/>
        <w:ind w:left="709" w:hanging="283"/>
        <w:jc w:val="both"/>
        <w:rPr>
          <w:rFonts w:eastAsia="MS Mincho;ＭＳ 明朝"/>
        </w:rPr>
      </w:pPr>
      <w:r>
        <w:rPr>
          <w:rFonts w:eastAsia="MS Mincho;ＭＳ 明朝"/>
        </w:rPr>
        <w:t>mieć dołączone wszystkie wymagane załączniki.</w:t>
      </w:r>
    </w:p>
    <w:p w14:paraId="6611953B" w14:textId="4F71E870" w:rsidR="0020109C" w:rsidRPr="004C5D05" w:rsidRDefault="0020109C" w:rsidP="0020109C">
      <w:pPr>
        <w:pStyle w:val="Bezodstpw"/>
        <w:numPr>
          <w:ilvl w:val="0"/>
          <w:numId w:val="14"/>
        </w:numPr>
        <w:spacing w:line="360" w:lineRule="auto"/>
        <w:ind w:left="426"/>
        <w:jc w:val="both"/>
        <w:rPr>
          <w:rFonts w:eastAsia="MS Mincho;ＭＳ 明朝"/>
        </w:rPr>
      </w:pPr>
      <w:r w:rsidRPr="004C5D05">
        <w:rPr>
          <w:rFonts w:eastAsia="MS Mincho;ＭＳ 明朝"/>
        </w:rPr>
        <w:t>W przypadku braków formalnych lub merytorycznych wniosku Wnioskodawca zostanie wezwany do uzupełnienia wniosku lub złożenia wyjaśnień w terminie 7 dni kalendarzowych od daty otrzymania wezwania. Wezwanie do uzupełnienia wniosku następuje w formie określonej przez Wnioskodawcę (telefonicznie, listownie, za pośrednictwem poczty elektronicznej). Rozpatrzenie wniosku następuje po jego uzupełnieniu lub złożeniu wyjaśnień. Nieuzupełnienie braków formalnych lub merytorycznych w wyznaczonym w wezwaniu terminie powoduje odrzucenie lub oddalenie wniosku.</w:t>
      </w:r>
    </w:p>
    <w:p w14:paraId="4B96E993" w14:textId="77E26211" w:rsidR="0020109C" w:rsidRPr="00B0564D" w:rsidRDefault="0020109C" w:rsidP="0020109C">
      <w:pPr>
        <w:pStyle w:val="Bezodstpw"/>
        <w:numPr>
          <w:ilvl w:val="0"/>
          <w:numId w:val="14"/>
        </w:numPr>
        <w:spacing w:line="360" w:lineRule="auto"/>
        <w:ind w:left="284" w:hanging="284"/>
        <w:jc w:val="both"/>
        <w:rPr>
          <w:rFonts w:eastAsia="MS Mincho;ＭＳ 明朝"/>
        </w:rPr>
      </w:pPr>
      <w:r w:rsidRPr="00B0564D">
        <w:rPr>
          <w:rFonts w:eastAsia="MS Mincho;ＭＳ 明朝"/>
        </w:rPr>
        <w:t xml:space="preserve">Wniosek ulega odrzuceniu, z uwzględnieniem ust. </w:t>
      </w:r>
      <w:r w:rsidR="00B0564D" w:rsidRPr="00B0564D">
        <w:rPr>
          <w:rFonts w:eastAsia="MS Mincho;ＭＳ 明朝"/>
        </w:rPr>
        <w:t>3</w:t>
      </w:r>
      <w:r w:rsidRPr="00B0564D">
        <w:rPr>
          <w:rFonts w:eastAsia="MS Mincho;ＭＳ 明朝"/>
        </w:rPr>
        <w:t>, w przypadku:</w:t>
      </w:r>
    </w:p>
    <w:p w14:paraId="778B90E1" w14:textId="77777777" w:rsidR="0020109C" w:rsidRPr="00B0564D" w:rsidRDefault="0020109C" w:rsidP="0020109C">
      <w:pPr>
        <w:pStyle w:val="Bezodstpw"/>
        <w:numPr>
          <w:ilvl w:val="0"/>
          <w:numId w:val="10"/>
        </w:numPr>
        <w:spacing w:line="360" w:lineRule="auto"/>
        <w:ind w:left="709" w:hanging="283"/>
        <w:jc w:val="both"/>
        <w:rPr>
          <w:rFonts w:eastAsia="MS Mincho;ＭＳ 明朝"/>
        </w:rPr>
      </w:pPr>
      <w:r w:rsidRPr="00B0564D">
        <w:rPr>
          <w:rFonts w:eastAsia="MS Mincho;ＭＳ 明朝"/>
        </w:rPr>
        <w:t>złożenia bez wymaganych załączników;</w:t>
      </w:r>
    </w:p>
    <w:p w14:paraId="4041F7D5" w14:textId="77777777" w:rsidR="0020109C" w:rsidRPr="00B0564D" w:rsidRDefault="0020109C" w:rsidP="0020109C">
      <w:pPr>
        <w:pStyle w:val="Bezodstpw"/>
        <w:numPr>
          <w:ilvl w:val="0"/>
          <w:numId w:val="10"/>
        </w:numPr>
        <w:spacing w:line="360" w:lineRule="auto"/>
        <w:ind w:left="709" w:hanging="283"/>
        <w:jc w:val="both"/>
        <w:rPr>
          <w:rFonts w:eastAsia="MS Mincho;ＭＳ 明朝"/>
        </w:rPr>
      </w:pPr>
      <w:r w:rsidRPr="00B0564D">
        <w:rPr>
          <w:rFonts w:eastAsia="MS Mincho;ＭＳ 明朝"/>
        </w:rPr>
        <w:t>złożenia na niewłaściwym formularzu;</w:t>
      </w:r>
    </w:p>
    <w:p w14:paraId="3DCD7607" w14:textId="77777777" w:rsidR="0020109C" w:rsidRPr="00B0564D" w:rsidRDefault="0020109C" w:rsidP="0020109C">
      <w:pPr>
        <w:pStyle w:val="Bezodstpw"/>
        <w:numPr>
          <w:ilvl w:val="0"/>
          <w:numId w:val="10"/>
        </w:numPr>
        <w:spacing w:line="360" w:lineRule="auto"/>
        <w:ind w:left="709" w:hanging="283"/>
        <w:jc w:val="both"/>
        <w:rPr>
          <w:rFonts w:eastAsia="MS Mincho;ＭＳ 明朝"/>
        </w:rPr>
      </w:pPr>
      <w:r w:rsidRPr="00B0564D">
        <w:rPr>
          <w:rFonts w:eastAsia="MS Mincho;ＭＳ 明朝"/>
        </w:rPr>
        <w:t>jego niepodpisania przez Wnioskodawcę (pełnomocnika);</w:t>
      </w:r>
    </w:p>
    <w:p w14:paraId="0E35C79B" w14:textId="77777777" w:rsidR="0020109C" w:rsidRPr="00B0564D" w:rsidRDefault="0020109C" w:rsidP="0020109C">
      <w:pPr>
        <w:pStyle w:val="Bezodstpw"/>
        <w:numPr>
          <w:ilvl w:val="0"/>
          <w:numId w:val="10"/>
        </w:numPr>
        <w:spacing w:line="360" w:lineRule="auto"/>
        <w:ind w:left="709" w:hanging="283"/>
        <w:jc w:val="both"/>
        <w:rPr>
          <w:rFonts w:eastAsia="MS Mincho;ＭＳ 明朝"/>
        </w:rPr>
      </w:pPr>
      <w:r w:rsidRPr="00B0564D">
        <w:rPr>
          <w:rFonts w:eastAsia="MS Mincho;ＭＳ 明朝"/>
        </w:rPr>
        <w:t>złożenia po terminie naboru wniosków, o którym mowa w § 2 ust. 6.</w:t>
      </w:r>
    </w:p>
    <w:p w14:paraId="40374FB6" w14:textId="77777777" w:rsidR="0020109C" w:rsidRPr="004C5D05" w:rsidRDefault="0020109C" w:rsidP="0020109C">
      <w:pPr>
        <w:pStyle w:val="Bezodstpw"/>
        <w:numPr>
          <w:ilvl w:val="0"/>
          <w:numId w:val="14"/>
        </w:numPr>
        <w:spacing w:line="360" w:lineRule="auto"/>
        <w:ind w:left="284" w:hanging="284"/>
        <w:jc w:val="both"/>
        <w:rPr>
          <w:rFonts w:eastAsia="MS Mincho;ＭＳ 明朝"/>
        </w:rPr>
      </w:pPr>
      <w:r w:rsidRPr="004C5D05">
        <w:rPr>
          <w:rFonts w:eastAsia="MS Mincho;ＭＳ 明朝"/>
        </w:rPr>
        <w:lastRenderedPageBreak/>
        <w:t>Wniosek zostaje oddalony w przypadku:</w:t>
      </w:r>
    </w:p>
    <w:p w14:paraId="24F9E11F" w14:textId="77777777" w:rsidR="0020109C" w:rsidRPr="004C5D05" w:rsidRDefault="0020109C" w:rsidP="0020109C">
      <w:pPr>
        <w:pStyle w:val="Bezodstpw"/>
        <w:numPr>
          <w:ilvl w:val="0"/>
          <w:numId w:val="8"/>
        </w:numPr>
        <w:spacing w:line="360" w:lineRule="auto"/>
        <w:ind w:left="709" w:hanging="283"/>
        <w:jc w:val="both"/>
        <w:rPr>
          <w:rFonts w:eastAsia="MS Mincho;ＭＳ 明朝"/>
        </w:rPr>
      </w:pPr>
      <w:r w:rsidRPr="004C5D05">
        <w:rPr>
          <w:rFonts w:eastAsia="MS Mincho;ＭＳ 明朝"/>
        </w:rPr>
        <w:t>złożenia przez osobę nieuprawnioną;</w:t>
      </w:r>
    </w:p>
    <w:p w14:paraId="213E1A3C" w14:textId="34C87778" w:rsidR="0020109C" w:rsidRPr="004C5D05" w:rsidRDefault="0020109C" w:rsidP="0020109C">
      <w:pPr>
        <w:pStyle w:val="Bezodstpw"/>
        <w:numPr>
          <w:ilvl w:val="0"/>
          <w:numId w:val="8"/>
        </w:numPr>
        <w:spacing w:line="360" w:lineRule="auto"/>
        <w:ind w:left="709" w:hanging="283"/>
        <w:jc w:val="both"/>
        <w:rPr>
          <w:rFonts w:eastAsia="MS Mincho;ＭＳ 明朝"/>
        </w:rPr>
      </w:pPr>
      <w:r w:rsidRPr="004C5D05">
        <w:rPr>
          <w:rFonts w:eastAsia="MS Mincho;ＭＳ 明朝"/>
        </w:rPr>
        <w:t>określonym w ust. 7;</w:t>
      </w:r>
    </w:p>
    <w:p w14:paraId="66813D92" w14:textId="77777777" w:rsidR="0020109C" w:rsidRPr="004C5D05" w:rsidRDefault="0020109C" w:rsidP="0020109C">
      <w:pPr>
        <w:pStyle w:val="Bezodstpw"/>
        <w:numPr>
          <w:ilvl w:val="0"/>
          <w:numId w:val="8"/>
        </w:numPr>
        <w:spacing w:line="360" w:lineRule="auto"/>
        <w:ind w:left="709" w:hanging="283"/>
        <w:jc w:val="both"/>
        <w:rPr>
          <w:rFonts w:eastAsia="MS Mincho;ＭＳ 明朝"/>
        </w:rPr>
      </w:pPr>
      <w:r w:rsidRPr="004C5D05">
        <w:rPr>
          <w:rFonts w:eastAsia="MS Mincho;ＭＳ 明朝"/>
        </w:rPr>
        <w:t xml:space="preserve">złożenia wniosku po rozpoczęciu prac obejmujących demontaż wyrobów zawierających azbest przez podmiot inny niż Wykonawca; </w:t>
      </w:r>
    </w:p>
    <w:p w14:paraId="0723F8B6" w14:textId="77777777" w:rsidR="0020109C" w:rsidRPr="004C5D05" w:rsidRDefault="0020109C" w:rsidP="0020109C">
      <w:pPr>
        <w:pStyle w:val="Bezodstpw"/>
        <w:numPr>
          <w:ilvl w:val="0"/>
          <w:numId w:val="8"/>
        </w:numPr>
        <w:spacing w:line="360" w:lineRule="auto"/>
        <w:ind w:left="709" w:hanging="283"/>
        <w:jc w:val="both"/>
      </w:pPr>
      <w:r w:rsidRPr="004C5D05">
        <w:rPr>
          <w:rFonts w:eastAsia="MS Mincho;ＭＳ 明朝"/>
        </w:rPr>
        <w:t xml:space="preserve">przekroczenia krajowego limitu pomocy </w:t>
      </w:r>
      <w:r w:rsidRPr="004C5D05">
        <w:rPr>
          <w:rFonts w:eastAsia="MS Mincho;ＭＳ 明朝"/>
          <w:i/>
        </w:rPr>
        <w:t xml:space="preserve">de </w:t>
      </w:r>
      <w:proofErr w:type="spellStart"/>
      <w:r w:rsidRPr="004C5D05">
        <w:rPr>
          <w:rFonts w:eastAsia="MS Mincho;ＭＳ 明朝"/>
          <w:i/>
        </w:rPr>
        <w:t>minimis</w:t>
      </w:r>
      <w:proofErr w:type="spellEnd"/>
      <w:r w:rsidRPr="004C5D05">
        <w:rPr>
          <w:rFonts w:eastAsia="MS Mincho;ＭＳ 明朝"/>
        </w:rPr>
        <w:t xml:space="preserve"> w rolnictwie lub rybołówstwie, </w:t>
      </w:r>
      <w:r w:rsidRPr="004C5D05">
        <w:rPr>
          <w:rFonts w:eastAsia="MS Mincho;ＭＳ 明朝"/>
        </w:rPr>
        <w:br/>
        <w:t xml:space="preserve">o którym mowa w </w:t>
      </w:r>
      <w:r w:rsidRPr="004C5D05">
        <w:rPr>
          <w:rFonts w:eastAsia="MS Mincho;ＭＳ 明朝"/>
          <w:bCs/>
        </w:rPr>
        <w:t>§ 4 ust. 4.</w:t>
      </w:r>
    </w:p>
    <w:p w14:paraId="0A091C76" w14:textId="775480C4" w:rsidR="0020109C" w:rsidRPr="004C5D05" w:rsidRDefault="0020109C" w:rsidP="0020109C">
      <w:pPr>
        <w:pStyle w:val="Bezodstpw"/>
        <w:numPr>
          <w:ilvl w:val="0"/>
          <w:numId w:val="14"/>
        </w:numPr>
        <w:spacing w:line="360" w:lineRule="auto"/>
        <w:ind w:left="284" w:hanging="284"/>
        <w:jc w:val="both"/>
        <w:rPr>
          <w:rFonts w:eastAsia="MS Mincho;ＭＳ 明朝"/>
        </w:rPr>
      </w:pPr>
      <w:r w:rsidRPr="004C5D05">
        <w:rPr>
          <w:rFonts w:eastAsia="MS Mincho;ＭＳ 明朝"/>
        </w:rPr>
        <w:t xml:space="preserve">Pracownik, upoważniony przez Dyrektora </w:t>
      </w:r>
      <w:bookmarkStart w:id="1" w:name="_Hlk220675448"/>
      <w:r w:rsidRPr="004C5D05">
        <w:rPr>
          <w:rFonts w:eastAsia="MS Mincho;ＭＳ 明朝"/>
        </w:rPr>
        <w:t xml:space="preserve">Wydziału Klimatu i Środowiska Urzędu Miasta Poznania, </w:t>
      </w:r>
      <w:bookmarkEnd w:id="1"/>
      <w:r w:rsidRPr="004C5D05">
        <w:rPr>
          <w:rFonts w:eastAsia="MS Mincho;ＭＳ 明朝"/>
        </w:rPr>
        <w:t xml:space="preserve">może przeprowadzić </w:t>
      </w:r>
      <w:r w:rsidR="00D20C9E">
        <w:rPr>
          <w:rFonts w:eastAsia="MS Mincho;ＭＳ 明朝"/>
        </w:rPr>
        <w:t>oględziny</w:t>
      </w:r>
      <w:r w:rsidRPr="004C5D05">
        <w:rPr>
          <w:rFonts w:eastAsia="MS Mincho;ＭＳ 明朝"/>
        </w:rPr>
        <w:t xml:space="preserve"> obiektu, którego dotyczy wniosek, o którym mowa w § 2 ust. 1 </w:t>
      </w:r>
      <w:r w:rsidR="004C5D05" w:rsidRPr="004C5D05">
        <w:rPr>
          <w:rFonts w:eastAsia="MS Mincho;ＭＳ 明朝"/>
        </w:rPr>
        <w:t>r</w:t>
      </w:r>
      <w:r w:rsidRPr="004C5D05">
        <w:rPr>
          <w:rFonts w:eastAsia="MS Mincho;ＭＳ 明朝"/>
        </w:rPr>
        <w:t xml:space="preserve">egulaminu, pod względem zgodności opisu zamierzonego zadania ze stanem faktycznym. Termin </w:t>
      </w:r>
      <w:r w:rsidR="00D20C9E">
        <w:rPr>
          <w:rFonts w:eastAsia="MS Mincho;ＭＳ 明朝"/>
        </w:rPr>
        <w:t>oględzin</w:t>
      </w:r>
      <w:r w:rsidRPr="004C5D05">
        <w:rPr>
          <w:rFonts w:eastAsia="MS Mincho;ＭＳ 明朝"/>
        </w:rPr>
        <w:t xml:space="preserve"> zostanie ustalony z Wnioskodawcą.</w:t>
      </w:r>
    </w:p>
    <w:p w14:paraId="109B6D65" w14:textId="3D69DF24" w:rsidR="005008F8" w:rsidRPr="004C5D05" w:rsidRDefault="0020109C">
      <w:pPr>
        <w:pStyle w:val="Bezodstpw"/>
        <w:numPr>
          <w:ilvl w:val="0"/>
          <w:numId w:val="14"/>
        </w:numPr>
        <w:spacing w:line="360" w:lineRule="auto"/>
        <w:ind w:left="284" w:hanging="284"/>
        <w:jc w:val="both"/>
        <w:rPr>
          <w:rFonts w:eastAsia="MS Mincho;ＭＳ 明朝"/>
        </w:rPr>
      </w:pPr>
      <w:r w:rsidRPr="004C5D05">
        <w:rPr>
          <w:rFonts w:eastAsia="MS Mincho;ＭＳ 明朝"/>
        </w:rPr>
        <w:t xml:space="preserve">W przypadku stwierdzenia niezgodności między treścią wniosku a stanem faktycznym </w:t>
      </w:r>
      <w:r w:rsidRPr="004C5D05">
        <w:rPr>
          <w:rFonts w:eastAsia="MS Mincho;ＭＳ 明朝"/>
        </w:rPr>
        <w:br/>
        <w:t xml:space="preserve">lub w przypadku uniemożliwienia  przeprowadzenia </w:t>
      </w:r>
      <w:r w:rsidR="00D20C9E">
        <w:rPr>
          <w:rFonts w:eastAsia="MS Mincho;ＭＳ 明朝"/>
        </w:rPr>
        <w:t>oględzin</w:t>
      </w:r>
      <w:r w:rsidRPr="004C5D05">
        <w:rPr>
          <w:rFonts w:eastAsia="MS Mincho;ＭＳ 明朝"/>
        </w:rPr>
        <w:t>, o któr</w:t>
      </w:r>
      <w:r w:rsidR="00D20C9E">
        <w:rPr>
          <w:rFonts w:eastAsia="MS Mincho;ＭＳ 明朝"/>
        </w:rPr>
        <w:t>ych</w:t>
      </w:r>
      <w:r w:rsidRPr="004C5D05">
        <w:rPr>
          <w:rFonts w:eastAsia="MS Mincho;ＭＳ 明朝"/>
        </w:rPr>
        <w:t xml:space="preserve"> mowa w ust. 6, z przyczyn leżących po stronie Wnioskodawcy, wniosek zostanie oddalony.</w:t>
      </w:r>
    </w:p>
    <w:p w14:paraId="35C0643B" w14:textId="77777777" w:rsidR="005008F8" w:rsidRDefault="005008F8">
      <w:pPr>
        <w:pStyle w:val="Bezodstpw"/>
        <w:spacing w:line="360" w:lineRule="auto"/>
        <w:ind w:left="284"/>
        <w:jc w:val="both"/>
        <w:rPr>
          <w:rFonts w:eastAsia="MS Mincho;ＭＳ 明朝"/>
        </w:rPr>
      </w:pPr>
    </w:p>
    <w:p w14:paraId="30D1E92D" w14:textId="77777777" w:rsidR="005008F8" w:rsidRDefault="008B3824">
      <w:pPr>
        <w:pStyle w:val="Bezodstpw"/>
        <w:spacing w:line="360" w:lineRule="auto"/>
        <w:jc w:val="center"/>
        <w:rPr>
          <w:rFonts w:eastAsia="MS Mincho;ＭＳ 明朝"/>
          <w:b/>
          <w:bCs/>
        </w:rPr>
      </w:pPr>
      <w:r>
        <w:rPr>
          <w:rFonts w:eastAsia="MS Mincho;ＭＳ 明朝"/>
          <w:b/>
          <w:bCs/>
        </w:rPr>
        <w:t>§ 4</w:t>
      </w:r>
    </w:p>
    <w:p w14:paraId="5DF788AC" w14:textId="77777777" w:rsidR="0020109C" w:rsidRPr="004C5D05" w:rsidRDefault="0020109C" w:rsidP="0020109C">
      <w:pPr>
        <w:pStyle w:val="Bezodstpw"/>
        <w:numPr>
          <w:ilvl w:val="0"/>
          <w:numId w:val="16"/>
        </w:numPr>
        <w:spacing w:line="360" w:lineRule="auto"/>
        <w:ind w:left="284" w:hanging="284"/>
        <w:jc w:val="both"/>
        <w:rPr>
          <w:rFonts w:eastAsia="MS Mincho;ＭＳ 明朝"/>
        </w:rPr>
      </w:pPr>
      <w:r w:rsidRPr="004C5D05">
        <w:rPr>
          <w:rFonts w:eastAsia="MS Mincho;ＭＳ 明朝"/>
        </w:rPr>
        <w:t>Wnioski rozpatruje się, z zastrzeżeniem ust. 2, w następującej kolejności:</w:t>
      </w:r>
    </w:p>
    <w:p w14:paraId="7C430E77" w14:textId="686BFBB1" w:rsidR="0020109C" w:rsidRPr="004C5D05" w:rsidRDefault="0020109C" w:rsidP="0020109C">
      <w:pPr>
        <w:pStyle w:val="Bezodstpw"/>
        <w:numPr>
          <w:ilvl w:val="0"/>
          <w:numId w:val="32"/>
        </w:numPr>
        <w:spacing w:line="360" w:lineRule="auto"/>
        <w:jc w:val="both"/>
        <w:rPr>
          <w:rFonts w:eastAsia="MS Mincho;ＭＳ 明朝"/>
        </w:rPr>
      </w:pPr>
      <w:r w:rsidRPr="004C5D05">
        <w:rPr>
          <w:rFonts w:eastAsia="MS Mincho;ＭＳ 明朝"/>
        </w:rPr>
        <w:t>kompletne w</w:t>
      </w:r>
      <w:r w:rsidR="004C5D05" w:rsidRPr="004C5D05">
        <w:rPr>
          <w:rFonts w:eastAsia="MS Mincho;ＭＳ 明朝"/>
        </w:rPr>
        <w:t>g</w:t>
      </w:r>
      <w:r w:rsidRPr="004C5D05">
        <w:rPr>
          <w:rFonts w:eastAsia="MS Mincho;ＭＳ 明朝"/>
        </w:rPr>
        <w:t xml:space="preserve"> daty wpływu,</w:t>
      </w:r>
    </w:p>
    <w:p w14:paraId="2A4E8A15" w14:textId="4DFBA41E" w:rsidR="00F83E29" w:rsidRPr="004C5D05" w:rsidRDefault="0020109C" w:rsidP="00F83E29">
      <w:pPr>
        <w:pStyle w:val="Bezodstpw"/>
        <w:numPr>
          <w:ilvl w:val="0"/>
          <w:numId w:val="32"/>
        </w:numPr>
        <w:spacing w:line="360" w:lineRule="auto"/>
        <w:jc w:val="both"/>
        <w:rPr>
          <w:rFonts w:eastAsia="MS Mincho;ＭＳ 明朝"/>
        </w:rPr>
      </w:pPr>
      <w:r w:rsidRPr="004C5D05">
        <w:rPr>
          <w:rFonts w:eastAsia="MS Mincho;ＭＳ 明朝"/>
        </w:rPr>
        <w:t>niekompletne w</w:t>
      </w:r>
      <w:r w:rsidR="004C5D05" w:rsidRPr="004C5D05">
        <w:rPr>
          <w:rFonts w:eastAsia="MS Mincho;ＭＳ 明朝"/>
        </w:rPr>
        <w:t>g</w:t>
      </w:r>
      <w:r w:rsidRPr="004C5D05">
        <w:rPr>
          <w:rFonts w:eastAsia="MS Mincho;ＭＳ 明朝"/>
        </w:rPr>
        <w:t xml:space="preserve"> daty wpływu uzupełnienia lub wyjaśnień.</w:t>
      </w:r>
    </w:p>
    <w:p w14:paraId="22140B4B" w14:textId="77777777" w:rsidR="005008F8" w:rsidRDefault="008B3824">
      <w:pPr>
        <w:pStyle w:val="Bezodstpw"/>
        <w:numPr>
          <w:ilvl w:val="0"/>
          <w:numId w:val="16"/>
        </w:numPr>
        <w:spacing w:line="360" w:lineRule="auto"/>
        <w:ind w:left="284" w:hanging="284"/>
        <w:jc w:val="both"/>
        <w:rPr>
          <w:rFonts w:eastAsia="MS Mincho;ＭＳ 明朝"/>
        </w:rPr>
      </w:pPr>
      <w:r>
        <w:rPr>
          <w:rFonts w:eastAsia="MS Mincho;ＭＳ 明朝"/>
        </w:rPr>
        <w:t xml:space="preserve">Wnioski rozpatruje się do wyczerpania limitu środków finansowych przeznaczonych </w:t>
      </w:r>
      <w:r>
        <w:rPr>
          <w:rFonts w:eastAsia="MS Mincho;ＭＳ 明朝"/>
        </w:rPr>
        <w:br/>
        <w:t xml:space="preserve">na usuwanie azbestu i wyrobów zawierających azbest w budżecie Miasta w 2026 r. </w:t>
      </w:r>
      <w:r>
        <w:rPr>
          <w:rFonts w:eastAsia="MS Mincho;ＭＳ 明朝"/>
        </w:rPr>
        <w:br/>
        <w:t xml:space="preserve">W przypadku wyczerpania środków wniosek pozostawia się bez rozpoznania i umieszcza się na liście rezerwowej do realizacji w danym roku, o czym informuje się Wnioskodawcę. Wnioski wprowadzone na listę rezerwową będą rozpatrywane w 2026 r. </w:t>
      </w:r>
      <w:r w:rsidR="00F83E29">
        <w:rPr>
          <w:rFonts w:eastAsia="MS Mincho;ＭＳ 明朝"/>
        </w:rPr>
        <w:t xml:space="preserve">w </w:t>
      </w:r>
      <w:r>
        <w:rPr>
          <w:rFonts w:eastAsia="MS Mincho;ＭＳ 明朝"/>
        </w:rPr>
        <w:t xml:space="preserve">przypadku uwolnienia środków finansowych. Natomiast w przypadku braku środków finansowych </w:t>
      </w:r>
      <w:r>
        <w:rPr>
          <w:rFonts w:eastAsia="MS Mincho;ＭＳ 明朝"/>
        </w:rPr>
        <w:br/>
        <w:t>w 2026 r. wnioski te zostaną przesunięte do rozpatrzenia w roku kolejnym.</w:t>
      </w:r>
    </w:p>
    <w:p w14:paraId="7601F08B" w14:textId="405C6999" w:rsidR="005008F8" w:rsidRPr="00983A4F" w:rsidRDefault="008B3824">
      <w:pPr>
        <w:pStyle w:val="Bezodstpw"/>
        <w:numPr>
          <w:ilvl w:val="0"/>
          <w:numId w:val="16"/>
        </w:numPr>
        <w:spacing w:line="360" w:lineRule="auto"/>
        <w:ind w:left="284" w:hanging="284"/>
        <w:jc w:val="both"/>
        <w:rPr>
          <w:rFonts w:eastAsia="MS Mincho;ＭＳ 明朝"/>
        </w:rPr>
      </w:pPr>
      <w:r>
        <w:rPr>
          <w:rFonts w:eastAsia="MS Mincho;ＭＳ 明朝"/>
        </w:rPr>
        <w:t xml:space="preserve">Prezydent Miasta Poznania ogłosi na stronie miejskiego informatora multimedialnego </w:t>
      </w:r>
      <w:hyperlink r:id="rId9" w:history="1">
        <w:r w:rsidR="00CB10D2" w:rsidRPr="004C5D05">
          <w:rPr>
            <w:rStyle w:val="Hipercze"/>
            <w:rFonts w:eastAsia="MS Mincho;ＭＳ 明朝"/>
            <w:color w:val="auto"/>
          </w:rPr>
          <w:t>www.poznan.pl/srodowisko</w:t>
        </w:r>
      </w:hyperlink>
      <w:r>
        <w:rPr>
          <w:rFonts w:eastAsia="MS Mincho;ＭＳ 明朝"/>
        </w:rPr>
        <w:t xml:space="preserve"> informację o terminie wyczerpania limitu środków </w:t>
      </w:r>
      <w:r w:rsidRPr="00983A4F">
        <w:rPr>
          <w:rFonts w:eastAsia="MS Mincho;ＭＳ 明朝"/>
        </w:rPr>
        <w:t xml:space="preserve">finansowych przeznaczonych na usuwanie azbestu i wyrobów zawierających azbest </w:t>
      </w:r>
      <w:r w:rsidRPr="00983A4F">
        <w:rPr>
          <w:rFonts w:eastAsia="MS Mincho;ＭＳ 明朝"/>
        </w:rPr>
        <w:br/>
        <w:t>oraz o tworzeniu listy rezerwowej wniosków.</w:t>
      </w:r>
    </w:p>
    <w:p w14:paraId="4375FC75" w14:textId="0C434AC6" w:rsidR="005008F8" w:rsidRPr="00983A4F" w:rsidRDefault="008B3824">
      <w:pPr>
        <w:pStyle w:val="Bezodstpw"/>
        <w:numPr>
          <w:ilvl w:val="0"/>
          <w:numId w:val="16"/>
        </w:numPr>
        <w:spacing w:line="360" w:lineRule="auto"/>
        <w:ind w:left="284" w:hanging="284"/>
        <w:jc w:val="both"/>
      </w:pPr>
      <w:r w:rsidRPr="00983A4F">
        <w:rPr>
          <w:rFonts w:eastAsia="MS Mincho;ＭＳ 明朝"/>
        </w:rPr>
        <w:t xml:space="preserve">Przy udzielaniu pomocy </w:t>
      </w:r>
      <w:r w:rsidRPr="00983A4F">
        <w:rPr>
          <w:i/>
        </w:rPr>
        <w:t xml:space="preserve">de </w:t>
      </w:r>
      <w:proofErr w:type="spellStart"/>
      <w:r w:rsidRPr="00983A4F">
        <w:rPr>
          <w:i/>
        </w:rPr>
        <w:t>minimis</w:t>
      </w:r>
      <w:proofErr w:type="spellEnd"/>
      <w:r w:rsidRPr="00983A4F">
        <w:t xml:space="preserve"> w rolnictwie lub rybołówstwie wnioski rozpatruje się </w:t>
      </w:r>
      <w:r w:rsidRPr="00983A4F">
        <w:br/>
        <w:t xml:space="preserve">z zachowaniem </w:t>
      </w:r>
      <w:r w:rsidR="0020109C" w:rsidRPr="004C5D05">
        <w:t>trzyletniego</w:t>
      </w:r>
      <w:r w:rsidR="0020109C" w:rsidRPr="00983A4F">
        <w:t xml:space="preserve"> </w:t>
      </w:r>
      <w:r w:rsidRPr="00983A4F">
        <w:t xml:space="preserve">krajowego limitu tej pomocy określonego w załączniku odpowiednio do rozporządzenia Komisji (UE) nr 1408/2013 z 18 grudnia 2013 r. w sprawie stosowania art. 107 i 108 Traktatu o funkcjonowaniu Unii Europejskiej do pomocy </w:t>
      </w:r>
      <w:r w:rsidRPr="00983A4F">
        <w:rPr>
          <w:i/>
        </w:rPr>
        <w:t xml:space="preserve">de </w:t>
      </w:r>
      <w:proofErr w:type="spellStart"/>
      <w:r w:rsidRPr="00983A4F">
        <w:rPr>
          <w:i/>
        </w:rPr>
        <w:lastRenderedPageBreak/>
        <w:t>minimis</w:t>
      </w:r>
      <w:proofErr w:type="spellEnd"/>
      <w:r w:rsidRPr="00983A4F">
        <w:t xml:space="preserve"> w sektorze rolnym (Dz. Urz. UE L 352 z dnia 24.12.2013 r.</w:t>
      </w:r>
      <w:r w:rsidR="00B672EB" w:rsidRPr="00983A4F">
        <w:t>,</w:t>
      </w:r>
      <w:r w:rsidRPr="00983A4F">
        <w:t xml:space="preserve"> str. 9 z </w:t>
      </w:r>
      <w:proofErr w:type="spellStart"/>
      <w:r w:rsidRPr="00983A4F">
        <w:t>późn</w:t>
      </w:r>
      <w:proofErr w:type="spellEnd"/>
      <w:r w:rsidRPr="00983A4F">
        <w:t xml:space="preserve">. zm.) </w:t>
      </w:r>
      <w:r w:rsidRPr="00983A4F">
        <w:br/>
        <w:t xml:space="preserve">oraz do rozporządzenia Komisji (UE) nr 717/2014 z dnia 27 czerwca 2014 r. </w:t>
      </w:r>
      <w:r w:rsidRPr="00983A4F">
        <w:br/>
        <w:t xml:space="preserve">w sprawie stosowania art. 107 i 108 Traktatu o funkcjonowaniu Unii Europejskiej </w:t>
      </w:r>
      <w:r w:rsidRPr="00983A4F">
        <w:br/>
        <w:t xml:space="preserve">do pomocy </w:t>
      </w:r>
      <w:r w:rsidRPr="00983A4F">
        <w:rPr>
          <w:i/>
        </w:rPr>
        <w:t xml:space="preserve">de </w:t>
      </w:r>
      <w:proofErr w:type="spellStart"/>
      <w:r w:rsidRPr="00983A4F">
        <w:rPr>
          <w:i/>
        </w:rPr>
        <w:t>minimis</w:t>
      </w:r>
      <w:proofErr w:type="spellEnd"/>
      <w:r w:rsidRPr="00983A4F">
        <w:t xml:space="preserve"> w sektorze rybołówstwa i akwakultury (Dz. Urz. UE L 190 z dnia 28.06.2014 r.</w:t>
      </w:r>
      <w:r w:rsidR="00B672EB" w:rsidRPr="00983A4F">
        <w:t>,</w:t>
      </w:r>
      <w:r w:rsidRPr="00983A4F">
        <w:t xml:space="preserve"> str. 45 z </w:t>
      </w:r>
      <w:proofErr w:type="spellStart"/>
      <w:r w:rsidRPr="00983A4F">
        <w:t>późn</w:t>
      </w:r>
      <w:proofErr w:type="spellEnd"/>
      <w:r w:rsidRPr="00983A4F">
        <w:t>. zm.).</w:t>
      </w:r>
    </w:p>
    <w:p w14:paraId="2062E701" w14:textId="77777777" w:rsidR="005008F8" w:rsidRDefault="008B3824">
      <w:pPr>
        <w:pStyle w:val="Bezodstpw"/>
        <w:numPr>
          <w:ilvl w:val="0"/>
          <w:numId w:val="16"/>
        </w:numPr>
        <w:spacing w:line="360" w:lineRule="auto"/>
        <w:ind w:left="284" w:hanging="284"/>
        <w:jc w:val="both"/>
      </w:pPr>
      <w:r>
        <w:t>Wydział Klimatu i Środowiska informuje Wnioskodawcę o sposobie rozpatrzenia wniosku.</w:t>
      </w:r>
    </w:p>
    <w:p w14:paraId="0D44C451" w14:textId="77777777" w:rsidR="005008F8" w:rsidRDefault="008B3824">
      <w:pPr>
        <w:pStyle w:val="Bezodstpw"/>
        <w:numPr>
          <w:ilvl w:val="0"/>
          <w:numId w:val="16"/>
        </w:numPr>
        <w:spacing w:line="360" w:lineRule="auto"/>
        <w:ind w:left="284" w:hanging="284"/>
        <w:jc w:val="both"/>
      </w:pPr>
      <w:r>
        <w:t>Informacja o sposobie rozpatrzenia wniosku nie jest decyzją administracyjną w rozumieniu przepisów Kodeksu postępowania administracyjnego i Wnioskodawcy nie przysługuje odwołanie od niej.</w:t>
      </w:r>
    </w:p>
    <w:p w14:paraId="222C1EAF" w14:textId="77777777" w:rsidR="005008F8" w:rsidRDefault="008B3824">
      <w:pPr>
        <w:pStyle w:val="Bezodstpw"/>
        <w:numPr>
          <w:ilvl w:val="0"/>
          <w:numId w:val="16"/>
        </w:numPr>
        <w:spacing w:line="360" w:lineRule="auto"/>
        <w:ind w:left="284" w:hanging="284"/>
        <w:jc w:val="both"/>
      </w:pPr>
      <w:r>
        <w:t xml:space="preserve">W przypadku odmowy wykonania zadania Wnioskodawcy nie przysługuje odwołanie </w:t>
      </w:r>
      <w:r>
        <w:br/>
        <w:t>od niej.</w:t>
      </w:r>
    </w:p>
    <w:p w14:paraId="11A1EF73" w14:textId="77777777" w:rsidR="005008F8" w:rsidRDefault="005008F8">
      <w:pPr>
        <w:pStyle w:val="Bezodstpw"/>
        <w:spacing w:line="360" w:lineRule="auto"/>
        <w:ind w:left="284"/>
        <w:jc w:val="both"/>
      </w:pPr>
    </w:p>
    <w:p w14:paraId="0C6BDA62" w14:textId="77777777" w:rsidR="005008F8" w:rsidRDefault="008B3824">
      <w:pPr>
        <w:pStyle w:val="Bezodstpw"/>
        <w:spacing w:line="360" w:lineRule="auto"/>
        <w:jc w:val="center"/>
        <w:rPr>
          <w:rFonts w:eastAsia="MS Mincho;ＭＳ 明朝"/>
          <w:b/>
          <w:bCs/>
        </w:rPr>
      </w:pPr>
      <w:r>
        <w:rPr>
          <w:rFonts w:eastAsia="MS Mincho;ＭＳ 明朝"/>
          <w:b/>
          <w:bCs/>
        </w:rPr>
        <w:t>§ 5</w:t>
      </w:r>
    </w:p>
    <w:p w14:paraId="20A59FA5" w14:textId="77777777" w:rsidR="005008F8" w:rsidRDefault="008B3824">
      <w:pPr>
        <w:pStyle w:val="Bezodstpw"/>
        <w:numPr>
          <w:ilvl w:val="0"/>
          <w:numId w:val="24"/>
        </w:numPr>
        <w:spacing w:line="360" w:lineRule="auto"/>
        <w:ind w:left="284" w:hanging="284"/>
        <w:jc w:val="both"/>
        <w:rPr>
          <w:rFonts w:eastAsia="MS Mincho;ＭＳ 明朝"/>
        </w:rPr>
      </w:pPr>
      <w:r>
        <w:rPr>
          <w:rFonts w:eastAsia="MS Mincho;ＭＳ 明朝"/>
        </w:rPr>
        <w:t xml:space="preserve">Demontaż wyrobów zawierających azbest jest wykonywany przez Wykonawcę </w:t>
      </w:r>
      <w:r>
        <w:rPr>
          <w:rFonts w:eastAsia="MS Mincho;ＭＳ 明朝"/>
        </w:rPr>
        <w:br/>
        <w:t>w terminie uzgodnionym z Wnioskodawcą.</w:t>
      </w:r>
    </w:p>
    <w:p w14:paraId="0CEA3FB5" w14:textId="77777777" w:rsidR="005008F8" w:rsidRDefault="008B3824">
      <w:pPr>
        <w:pStyle w:val="Bezodstpw"/>
        <w:numPr>
          <w:ilvl w:val="0"/>
          <w:numId w:val="24"/>
        </w:numPr>
        <w:spacing w:line="360" w:lineRule="auto"/>
        <w:ind w:left="284" w:hanging="284"/>
        <w:jc w:val="both"/>
        <w:rPr>
          <w:rFonts w:eastAsia="MS Mincho;ＭＳ 明朝"/>
        </w:rPr>
      </w:pPr>
      <w:r>
        <w:rPr>
          <w:rFonts w:eastAsia="MS Mincho;ＭＳ 明朝"/>
        </w:rPr>
        <w:t xml:space="preserve">Wnioskodawca przed rozpoczęciem demontażu informuje osoby korzystające z obiektu </w:t>
      </w:r>
      <w:r>
        <w:rPr>
          <w:rFonts w:eastAsia="MS Mincho;ＭＳ 明朝"/>
        </w:rPr>
        <w:br/>
        <w:t>o konieczności:</w:t>
      </w:r>
    </w:p>
    <w:p w14:paraId="119AB02A" w14:textId="77777777" w:rsidR="005008F8" w:rsidRDefault="008B3824">
      <w:pPr>
        <w:pStyle w:val="Bezodstpw"/>
        <w:numPr>
          <w:ilvl w:val="0"/>
          <w:numId w:val="11"/>
        </w:numPr>
        <w:spacing w:line="360" w:lineRule="auto"/>
        <w:ind w:left="709" w:hanging="283"/>
        <w:jc w:val="both"/>
        <w:rPr>
          <w:rFonts w:eastAsia="MS Mincho;ＭＳ 明朝"/>
        </w:rPr>
      </w:pPr>
      <w:r>
        <w:rPr>
          <w:rFonts w:eastAsia="MS Mincho;ＭＳ 明朝"/>
        </w:rPr>
        <w:t xml:space="preserve">usunięcia wszystkich przedmiotów znajdujących się w pobliżu prowadzenia prac </w:t>
      </w:r>
      <w:r>
        <w:rPr>
          <w:rFonts w:eastAsia="MS Mincho;ＭＳ 明朝"/>
        </w:rPr>
        <w:br/>
        <w:t>lub ich zabezpieczenia, zamknięcia okien w czasie robót;</w:t>
      </w:r>
    </w:p>
    <w:p w14:paraId="7664F194" w14:textId="77777777" w:rsidR="005008F8" w:rsidRDefault="008B3824">
      <w:pPr>
        <w:pStyle w:val="Bezodstpw"/>
        <w:numPr>
          <w:ilvl w:val="0"/>
          <w:numId w:val="11"/>
        </w:numPr>
        <w:spacing w:line="360" w:lineRule="auto"/>
        <w:ind w:left="709" w:hanging="283"/>
        <w:jc w:val="both"/>
        <w:rPr>
          <w:rFonts w:eastAsia="MS Mincho;ＭＳ 明朝"/>
        </w:rPr>
      </w:pPr>
      <w:r>
        <w:rPr>
          <w:rFonts w:eastAsia="MS Mincho;ＭＳ 明朝"/>
        </w:rPr>
        <w:t>usunięcia pojazdów, jeśli parking znajduje się w bliskiej odległości od nieruchomości, z której będą usuwane wyroby zawierające azbest;</w:t>
      </w:r>
    </w:p>
    <w:p w14:paraId="1994AF0F" w14:textId="77777777" w:rsidR="005008F8" w:rsidRDefault="008B3824">
      <w:pPr>
        <w:pStyle w:val="Bezodstpw"/>
        <w:numPr>
          <w:ilvl w:val="0"/>
          <w:numId w:val="11"/>
        </w:numPr>
        <w:spacing w:line="360" w:lineRule="auto"/>
        <w:ind w:left="709" w:hanging="283"/>
        <w:jc w:val="both"/>
        <w:rPr>
          <w:rFonts w:eastAsia="MS Mincho;ＭＳ 明朝"/>
        </w:rPr>
      </w:pPr>
      <w:r>
        <w:rPr>
          <w:rFonts w:eastAsia="MS Mincho;ＭＳ 明朝"/>
        </w:rPr>
        <w:t>stosowania się do zaleceń Wykonawcy wynikających z przepisów w zakresie bezpieczeństwa i higieny pracy przy usuwaniu wyrobów zawierających azbest.</w:t>
      </w:r>
    </w:p>
    <w:p w14:paraId="780C8253" w14:textId="77777777" w:rsidR="005008F8" w:rsidRDefault="008B3824">
      <w:pPr>
        <w:pStyle w:val="Bezodstpw"/>
        <w:numPr>
          <w:ilvl w:val="0"/>
          <w:numId w:val="24"/>
        </w:numPr>
        <w:spacing w:line="360" w:lineRule="auto"/>
        <w:ind w:left="284" w:hanging="284"/>
        <w:jc w:val="both"/>
        <w:rPr>
          <w:rFonts w:eastAsia="MS Mincho;ＭＳ 明朝"/>
        </w:rPr>
      </w:pPr>
      <w:r>
        <w:rPr>
          <w:rFonts w:eastAsia="MS Mincho;ＭＳ 明朝"/>
        </w:rPr>
        <w:t xml:space="preserve">Za szkodę powstałą w wyniku uchybienia obowiązkom informacyjnym, o których mowa </w:t>
      </w:r>
      <w:r>
        <w:rPr>
          <w:rFonts w:eastAsia="MS Mincho;ＭＳ 明朝"/>
        </w:rPr>
        <w:br/>
        <w:t>w ust. 2, odpowiedzialny jest Wnioskodawca.</w:t>
      </w:r>
    </w:p>
    <w:p w14:paraId="12F0ACFB" w14:textId="77777777" w:rsidR="005008F8" w:rsidRDefault="008B3824">
      <w:pPr>
        <w:pStyle w:val="Bezodstpw"/>
        <w:numPr>
          <w:ilvl w:val="0"/>
          <w:numId w:val="24"/>
        </w:numPr>
        <w:spacing w:line="360" w:lineRule="auto"/>
        <w:ind w:left="284" w:hanging="284"/>
        <w:jc w:val="both"/>
        <w:rPr>
          <w:rFonts w:eastAsia="MS Mincho;ＭＳ 明朝"/>
        </w:rPr>
      </w:pPr>
      <w:r>
        <w:rPr>
          <w:rFonts w:eastAsia="MS Mincho;ＭＳ 明朝"/>
        </w:rPr>
        <w:t xml:space="preserve">Wnioskodawca jest zobowiązany do udziału przy odbiorze prac osobiście. Dopuszcza się możliwość zastąpienia Wnioskodawcy przez osobę przez niego upoważnioną – w takim przypadku niezbędne jest okazanie się oryginałem pełnomocnictwa i dołączenie </w:t>
      </w:r>
      <w:r>
        <w:rPr>
          <w:rFonts w:eastAsia="MS Mincho;ＭＳ 明朝"/>
        </w:rPr>
        <w:br/>
        <w:t>go do protokołu.</w:t>
      </w:r>
    </w:p>
    <w:p w14:paraId="3628D25B" w14:textId="510D813A" w:rsidR="005008F8" w:rsidRDefault="008B3824">
      <w:pPr>
        <w:pStyle w:val="Bezodstpw"/>
        <w:numPr>
          <w:ilvl w:val="0"/>
          <w:numId w:val="24"/>
        </w:numPr>
        <w:spacing w:line="360" w:lineRule="auto"/>
        <w:ind w:left="284" w:hanging="284"/>
        <w:jc w:val="both"/>
        <w:rPr>
          <w:rFonts w:eastAsia="MS Mincho;ＭＳ 明朝"/>
        </w:rPr>
      </w:pPr>
      <w:r>
        <w:rPr>
          <w:rFonts w:eastAsia="MS Mincho;ＭＳ 明朝"/>
        </w:rPr>
        <w:t>Koszty demontażu wyrobów zawierających azbest ponosi Miasto Poznań na podstawie protokołu odbioru prac podpisanego przez Wnioskodawcę i Wykonawcę, dokumentacji fotograficznej, karty przekazania odpadów oraz faktury VAT wystawionej przez Wykonawcę.</w:t>
      </w:r>
    </w:p>
    <w:p w14:paraId="0E237759" w14:textId="77777777" w:rsidR="00E675DA" w:rsidRDefault="00E675DA" w:rsidP="00E675DA">
      <w:pPr>
        <w:pStyle w:val="Bezodstpw"/>
        <w:spacing w:line="360" w:lineRule="auto"/>
        <w:ind w:left="284"/>
        <w:jc w:val="both"/>
        <w:rPr>
          <w:rFonts w:eastAsia="MS Mincho;ＭＳ 明朝"/>
        </w:rPr>
      </w:pPr>
    </w:p>
    <w:p w14:paraId="571AB73D" w14:textId="77777777" w:rsidR="005008F8" w:rsidRDefault="008B3824">
      <w:pPr>
        <w:pStyle w:val="Bezodstpw"/>
        <w:spacing w:line="360" w:lineRule="auto"/>
        <w:jc w:val="center"/>
        <w:rPr>
          <w:rFonts w:eastAsia="MS Mincho;ＭＳ 明朝"/>
          <w:b/>
          <w:bCs/>
        </w:rPr>
      </w:pPr>
      <w:r>
        <w:rPr>
          <w:rFonts w:eastAsia="MS Mincho;ＭＳ 明朝"/>
          <w:b/>
          <w:bCs/>
        </w:rPr>
        <w:lastRenderedPageBreak/>
        <w:t>§ 6</w:t>
      </w:r>
    </w:p>
    <w:p w14:paraId="36F47242" w14:textId="77777777" w:rsidR="005008F8" w:rsidRDefault="008B3824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eastAsia="MS Mincho;ＭＳ 明朝"/>
        </w:rPr>
      </w:pPr>
      <w:r>
        <w:rPr>
          <w:rFonts w:eastAsia="MS Mincho;ＭＳ 明朝"/>
        </w:rPr>
        <w:t xml:space="preserve">Odpady zawierające azbest są odbierane przez Wykonawcę w terminie uzgodnionym </w:t>
      </w:r>
      <w:r>
        <w:rPr>
          <w:rFonts w:eastAsia="MS Mincho;ＭＳ 明朝"/>
        </w:rPr>
        <w:br/>
        <w:t>z Wnioskodawcą.</w:t>
      </w:r>
    </w:p>
    <w:p w14:paraId="5AD0124F" w14:textId="77777777" w:rsidR="005008F8" w:rsidRDefault="008B3824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eastAsia="MS Mincho;ＭＳ 明朝"/>
          <w:lang w:eastAsia="pl-PL"/>
        </w:rPr>
      </w:pPr>
      <w:r>
        <w:rPr>
          <w:rFonts w:eastAsia="MS Mincho;ＭＳ 明朝"/>
          <w:lang w:eastAsia="pl-PL"/>
        </w:rPr>
        <w:t xml:space="preserve">Wnioskodawca przed rozpoczęciem usuwania odpadów azbestowych składowanych </w:t>
      </w:r>
      <w:r>
        <w:rPr>
          <w:rFonts w:eastAsia="MS Mincho;ＭＳ 明朝"/>
          <w:lang w:eastAsia="pl-PL"/>
        </w:rPr>
        <w:br/>
        <w:t>na nieruchomości informuje osoby korzystające z nieruchomości o konieczności stosowania się do zaleceń Wykonawcy wynikających z przepisów w zakresie bezpieczeństwa i higieny pracy.</w:t>
      </w:r>
    </w:p>
    <w:p w14:paraId="7B5B53B6" w14:textId="77777777" w:rsidR="005008F8" w:rsidRDefault="008B3824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eastAsia="MS Mincho;ＭＳ 明朝"/>
          <w:lang w:eastAsia="pl-PL"/>
        </w:rPr>
      </w:pPr>
      <w:r>
        <w:rPr>
          <w:rFonts w:eastAsia="MS Mincho;ＭＳ 明朝"/>
          <w:lang w:eastAsia="pl-PL"/>
        </w:rPr>
        <w:t xml:space="preserve">Za szkodę powstałą w wyniku uchybienia obowiązkom informacyjnym, o których mowa </w:t>
      </w:r>
      <w:r>
        <w:rPr>
          <w:rFonts w:eastAsia="MS Mincho;ＭＳ 明朝"/>
          <w:lang w:eastAsia="pl-PL"/>
        </w:rPr>
        <w:br/>
        <w:t>w ust. 2, odpowiedzialny jest Wnioskodawca.</w:t>
      </w:r>
    </w:p>
    <w:p w14:paraId="79A76659" w14:textId="77777777" w:rsidR="005008F8" w:rsidRDefault="008B3824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eastAsia="MS Mincho;ＭＳ 明朝"/>
        </w:rPr>
      </w:pPr>
      <w:r>
        <w:rPr>
          <w:rFonts w:eastAsia="MS Mincho;ＭＳ 明朝"/>
        </w:rPr>
        <w:t>Wnioskodawca jest zobowiązany do udziału przy odbiorze prac osobiście. Dopuszcza się możliwość zastąpienia Wnioskodawcy przez osobę przez niego upoważnioną – w takim przypadku niezbędne jest okazanie się oryginałem upoważnienia i dołączenie go </w:t>
      </w:r>
      <w:r>
        <w:rPr>
          <w:rFonts w:eastAsia="MS Mincho;ＭＳ 明朝"/>
        </w:rPr>
        <w:br/>
        <w:t>do protokołu.</w:t>
      </w:r>
    </w:p>
    <w:p w14:paraId="260E60A4" w14:textId="77777777" w:rsidR="005008F8" w:rsidRDefault="008B3824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eastAsia="MS Mincho;ＭＳ 明朝"/>
          <w:lang w:eastAsia="pl-PL"/>
        </w:rPr>
      </w:pPr>
      <w:r>
        <w:rPr>
          <w:rFonts w:eastAsia="MS Mincho;ＭＳ 明朝"/>
          <w:lang w:eastAsia="pl-PL"/>
        </w:rPr>
        <w:t>Koszty odbioru odpadów zawierających azbest ponosi Miasto Poznań na podstawie protokołu odbioru prac podpisanego przez Wnioskodawcę i Wykonawcę, dokumentacji fotograficznej, karty przekazania odpadów oraz faktury VAT wystawionej przez Wykonawcę.</w:t>
      </w:r>
    </w:p>
    <w:p w14:paraId="109E343F" w14:textId="77777777" w:rsidR="005008F8" w:rsidRDefault="005008F8">
      <w:pPr>
        <w:pStyle w:val="Bezodstpw"/>
        <w:spacing w:line="360" w:lineRule="auto"/>
        <w:jc w:val="center"/>
        <w:rPr>
          <w:rFonts w:eastAsia="MS Mincho;ＭＳ 明朝"/>
          <w:b/>
          <w:bCs/>
          <w:lang w:eastAsia="pl-PL"/>
        </w:rPr>
      </w:pPr>
    </w:p>
    <w:p w14:paraId="2046FF00" w14:textId="77777777" w:rsidR="005008F8" w:rsidRDefault="008B3824">
      <w:pPr>
        <w:pStyle w:val="Bezodstpw"/>
        <w:spacing w:line="360" w:lineRule="auto"/>
        <w:jc w:val="center"/>
        <w:rPr>
          <w:rFonts w:eastAsia="MS Mincho;ＭＳ 明朝"/>
          <w:b/>
          <w:bCs/>
        </w:rPr>
      </w:pPr>
      <w:r>
        <w:rPr>
          <w:rFonts w:eastAsia="MS Mincho;ＭＳ 明朝"/>
          <w:b/>
          <w:bCs/>
        </w:rPr>
        <w:t>Rozdział III</w:t>
      </w:r>
    </w:p>
    <w:p w14:paraId="5EB1599F" w14:textId="77777777" w:rsidR="005008F8" w:rsidRDefault="008B3824">
      <w:pPr>
        <w:pStyle w:val="Bezodstpw"/>
        <w:spacing w:line="360" w:lineRule="auto"/>
        <w:jc w:val="center"/>
        <w:rPr>
          <w:rFonts w:eastAsia="MS Mincho;ＭＳ 明朝"/>
          <w:b/>
          <w:bCs/>
        </w:rPr>
      </w:pPr>
      <w:r>
        <w:rPr>
          <w:rFonts w:eastAsia="MS Mincho;ＭＳ 明朝"/>
          <w:b/>
          <w:bCs/>
        </w:rPr>
        <w:t>Usuwanie wyrobów zawierających azbest dla osób fizycznych, w tym członków rodzinnych ogrodów działkowych</w:t>
      </w:r>
    </w:p>
    <w:p w14:paraId="54C8128F" w14:textId="77777777" w:rsidR="005008F8" w:rsidRDefault="008B3824">
      <w:pPr>
        <w:pStyle w:val="Bezodstpw"/>
        <w:spacing w:line="360" w:lineRule="auto"/>
        <w:jc w:val="center"/>
        <w:rPr>
          <w:rFonts w:eastAsia="MS Mincho;ＭＳ 明朝"/>
          <w:b/>
          <w:bCs/>
        </w:rPr>
      </w:pPr>
      <w:r>
        <w:rPr>
          <w:rFonts w:eastAsia="MS Mincho;ＭＳ 明朝"/>
          <w:b/>
          <w:bCs/>
        </w:rPr>
        <w:t>§ 7</w:t>
      </w:r>
    </w:p>
    <w:p w14:paraId="1A7CE413" w14:textId="77777777" w:rsidR="005008F8" w:rsidRDefault="008B3824">
      <w:pPr>
        <w:pStyle w:val="Bezodstpw"/>
        <w:numPr>
          <w:ilvl w:val="0"/>
          <w:numId w:val="23"/>
        </w:numPr>
        <w:spacing w:line="360" w:lineRule="auto"/>
        <w:ind w:left="284" w:hanging="284"/>
        <w:jc w:val="both"/>
        <w:rPr>
          <w:rFonts w:eastAsia="MS Mincho;ＭＳ 明朝"/>
          <w:lang w:eastAsia="pl-PL"/>
        </w:rPr>
      </w:pPr>
      <w:r>
        <w:rPr>
          <w:rFonts w:eastAsia="MS Mincho;ＭＳ 明朝"/>
          <w:lang w:eastAsia="pl-PL"/>
        </w:rPr>
        <w:t>Wniosek o usunięcie wyrobów zawierających azbest składa się wg wzoru stanowiącego załącznik nr 1 regulaminu.</w:t>
      </w:r>
    </w:p>
    <w:p w14:paraId="44466480" w14:textId="77777777" w:rsidR="005008F8" w:rsidRDefault="008B3824">
      <w:pPr>
        <w:pStyle w:val="Bezodstpw"/>
        <w:numPr>
          <w:ilvl w:val="0"/>
          <w:numId w:val="23"/>
        </w:numPr>
        <w:spacing w:line="360" w:lineRule="auto"/>
        <w:ind w:left="284" w:hanging="284"/>
        <w:jc w:val="both"/>
        <w:rPr>
          <w:rFonts w:eastAsia="MS Mincho;ＭＳ 明朝"/>
        </w:rPr>
      </w:pPr>
      <w:r>
        <w:rPr>
          <w:rFonts w:eastAsia="MS Mincho;ＭＳ 明朝"/>
        </w:rPr>
        <w:t>Do wniosku należy dołączyć:</w:t>
      </w:r>
    </w:p>
    <w:p w14:paraId="5B8A53CC" w14:textId="77777777" w:rsidR="005008F8" w:rsidRDefault="008B3824">
      <w:pPr>
        <w:pStyle w:val="Bezodstpw"/>
        <w:numPr>
          <w:ilvl w:val="0"/>
          <w:numId w:val="28"/>
        </w:numPr>
        <w:spacing w:line="360" w:lineRule="auto"/>
        <w:ind w:left="709" w:hanging="283"/>
        <w:jc w:val="both"/>
        <w:rPr>
          <w:rFonts w:eastAsia="MS Mincho;ＭＳ 明朝"/>
        </w:rPr>
      </w:pPr>
      <w:r>
        <w:rPr>
          <w:rFonts w:eastAsia="MS Mincho;ＭＳ 明朝"/>
        </w:rPr>
        <w:t>jeśli Wnioskodawcą jest członek rodzinnego ogrodu działkowego:</w:t>
      </w:r>
    </w:p>
    <w:p w14:paraId="64BD9605" w14:textId="77777777" w:rsidR="005008F8" w:rsidRDefault="008B3824">
      <w:pPr>
        <w:pStyle w:val="Bezodstpw"/>
        <w:numPr>
          <w:ilvl w:val="0"/>
          <w:numId w:val="29"/>
        </w:numPr>
        <w:spacing w:line="360" w:lineRule="auto"/>
        <w:ind w:left="1134" w:hanging="283"/>
        <w:jc w:val="both"/>
      </w:pPr>
      <w:r>
        <w:rPr>
          <w:rFonts w:eastAsia="MS Mincho;ＭＳ 明朝"/>
        </w:rPr>
        <w:t>oświadczenie o posiadanym tytule prawnym do nieruchomości</w:t>
      </w:r>
      <w:r>
        <w:rPr>
          <w:rStyle w:val="Zakotwiczenieprzypisudolnego"/>
          <w:rFonts w:eastAsia="MS Mincho;ＭＳ 明朝"/>
        </w:rPr>
        <w:footnoteReference w:id="1"/>
      </w:r>
      <w:r>
        <w:rPr>
          <w:rFonts w:eastAsia="MS Mincho;ＭＳ 明朝"/>
        </w:rPr>
        <w:t xml:space="preserve"> – sporządzone </w:t>
      </w:r>
      <w:r>
        <w:rPr>
          <w:rFonts w:eastAsia="MS Mincho;ＭＳ 明朝"/>
        </w:rPr>
        <w:br/>
        <w:t>wg wzoru stanowiącego załącznik nr 3 regulaminu,</w:t>
      </w:r>
    </w:p>
    <w:p w14:paraId="583120A5" w14:textId="77777777" w:rsidR="005008F8" w:rsidRDefault="008B3824">
      <w:pPr>
        <w:pStyle w:val="Bezodstpw"/>
        <w:numPr>
          <w:ilvl w:val="0"/>
          <w:numId w:val="29"/>
        </w:numPr>
        <w:spacing w:line="360" w:lineRule="auto"/>
        <w:ind w:left="1134" w:hanging="283"/>
        <w:jc w:val="both"/>
        <w:rPr>
          <w:rFonts w:eastAsia="MS Mincho;ＭＳ 明朝"/>
        </w:rPr>
      </w:pPr>
      <w:r>
        <w:rPr>
          <w:rFonts w:eastAsia="MS Mincho;ＭＳ 明朝"/>
        </w:rPr>
        <w:t>zgodę stowarzyszenia ogrodowego na wykonanie prac;</w:t>
      </w:r>
    </w:p>
    <w:p w14:paraId="6FBE4A2E" w14:textId="77777777" w:rsidR="005008F8" w:rsidRDefault="008B3824">
      <w:pPr>
        <w:pStyle w:val="Bezodstpw"/>
        <w:numPr>
          <w:ilvl w:val="0"/>
          <w:numId w:val="28"/>
        </w:numPr>
        <w:spacing w:line="360" w:lineRule="auto"/>
        <w:ind w:left="709" w:hanging="283"/>
        <w:jc w:val="both"/>
      </w:pPr>
      <w:r>
        <w:rPr>
          <w:rFonts w:eastAsia="MS Mincho;ＭＳ 明朝"/>
        </w:rPr>
        <w:t>oświadczenie o posiadanym tytule prawnym do nieruchomości</w:t>
      </w:r>
      <w:r>
        <w:rPr>
          <w:rFonts w:eastAsia="MS Mincho;ＭＳ 明朝"/>
          <w:vertAlign w:val="superscript"/>
        </w:rPr>
        <w:t>1</w:t>
      </w:r>
      <w:r>
        <w:rPr>
          <w:rFonts w:eastAsia="MS Mincho;ＭＳ 明朝"/>
        </w:rPr>
        <w:t xml:space="preserve"> – sporządzone </w:t>
      </w:r>
      <w:r>
        <w:rPr>
          <w:rFonts w:eastAsia="MS Mincho;ＭＳ 明朝"/>
        </w:rPr>
        <w:br/>
        <w:t xml:space="preserve">wg wzoru stanowiącego załącznik nr 3 regulaminu; dokument nie jest wymagany </w:t>
      </w:r>
      <w:r>
        <w:rPr>
          <w:rFonts w:eastAsia="MS Mincho;ＭＳ 明朝"/>
        </w:rPr>
        <w:br/>
      </w:r>
      <w:r>
        <w:rPr>
          <w:rFonts w:eastAsia="MS Mincho;ＭＳ 明朝"/>
        </w:rPr>
        <w:lastRenderedPageBreak/>
        <w:t xml:space="preserve">w przypadku przedłożenia dokumentów określonych w </w:t>
      </w:r>
      <w:r>
        <w:rPr>
          <w:rFonts w:eastAsia="MS Mincho;ＭＳ 明朝"/>
          <w:bCs/>
        </w:rPr>
        <w:t>§ 7 ust. 2 pkt 1;</w:t>
      </w:r>
    </w:p>
    <w:p w14:paraId="7230CAA8" w14:textId="77777777" w:rsidR="005008F8" w:rsidRDefault="008B3824">
      <w:pPr>
        <w:pStyle w:val="Bezodstpw"/>
        <w:numPr>
          <w:ilvl w:val="0"/>
          <w:numId w:val="28"/>
        </w:numPr>
        <w:spacing w:line="360" w:lineRule="auto"/>
        <w:ind w:left="709" w:hanging="283"/>
        <w:jc w:val="both"/>
        <w:rPr>
          <w:rFonts w:eastAsia="MS Mincho;ＭＳ 明朝"/>
        </w:rPr>
      </w:pPr>
      <w:r>
        <w:rPr>
          <w:rFonts w:eastAsia="MS Mincho;ＭＳ 明朝"/>
        </w:rPr>
        <w:t xml:space="preserve">oświadczenie z deklaracją uzyskania wymaganych prawem uzgodnień (pozwolenie/zgłoszenie robót budowlanych) – w przypadku wniosku o demontaż wyrobów zawierających azbest – sporządzone wg wzoru stanowiącego załącznik nr 4 regulaminu; </w:t>
      </w:r>
    </w:p>
    <w:p w14:paraId="54DB8A4A" w14:textId="77777777" w:rsidR="005008F8" w:rsidRDefault="008B3824">
      <w:pPr>
        <w:pStyle w:val="Bezodstpw"/>
        <w:numPr>
          <w:ilvl w:val="0"/>
          <w:numId w:val="28"/>
        </w:numPr>
        <w:spacing w:line="360" w:lineRule="auto"/>
        <w:ind w:left="709" w:hanging="283"/>
        <w:jc w:val="both"/>
        <w:rPr>
          <w:rFonts w:eastAsia="MS Mincho;ＭＳ 明朝"/>
        </w:rPr>
      </w:pPr>
      <w:r>
        <w:rPr>
          <w:rFonts w:eastAsia="MS Mincho;ＭＳ 明朝"/>
        </w:rPr>
        <w:t>pisemną zgodę właściciela/współwłaścicieli lub użytkownika wieczystego nieruchomości na wykonanie prac, w razie innego niż własność lub użytkowanie wieczyste tytułu prawnego do nieruchomości – w przypadku wniosku o demontaż wyrobów zawierających azbest;</w:t>
      </w:r>
    </w:p>
    <w:p w14:paraId="05550B15" w14:textId="77777777" w:rsidR="005008F8" w:rsidRDefault="008B3824">
      <w:pPr>
        <w:pStyle w:val="Bezodstpw"/>
        <w:numPr>
          <w:ilvl w:val="0"/>
          <w:numId w:val="28"/>
        </w:numPr>
        <w:spacing w:line="360" w:lineRule="auto"/>
        <w:ind w:left="709" w:hanging="283"/>
        <w:jc w:val="both"/>
        <w:rPr>
          <w:rFonts w:eastAsia="MS Mincho;ＭＳ 明朝"/>
        </w:rPr>
      </w:pPr>
      <w:r>
        <w:rPr>
          <w:rFonts w:eastAsia="MS Mincho;ＭＳ 明朝"/>
        </w:rPr>
        <w:t xml:space="preserve">dokument uprawniający do występowania w imieniu Wnioskodawcy: pełnomocnictwo i – gdy zgodnie z zapisami ustawy z dnia 16 listopada 2006 r. o opłacie skarbowej </w:t>
      </w:r>
      <w:r>
        <w:rPr>
          <w:rFonts w:eastAsia="MS Mincho;ＭＳ 明朝"/>
        </w:rPr>
        <w:br/>
        <w:t>(</w:t>
      </w:r>
      <w:proofErr w:type="spellStart"/>
      <w:r>
        <w:rPr>
          <w:rFonts w:eastAsia="MS Mincho;ＭＳ 明朝"/>
        </w:rPr>
        <w:t>t.j</w:t>
      </w:r>
      <w:proofErr w:type="spellEnd"/>
      <w:r>
        <w:rPr>
          <w:rFonts w:eastAsia="MS Mincho;ＭＳ 明朝"/>
        </w:rPr>
        <w:t>. Dz. U. z 2025 r. poz. 1154) wymagana jest opłata skarbowa od dokumentu pełnomocnictwa – dowód uiszczenia opłaty skarbowej;</w:t>
      </w:r>
    </w:p>
    <w:p w14:paraId="2A96E212" w14:textId="2B857322" w:rsidR="005008F8" w:rsidRDefault="008B3824">
      <w:pPr>
        <w:pStyle w:val="Bezodstpw"/>
        <w:numPr>
          <w:ilvl w:val="0"/>
          <w:numId w:val="28"/>
        </w:numPr>
        <w:spacing w:line="360" w:lineRule="auto"/>
        <w:ind w:left="709" w:hanging="283"/>
        <w:jc w:val="both"/>
        <w:rPr>
          <w:rFonts w:eastAsia="MS Mincho;ＭＳ 明朝"/>
        </w:rPr>
      </w:pPr>
      <w:r>
        <w:rPr>
          <w:rFonts w:eastAsia="MS Mincho;ＭＳ 明朝"/>
        </w:rPr>
        <w:t xml:space="preserve">informację o wyrobach zawierających azbest wg wzoru stanowiącego załącznik </w:t>
      </w:r>
      <w:r>
        <w:rPr>
          <w:rFonts w:eastAsia="MS Mincho;ＭＳ 明朝"/>
        </w:rPr>
        <w:br/>
        <w:t xml:space="preserve">do rozporządzenia Ministra Gospodarki z dnia 13 grudnia 2010 r. w sprawie wymagań w zakresie wykorzystywania wyrobów zawierających azbest oraz wykorzystywania </w:t>
      </w:r>
      <w:r>
        <w:rPr>
          <w:rFonts w:eastAsia="MS Mincho;ＭＳ 明朝"/>
        </w:rPr>
        <w:br/>
        <w:t xml:space="preserve">i oczyszczania instalacji lub urządzeń, w których były lub są wykorzystywane wyroby zawierające azbest (Dz. U. z 2011 r. </w:t>
      </w:r>
      <w:r w:rsidR="00A12132">
        <w:rPr>
          <w:rFonts w:eastAsia="MS Mincho;ＭＳ 明朝"/>
        </w:rPr>
        <w:t xml:space="preserve">Nr </w:t>
      </w:r>
      <w:r>
        <w:rPr>
          <w:rFonts w:eastAsia="MS Mincho;ＭＳ 明朝"/>
        </w:rPr>
        <w:t>8</w:t>
      </w:r>
      <w:r w:rsidR="00A12132">
        <w:rPr>
          <w:rFonts w:eastAsia="MS Mincho;ＭＳ 明朝"/>
        </w:rPr>
        <w:t>,</w:t>
      </w:r>
      <w:r>
        <w:rPr>
          <w:rFonts w:eastAsia="MS Mincho;ＭＳ 明朝"/>
        </w:rPr>
        <w:t xml:space="preserve"> poz. 31) – o ile uprzednio nie została złożona do Wydziału Klimatu i Środowiska Urzędu Miasta Poznania;</w:t>
      </w:r>
    </w:p>
    <w:p w14:paraId="796BA447" w14:textId="77777777" w:rsidR="005008F8" w:rsidRDefault="008B3824">
      <w:pPr>
        <w:pStyle w:val="Bezodstpw"/>
        <w:numPr>
          <w:ilvl w:val="0"/>
          <w:numId w:val="28"/>
        </w:numPr>
        <w:spacing w:line="360" w:lineRule="auto"/>
        <w:ind w:left="709" w:hanging="283"/>
        <w:jc w:val="both"/>
        <w:rPr>
          <w:rFonts w:eastAsia="MS Mincho;ＭＳ 明朝"/>
        </w:rPr>
      </w:pPr>
      <w:r>
        <w:rPr>
          <w:rFonts w:eastAsia="MS Mincho;ＭＳ 明朝"/>
        </w:rPr>
        <w:t>oświadczenie o niewystępowaniu/występowaniu w obiekcie ostoi lub siedlisk gatunków zwierząt podlegających ochronie prawnej (np. ptaków i nietoperzy);</w:t>
      </w:r>
    </w:p>
    <w:p w14:paraId="318A2C88" w14:textId="77777777" w:rsidR="005008F8" w:rsidRDefault="008B3824">
      <w:pPr>
        <w:pStyle w:val="Bezodstpw"/>
        <w:numPr>
          <w:ilvl w:val="0"/>
          <w:numId w:val="28"/>
        </w:numPr>
        <w:spacing w:line="360" w:lineRule="auto"/>
        <w:ind w:left="709" w:hanging="283"/>
        <w:jc w:val="both"/>
        <w:rPr>
          <w:rFonts w:eastAsia="MS Mincho;ＭＳ 明朝"/>
        </w:rPr>
      </w:pPr>
      <w:r>
        <w:rPr>
          <w:rFonts w:eastAsia="MS Mincho;ＭＳ 明朝"/>
        </w:rPr>
        <w:t xml:space="preserve">zezwolenie Regionalnego Dyrektora Ochrony Środowiska w Poznaniu określające odstępstwa od zakazów w stosunku do gatunków dziko występujących zwierząt, rekompensatę przyrodniczą oraz wskazówki dotyczące sposobu prowadzenia usługi </w:t>
      </w:r>
      <w:r>
        <w:rPr>
          <w:rFonts w:eastAsia="MS Mincho;ＭＳ 明朝"/>
        </w:rPr>
        <w:br/>
        <w:t xml:space="preserve">– w przypadku występowania w obiekcie ostoi </w:t>
      </w:r>
      <w:r w:rsidR="00F83E29">
        <w:rPr>
          <w:rFonts w:eastAsia="MS Mincho;ＭＳ 明朝"/>
        </w:rPr>
        <w:t>lub</w:t>
      </w:r>
      <w:r>
        <w:rPr>
          <w:rFonts w:eastAsia="MS Mincho;ＭＳ 明朝"/>
        </w:rPr>
        <w:t xml:space="preserve"> siedlisk gatunków zwierząt podlegających ochronie prawnej (np. ptaków i nietoperzy);</w:t>
      </w:r>
    </w:p>
    <w:p w14:paraId="1CDB373F" w14:textId="77777777" w:rsidR="005008F8" w:rsidRDefault="008B3824">
      <w:pPr>
        <w:pStyle w:val="Bezodstpw"/>
        <w:numPr>
          <w:ilvl w:val="0"/>
          <w:numId w:val="28"/>
        </w:numPr>
        <w:spacing w:line="360" w:lineRule="auto"/>
        <w:ind w:left="709" w:hanging="283"/>
        <w:jc w:val="both"/>
        <w:rPr>
          <w:rFonts w:eastAsia="MS Mincho;ＭＳ 明朝"/>
        </w:rPr>
      </w:pPr>
      <w:r>
        <w:rPr>
          <w:rFonts w:eastAsia="MS Mincho;ＭＳ 明朝"/>
        </w:rPr>
        <w:t xml:space="preserve">fotografie wyrobów zawierających azbest na obiektach budowlanych </w:t>
      </w:r>
      <w:r>
        <w:rPr>
          <w:rFonts w:eastAsia="MS Mincho;ＭＳ 明朝"/>
        </w:rPr>
        <w:br/>
        <w:t>lub składowanych odpadów azbestowych;</w:t>
      </w:r>
    </w:p>
    <w:p w14:paraId="20E33D90" w14:textId="77777777" w:rsidR="005008F8" w:rsidRDefault="008B3824">
      <w:pPr>
        <w:pStyle w:val="Bezodstpw"/>
        <w:numPr>
          <w:ilvl w:val="0"/>
          <w:numId w:val="28"/>
        </w:numPr>
        <w:tabs>
          <w:tab w:val="left" w:pos="851"/>
        </w:tabs>
        <w:spacing w:line="360" w:lineRule="auto"/>
        <w:ind w:left="709" w:hanging="283"/>
        <w:jc w:val="both"/>
        <w:rPr>
          <w:rFonts w:eastAsia="MS Mincho;ＭＳ 明朝"/>
        </w:rPr>
      </w:pPr>
      <w:r>
        <w:rPr>
          <w:rFonts w:eastAsia="MS Mincho;ＭＳ 明朝"/>
        </w:rPr>
        <w:t>oświadczenie o wyrażeniu zgody na przeprowadzenie kontroli obiektu/nieruchomości przez przedstawiciela Prezydenta Miasta Poznania w celu weryfikacji danych zawartych we wniosku;</w:t>
      </w:r>
    </w:p>
    <w:p w14:paraId="48BD7057" w14:textId="77777777" w:rsidR="005008F8" w:rsidRDefault="008B3824">
      <w:pPr>
        <w:pStyle w:val="Bezodstpw"/>
        <w:numPr>
          <w:ilvl w:val="0"/>
          <w:numId w:val="28"/>
        </w:numPr>
        <w:spacing w:line="360" w:lineRule="auto"/>
        <w:ind w:left="851" w:hanging="425"/>
        <w:jc w:val="both"/>
        <w:rPr>
          <w:rFonts w:eastAsia="MS Mincho;ＭＳ 明朝"/>
        </w:rPr>
      </w:pPr>
      <w:r>
        <w:rPr>
          <w:rFonts w:eastAsia="MS Mincho;ＭＳ 明朝"/>
        </w:rPr>
        <w:t>oświadczenie o wyrażeniu zgody na przeprowadzenie kontroli wykonanej usługi;</w:t>
      </w:r>
    </w:p>
    <w:p w14:paraId="268B87D5" w14:textId="77777777" w:rsidR="005008F8" w:rsidRDefault="008B3824">
      <w:pPr>
        <w:pStyle w:val="Bezodstpw"/>
        <w:numPr>
          <w:ilvl w:val="0"/>
          <w:numId w:val="28"/>
        </w:numPr>
        <w:spacing w:line="360" w:lineRule="auto"/>
        <w:ind w:left="851" w:hanging="425"/>
        <w:jc w:val="both"/>
        <w:rPr>
          <w:rFonts w:eastAsia="MS Mincho;ＭＳ 明朝"/>
        </w:rPr>
      </w:pPr>
      <w:r>
        <w:rPr>
          <w:rFonts w:eastAsia="MS Mincho;ＭＳ 明朝"/>
        </w:rPr>
        <w:t>oświadczenie w kwestii niewykorzystania nieruchomości/obiektu lub jej/jego części do prowadzenia działalności gospodarczej;</w:t>
      </w:r>
    </w:p>
    <w:p w14:paraId="51E6C221" w14:textId="77777777" w:rsidR="005008F8" w:rsidRDefault="008B3824">
      <w:pPr>
        <w:pStyle w:val="Bezodstpw"/>
        <w:numPr>
          <w:ilvl w:val="0"/>
          <w:numId w:val="28"/>
        </w:numPr>
        <w:spacing w:line="360" w:lineRule="auto"/>
        <w:ind w:left="851" w:hanging="425"/>
        <w:jc w:val="both"/>
        <w:rPr>
          <w:rFonts w:eastAsia="MS Mincho;ＭＳ 明朝"/>
        </w:rPr>
      </w:pPr>
      <w:r>
        <w:rPr>
          <w:rFonts w:eastAsia="MS Mincho;ＭＳ 明朝"/>
        </w:rPr>
        <w:lastRenderedPageBreak/>
        <w:t>oświadczenie o zapoznaniu się z niniejszym regulaminem.</w:t>
      </w:r>
    </w:p>
    <w:p w14:paraId="1CB25E55" w14:textId="77777777" w:rsidR="005008F8" w:rsidRDefault="005008F8">
      <w:pPr>
        <w:pStyle w:val="Bezodstpw"/>
        <w:spacing w:line="360" w:lineRule="auto"/>
        <w:jc w:val="center"/>
        <w:rPr>
          <w:rFonts w:eastAsia="MS Mincho;ＭＳ 明朝"/>
          <w:b/>
          <w:bCs/>
        </w:rPr>
      </w:pPr>
    </w:p>
    <w:p w14:paraId="01D99D67" w14:textId="77777777" w:rsidR="005008F8" w:rsidRDefault="005008F8">
      <w:pPr>
        <w:pStyle w:val="Bezodstpw"/>
        <w:spacing w:line="360" w:lineRule="auto"/>
        <w:rPr>
          <w:rFonts w:eastAsia="MS Mincho;ＭＳ 明朝"/>
          <w:b/>
          <w:bCs/>
        </w:rPr>
      </w:pPr>
    </w:p>
    <w:p w14:paraId="14782694" w14:textId="77777777" w:rsidR="005008F8" w:rsidRDefault="008B3824">
      <w:pPr>
        <w:pStyle w:val="Bezodstpw"/>
        <w:spacing w:line="360" w:lineRule="auto"/>
        <w:jc w:val="center"/>
        <w:rPr>
          <w:rFonts w:eastAsia="MS Mincho;ＭＳ 明朝"/>
          <w:b/>
          <w:bCs/>
        </w:rPr>
      </w:pPr>
      <w:r>
        <w:rPr>
          <w:rFonts w:eastAsia="MS Mincho;ＭＳ 明朝"/>
          <w:b/>
          <w:bCs/>
        </w:rPr>
        <w:t>Rozdział IV</w:t>
      </w:r>
    </w:p>
    <w:p w14:paraId="606CAB0C" w14:textId="77777777" w:rsidR="005008F8" w:rsidRDefault="008B3824">
      <w:pPr>
        <w:pStyle w:val="Bezodstpw"/>
        <w:spacing w:line="360" w:lineRule="auto"/>
        <w:jc w:val="center"/>
        <w:rPr>
          <w:rFonts w:eastAsia="MS Mincho;ＭＳ 明朝"/>
          <w:b/>
          <w:bCs/>
        </w:rPr>
      </w:pPr>
      <w:r>
        <w:rPr>
          <w:rFonts w:eastAsia="MS Mincho;ＭＳ 明朝"/>
          <w:b/>
          <w:bCs/>
        </w:rPr>
        <w:t>Usuwanie wyrobów zawierających azbest dla przedsiębiorców</w:t>
      </w:r>
    </w:p>
    <w:p w14:paraId="43EACD71" w14:textId="77777777" w:rsidR="005008F8" w:rsidRDefault="008B3824">
      <w:pPr>
        <w:pStyle w:val="Bezodstpw"/>
        <w:spacing w:line="360" w:lineRule="auto"/>
        <w:jc w:val="center"/>
        <w:rPr>
          <w:rFonts w:eastAsia="MS Mincho;ＭＳ 明朝"/>
          <w:b/>
          <w:bCs/>
        </w:rPr>
      </w:pPr>
      <w:r>
        <w:rPr>
          <w:rFonts w:eastAsia="MS Mincho;ＭＳ 明朝"/>
          <w:b/>
          <w:bCs/>
        </w:rPr>
        <w:t>§ 8</w:t>
      </w:r>
    </w:p>
    <w:p w14:paraId="21D838FA" w14:textId="77777777" w:rsidR="005008F8" w:rsidRPr="00983A4F" w:rsidRDefault="008B3824">
      <w:pPr>
        <w:pStyle w:val="Bezodstpw"/>
        <w:numPr>
          <w:ilvl w:val="0"/>
          <w:numId w:val="9"/>
        </w:numPr>
        <w:spacing w:line="360" w:lineRule="auto"/>
        <w:ind w:left="284" w:hanging="284"/>
        <w:jc w:val="both"/>
        <w:rPr>
          <w:rFonts w:eastAsia="MS Mincho;ＭＳ 明朝"/>
        </w:rPr>
      </w:pPr>
      <w:r w:rsidRPr="00983A4F">
        <w:rPr>
          <w:rFonts w:eastAsia="MS Mincho;ＭＳ 明朝"/>
        </w:rPr>
        <w:t>Usuwanie wyrobów zawierających azbest stanowi:</w:t>
      </w:r>
    </w:p>
    <w:p w14:paraId="7F0E88E3" w14:textId="30F5A9BF" w:rsidR="005008F8" w:rsidRPr="00983A4F" w:rsidRDefault="008B3824" w:rsidP="006A647C">
      <w:pPr>
        <w:pStyle w:val="Bezodstpw"/>
        <w:numPr>
          <w:ilvl w:val="0"/>
          <w:numId w:val="12"/>
        </w:numPr>
        <w:spacing w:line="360" w:lineRule="auto"/>
        <w:ind w:left="709" w:hanging="283"/>
        <w:jc w:val="both"/>
      </w:pPr>
      <w:r w:rsidRPr="00F83E66">
        <w:rPr>
          <w:rFonts w:eastAsia="MS Mincho;ＭＳ 明朝"/>
        </w:rPr>
        <w:t xml:space="preserve">pomoc </w:t>
      </w:r>
      <w:r w:rsidRPr="00F83E66">
        <w:rPr>
          <w:rFonts w:eastAsia="MS Mincho;ＭＳ 明朝"/>
          <w:i/>
        </w:rPr>
        <w:t xml:space="preserve">de </w:t>
      </w:r>
      <w:proofErr w:type="spellStart"/>
      <w:r w:rsidRPr="00F83E66">
        <w:rPr>
          <w:rFonts w:eastAsia="MS Mincho;ＭＳ 明朝"/>
          <w:i/>
        </w:rPr>
        <w:t>minimis</w:t>
      </w:r>
      <w:proofErr w:type="spellEnd"/>
      <w:r w:rsidRPr="00F83E66">
        <w:rPr>
          <w:rFonts w:eastAsia="MS Mincho;ＭＳ 明朝"/>
        </w:rPr>
        <w:t xml:space="preserve"> udzielaną zgodnie z warunkami określonymi w </w:t>
      </w:r>
      <w:r w:rsidRPr="00F83E66">
        <w:rPr>
          <w:rFonts w:eastAsia="MS Mincho;ＭＳ 明朝"/>
          <w:lang w:eastAsia="pl-PL"/>
        </w:rPr>
        <w:t xml:space="preserve">rozporządzeniu Komisji (UE) 2023/2831 z dnia 13 grudnia 2023 r. w sprawie stosowania art. 107 i 108 Traktatu o funkcjonowaniu Unii Europejskiej do pomocy de </w:t>
      </w:r>
      <w:proofErr w:type="spellStart"/>
      <w:r w:rsidRPr="00F83E66">
        <w:rPr>
          <w:rFonts w:eastAsia="MS Mincho;ＭＳ 明朝"/>
          <w:lang w:eastAsia="pl-PL"/>
        </w:rPr>
        <w:t>minimis</w:t>
      </w:r>
      <w:proofErr w:type="spellEnd"/>
      <w:r w:rsidRPr="00F83E66">
        <w:rPr>
          <w:rFonts w:eastAsia="MS Mincho;ＭＳ 明朝"/>
          <w:lang w:eastAsia="pl-PL"/>
        </w:rPr>
        <w:t xml:space="preserve"> (</w:t>
      </w:r>
      <w:r w:rsidR="00F83E66" w:rsidRPr="00F83E66">
        <w:rPr>
          <w:rFonts w:eastAsia="MS Mincho;ＭＳ 明朝"/>
          <w:lang w:eastAsia="pl-PL"/>
        </w:rPr>
        <w:t>Dz.</w:t>
      </w:r>
      <w:r w:rsidR="006A647C">
        <w:rPr>
          <w:rFonts w:eastAsia="MS Mincho;ＭＳ 明朝"/>
          <w:lang w:eastAsia="pl-PL"/>
        </w:rPr>
        <w:t xml:space="preserve"> </w:t>
      </w:r>
      <w:r w:rsidR="00F83E66" w:rsidRPr="00F83E66">
        <w:rPr>
          <w:rFonts w:eastAsia="MS Mincho;ＭＳ 明朝"/>
          <w:lang w:eastAsia="pl-PL"/>
        </w:rPr>
        <w:t>U</w:t>
      </w:r>
      <w:r w:rsidR="004336A7">
        <w:rPr>
          <w:rFonts w:eastAsia="MS Mincho;ＭＳ 明朝"/>
          <w:lang w:eastAsia="pl-PL"/>
        </w:rPr>
        <w:t>rz</w:t>
      </w:r>
      <w:r w:rsidR="00F83E66" w:rsidRPr="00F83E66">
        <w:rPr>
          <w:rFonts w:eastAsia="MS Mincho;ＭＳ 明朝"/>
          <w:lang w:eastAsia="pl-PL"/>
        </w:rPr>
        <w:t>.</w:t>
      </w:r>
      <w:r w:rsidR="006A647C">
        <w:rPr>
          <w:rFonts w:eastAsia="MS Mincho;ＭＳ 明朝"/>
          <w:lang w:eastAsia="pl-PL"/>
        </w:rPr>
        <w:t xml:space="preserve"> </w:t>
      </w:r>
      <w:r w:rsidR="00F83E66" w:rsidRPr="00F83E66">
        <w:rPr>
          <w:rFonts w:eastAsia="MS Mincho;ＭＳ 明朝"/>
          <w:lang w:eastAsia="pl-PL"/>
        </w:rPr>
        <w:t>UE</w:t>
      </w:r>
      <w:r w:rsidR="006A647C">
        <w:rPr>
          <w:rFonts w:eastAsia="MS Mincho;ＭＳ 明朝"/>
          <w:lang w:eastAsia="pl-PL"/>
        </w:rPr>
        <w:t xml:space="preserve"> </w:t>
      </w:r>
      <w:r w:rsidR="00F83E66" w:rsidRPr="00F83E66">
        <w:rPr>
          <w:rFonts w:eastAsia="MS Mincho;ＭＳ 明朝"/>
          <w:lang w:eastAsia="pl-PL"/>
        </w:rPr>
        <w:t>L</w:t>
      </w:r>
      <w:r w:rsidR="004336A7">
        <w:rPr>
          <w:rFonts w:eastAsia="MS Mincho;ＭＳ 明朝"/>
          <w:lang w:eastAsia="pl-PL"/>
        </w:rPr>
        <w:t xml:space="preserve"> </w:t>
      </w:r>
      <w:r w:rsidR="00F83E66" w:rsidRPr="00F83E66">
        <w:rPr>
          <w:rFonts w:eastAsia="MS Mincho;ＭＳ 明朝"/>
          <w:lang w:eastAsia="pl-PL"/>
        </w:rPr>
        <w:t>2831</w:t>
      </w:r>
      <w:r w:rsidR="006A647C">
        <w:rPr>
          <w:rFonts w:eastAsia="MS Mincho;ＭＳ 明朝"/>
          <w:lang w:eastAsia="pl-PL"/>
        </w:rPr>
        <w:t xml:space="preserve"> z dnia 15.12.2023 r.</w:t>
      </w:r>
      <w:r w:rsidR="00F83E66" w:rsidRPr="00F83E66">
        <w:rPr>
          <w:rFonts w:eastAsia="MS Mincho;ＭＳ 明朝"/>
          <w:lang w:eastAsia="pl-PL"/>
        </w:rPr>
        <w:t>)</w:t>
      </w:r>
      <w:r w:rsidR="00F83E66" w:rsidRPr="006A647C">
        <w:rPr>
          <w:rFonts w:eastAsia="MS Mincho;ＭＳ 明朝"/>
          <w:lang w:eastAsia="pl-PL"/>
        </w:rPr>
        <w:t xml:space="preserve"> </w:t>
      </w:r>
      <w:r w:rsidRPr="00F83E66">
        <w:rPr>
          <w:rFonts w:eastAsia="MS Mincho;ＭＳ 明朝"/>
          <w:lang w:eastAsia="pl-PL"/>
        </w:rPr>
        <w:t>lub</w:t>
      </w:r>
    </w:p>
    <w:p w14:paraId="6BA663E6" w14:textId="58A8CE55" w:rsidR="005008F8" w:rsidRPr="00983A4F" w:rsidRDefault="008B3824">
      <w:pPr>
        <w:pStyle w:val="Bezodstpw"/>
        <w:numPr>
          <w:ilvl w:val="0"/>
          <w:numId w:val="12"/>
        </w:numPr>
        <w:spacing w:line="360" w:lineRule="auto"/>
        <w:ind w:left="709" w:hanging="283"/>
        <w:jc w:val="both"/>
      </w:pPr>
      <w:r w:rsidRPr="00983A4F">
        <w:rPr>
          <w:rFonts w:eastAsia="MS Mincho;ＭＳ 明朝"/>
        </w:rPr>
        <w:t xml:space="preserve">pomoc </w:t>
      </w:r>
      <w:r w:rsidRPr="00983A4F">
        <w:rPr>
          <w:rFonts w:eastAsia="MS Mincho;ＭＳ 明朝"/>
          <w:i/>
        </w:rPr>
        <w:t xml:space="preserve">de </w:t>
      </w:r>
      <w:proofErr w:type="spellStart"/>
      <w:r w:rsidRPr="00983A4F">
        <w:rPr>
          <w:rFonts w:eastAsia="MS Mincho;ＭＳ 明朝"/>
          <w:i/>
        </w:rPr>
        <w:t>minimis</w:t>
      </w:r>
      <w:proofErr w:type="spellEnd"/>
      <w:r w:rsidRPr="00983A4F">
        <w:rPr>
          <w:rFonts w:eastAsia="MS Mincho;ＭＳ 明朝"/>
        </w:rPr>
        <w:t xml:space="preserve"> w rolnictwie udzielaną zgodnie z warunkami określonymi </w:t>
      </w:r>
      <w:r w:rsidRPr="00983A4F">
        <w:rPr>
          <w:rFonts w:eastAsia="MS Mincho;ＭＳ 明朝"/>
        </w:rPr>
        <w:br/>
        <w:t xml:space="preserve">w </w:t>
      </w:r>
      <w:r w:rsidRPr="00983A4F">
        <w:t xml:space="preserve">rozporządzeniu Komisji (UE) nr 1408/2013 z dnia 18 grudnia 2013 r. w sprawie stosowania art. 107 i 108 Traktatu o funkcjonowaniu Unii Europejskiej do pomocy </w:t>
      </w:r>
      <w:r w:rsidRPr="00983A4F">
        <w:br/>
      </w:r>
      <w:r w:rsidRPr="00983A4F">
        <w:rPr>
          <w:i/>
        </w:rPr>
        <w:t xml:space="preserve">de </w:t>
      </w:r>
      <w:proofErr w:type="spellStart"/>
      <w:r w:rsidRPr="00983A4F">
        <w:rPr>
          <w:i/>
        </w:rPr>
        <w:t>minimis</w:t>
      </w:r>
      <w:proofErr w:type="spellEnd"/>
      <w:r w:rsidRPr="00983A4F">
        <w:t xml:space="preserve"> w sektorze rolnym (Dz. Urz. UE L 352 z dnia 24.12.2013 r.</w:t>
      </w:r>
      <w:r w:rsidR="00B672EB" w:rsidRPr="00983A4F">
        <w:t>,</w:t>
      </w:r>
      <w:r w:rsidRPr="00983A4F">
        <w:t xml:space="preserve"> str. 9 </w:t>
      </w:r>
      <w:r w:rsidRPr="00983A4F">
        <w:br/>
        <w:t xml:space="preserve">z </w:t>
      </w:r>
      <w:proofErr w:type="spellStart"/>
      <w:r w:rsidRPr="00983A4F">
        <w:t>późn</w:t>
      </w:r>
      <w:proofErr w:type="spellEnd"/>
      <w:r w:rsidRPr="00983A4F">
        <w:t>. zm.);</w:t>
      </w:r>
    </w:p>
    <w:p w14:paraId="69535D12" w14:textId="5F0077E1" w:rsidR="005008F8" w:rsidRPr="00983A4F" w:rsidRDefault="008B3824">
      <w:pPr>
        <w:pStyle w:val="Bezodstpw"/>
        <w:numPr>
          <w:ilvl w:val="0"/>
          <w:numId w:val="12"/>
        </w:numPr>
        <w:spacing w:line="360" w:lineRule="auto"/>
        <w:ind w:left="709" w:hanging="283"/>
        <w:jc w:val="both"/>
      </w:pPr>
      <w:r w:rsidRPr="00983A4F">
        <w:t xml:space="preserve">pomoc </w:t>
      </w:r>
      <w:r w:rsidRPr="00983A4F">
        <w:rPr>
          <w:i/>
        </w:rPr>
        <w:t xml:space="preserve">de </w:t>
      </w:r>
      <w:proofErr w:type="spellStart"/>
      <w:r w:rsidRPr="00983A4F">
        <w:rPr>
          <w:i/>
        </w:rPr>
        <w:t>minimis</w:t>
      </w:r>
      <w:proofErr w:type="spellEnd"/>
      <w:r w:rsidRPr="00983A4F">
        <w:t xml:space="preserve"> w rybołówstwie udzielaną zgodnie z warunkami określonymi </w:t>
      </w:r>
      <w:r w:rsidRPr="00983A4F">
        <w:br/>
        <w:t xml:space="preserve">w rozporządzeniu Komisji (UE) nr 717/2014 z dnia 27 czerwca 2014 r. w sprawie stosowania art. 107 i 108 Traktatu o funkcjonowaniu Unii Europejskiej do pomocy </w:t>
      </w:r>
      <w:r w:rsidRPr="00983A4F">
        <w:br/>
      </w:r>
      <w:r w:rsidRPr="00983A4F">
        <w:rPr>
          <w:i/>
        </w:rPr>
        <w:t xml:space="preserve">de </w:t>
      </w:r>
      <w:proofErr w:type="spellStart"/>
      <w:r w:rsidRPr="00983A4F">
        <w:rPr>
          <w:i/>
        </w:rPr>
        <w:t>minimis</w:t>
      </w:r>
      <w:proofErr w:type="spellEnd"/>
      <w:r w:rsidRPr="00983A4F">
        <w:t xml:space="preserve"> w sektorze rybołówstwa i akwakultury (Dz. Urz. UE L 190 z dnia </w:t>
      </w:r>
      <w:r w:rsidRPr="00983A4F">
        <w:br/>
        <w:t>28.06.2014 r.</w:t>
      </w:r>
      <w:r w:rsidR="00B672EB" w:rsidRPr="00983A4F">
        <w:t>,</w:t>
      </w:r>
      <w:r w:rsidRPr="00983A4F">
        <w:t xml:space="preserve"> str. 45 z </w:t>
      </w:r>
      <w:proofErr w:type="spellStart"/>
      <w:r w:rsidRPr="00983A4F">
        <w:t>późn</w:t>
      </w:r>
      <w:proofErr w:type="spellEnd"/>
      <w:r w:rsidRPr="00983A4F">
        <w:t>. zm.) i w dopuszczalnym okresie do 30 czerwca 2024 r.</w:t>
      </w:r>
    </w:p>
    <w:p w14:paraId="3E2678BF" w14:textId="77777777" w:rsidR="005008F8" w:rsidRDefault="008B3824">
      <w:pPr>
        <w:pStyle w:val="Bezodstpw"/>
        <w:numPr>
          <w:ilvl w:val="0"/>
          <w:numId w:val="9"/>
        </w:numPr>
        <w:spacing w:line="360" w:lineRule="auto"/>
        <w:ind w:left="284" w:hanging="284"/>
        <w:jc w:val="both"/>
      </w:pPr>
      <w:r>
        <w:rPr>
          <w:rFonts w:eastAsia="MS Mincho;ＭＳ 明朝"/>
          <w:color w:val="000000"/>
        </w:rPr>
        <w:t xml:space="preserve">Przedsiębiorca ubiegający się o udzielenie pomocy </w:t>
      </w:r>
      <w:r>
        <w:rPr>
          <w:rFonts w:eastAsia="MS Mincho;ＭＳ 明朝"/>
          <w:i/>
          <w:color w:val="000000"/>
        </w:rPr>
        <w:t xml:space="preserve">de </w:t>
      </w:r>
      <w:proofErr w:type="spellStart"/>
      <w:r>
        <w:rPr>
          <w:rFonts w:eastAsia="MS Mincho;ＭＳ 明朝"/>
          <w:i/>
          <w:color w:val="000000"/>
        </w:rPr>
        <w:t>minimis</w:t>
      </w:r>
      <w:proofErr w:type="spellEnd"/>
      <w:r>
        <w:rPr>
          <w:rFonts w:eastAsia="MS Mincho;ＭＳ 明朝"/>
          <w:color w:val="000000"/>
        </w:rPr>
        <w:t xml:space="preserve"> lub pomocy </w:t>
      </w:r>
      <w:r>
        <w:rPr>
          <w:rFonts w:eastAsia="MS Mincho;ＭＳ 明朝"/>
          <w:i/>
          <w:color w:val="000000"/>
        </w:rPr>
        <w:t xml:space="preserve">de </w:t>
      </w:r>
      <w:proofErr w:type="spellStart"/>
      <w:r>
        <w:rPr>
          <w:rFonts w:eastAsia="MS Mincho;ＭＳ 明朝"/>
          <w:i/>
          <w:color w:val="000000"/>
        </w:rPr>
        <w:t>minimis</w:t>
      </w:r>
      <w:proofErr w:type="spellEnd"/>
      <w:r>
        <w:rPr>
          <w:rFonts w:eastAsia="MS Mincho;ＭＳ 明朝"/>
          <w:color w:val="000000"/>
        </w:rPr>
        <w:t xml:space="preserve"> </w:t>
      </w:r>
      <w:r>
        <w:rPr>
          <w:rFonts w:eastAsia="MS Mincho;ＭＳ 明朝"/>
          <w:color w:val="000000"/>
        </w:rPr>
        <w:br/>
        <w:t xml:space="preserve">w rolnictwie lub rybołówstwie, wraz z wnioskiem, o którym mowa w </w:t>
      </w:r>
      <w:r>
        <w:rPr>
          <w:rFonts w:eastAsia="MS Mincho;ＭＳ 明朝"/>
          <w:bCs/>
          <w:color w:val="000000"/>
        </w:rPr>
        <w:t>§ 9, przedkłada odpowiednio:</w:t>
      </w:r>
    </w:p>
    <w:p w14:paraId="64F2FEDE" w14:textId="77777777" w:rsidR="005008F8" w:rsidRDefault="008B3824">
      <w:pPr>
        <w:pStyle w:val="Bezodstpw"/>
        <w:numPr>
          <w:ilvl w:val="0"/>
          <w:numId w:val="17"/>
        </w:numPr>
        <w:spacing w:line="360" w:lineRule="auto"/>
        <w:ind w:left="709" w:hanging="283"/>
        <w:jc w:val="both"/>
      </w:pPr>
      <w:r>
        <w:rPr>
          <w:rFonts w:eastAsia="MS Mincho;ＭＳ 明朝"/>
          <w:color w:val="000000"/>
        </w:rPr>
        <w:t xml:space="preserve">wszystkie zaświadczenia o pomocy </w:t>
      </w:r>
      <w:r>
        <w:rPr>
          <w:rFonts w:eastAsia="MS Mincho;ＭＳ 明朝"/>
          <w:i/>
          <w:color w:val="000000"/>
        </w:rPr>
        <w:t xml:space="preserve">de </w:t>
      </w:r>
      <w:proofErr w:type="spellStart"/>
      <w:r>
        <w:rPr>
          <w:rFonts w:eastAsia="MS Mincho;ＭＳ 明朝"/>
          <w:i/>
          <w:color w:val="000000"/>
        </w:rPr>
        <w:t>minimis</w:t>
      </w:r>
      <w:proofErr w:type="spellEnd"/>
      <w:r>
        <w:rPr>
          <w:rFonts w:eastAsia="MS Mincho;ＭＳ 明朝"/>
          <w:color w:val="000000"/>
        </w:rPr>
        <w:t xml:space="preserve"> i pomocy </w:t>
      </w:r>
      <w:r>
        <w:rPr>
          <w:rFonts w:eastAsia="MS Mincho;ＭＳ 明朝"/>
          <w:i/>
          <w:color w:val="000000"/>
        </w:rPr>
        <w:t xml:space="preserve">de </w:t>
      </w:r>
      <w:proofErr w:type="spellStart"/>
      <w:r>
        <w:rPr>
          <w:rFonts w:eastAsia="MS Mincho;ＭＳ 明朝"/>
          <w:i/>
          <w:color w:val="000000"/>
        </w:rPr>
        <w:t>minimis</w:t>
      </w:r>
      <w:proofErr w:type="spellEnd"/>
      <w:r>
        <w:rPr>
          <w:rFonts w:eastAsia="MS Mincho;ＭＳ 明朝"/>
          <w:color w:val="000000"/>
        </w:rPr>
        <w:t xml:space="preserve"> w rolnictwie </w:t>
      </w:r>
      <w:r>
        <w:rPr>
          <w:rFonts w:eastAsia="MS Mincho;ＭＳ 明朝"/>
          <w:color w:val="000000"/>
        </w:rPr>
        <w:br/>
        <w:t xml:space="preserve">lub w rybołówstwie, jakie otrzymał w roku podatkowym, w którym ubiega się </w:t>
      </w:r>
      <w:r>
        <w:rPr>
          <w:rFonts w:eastAsia="MS Mincho;ＭＳ 明朝"/>
          <w:color w:val="000000"/>
        </w:rPr>
        <w:br/>
        <w:t xml:space="preserve">o pomoc, oraz w ciągu dwóch poprzedzających go lat podatkowych, </w:t>
      </w:r>
      <w:r>
        <w:rPr>
          <w:rFonts w:eastAsia="MS Mincho;ＭＳ 明朝"/>
          <w:color w:val="000000"/>
        </w:rPr>
        <w:br/>
        <w:t xml:space="preserve">albo oświadczenie o wielkości pomocy </w:t>
      </w:r>
      <w:r>
        <w:rPr>
          <w:rFonts w:eastAsia="MS Mincho;ＭＳ 明朝"/>
          <w:i/>
          <w:color w:val="000000"/>
        </w:rPr>
        <w:t xml:space="preserve">de </w:t>
      </w:r>
      <w:proofErr w:type="spellStart"/>
      <w:r>
        <w:rPr>
          <w:rFonts w:eastAsia="MS Mincho;ＭＳ 明朝"/>
          <w:i/>
          <w:color w:val="000000"/>
        </w:rPr>
        <w:t>minimis</w:t>
      </w:r>
      <w:proofErr w:type="spellEnd"/>
      <w:r>
        <w:rPr>
          <w:rFonts w:eastAsia="MS Mincho;ＭＳ 明朝"/>
          <w:color w:val="000000"/>
        </w:rPr>
        <w:t xml:space="preserve"> i pomocy </w:t>
      </w:r>
      <w:r>
        <w:rPr>
          <w:rFonts w:eastAsia="MS Mincho;ＭＳ 明朝"/>
          <w:i/>
          <w:color w:val="000000"/>
        </w:rPr>
        <w:t xml:space="preserve">de </w:t>
      </w:r>
      <w:proofErr w:type="spellStart"/>
      <w:r>
        <w:rPr>
          <w:rFonts w:eastAsia="MS Mincho;ＭＳ 明朝"/>
          <w:i/>
          <w:color w:val="000000"/>
        </w:rPr>
        <w:t>minimis</w:t>
      </w:r>
      <w:proofErr w:type="spellEnd"/>
      <w:r>
        <w:rPr>
          <w:rFonts w:eastAsia="MS Mincho;ＭＳ 明朝"/>
          <w:color w:val="000000"/>
        </w:rPr>
        <w:t xml:space="preserve"> w rolnictwie lub w rybołówstwie otrzymanej w tym okresie, albo oświadczenie o nieotrzymaniu takiej pomocy w tym okresie – sporządzone wg wzoru stanowiącego załącznik </w:t>
      </w:r>
      <w:r>
        <w:rPr>
          <w:rFonts w:eastAsia="MS Mincho;ＭＳ 明朝"/>
          <w:color w:val="000000"/>
        </w:rPr>
        <w:br/>
        <w:t>nr 5 regulaminu;</w:t>
      </w:r>
    </w:p>
    <w:p w14:paraId="59286F6D" w14:textId="77777777" w:rsidR="005008F8" w:rsidRDefault="008B3824">
      <w:pPr>
        <w:pStyle w:val="Bezodstpw"/>
        <w:numPr>
          <w:ilvl w:val="0"/>
          <w:numId w:val="17"/>
        </w:numPr>
        <w:spacing w:line="360" w:lineRule="auto"/>
        <w:ind w:left="709" w:hanging="283"/>
        <w:jc w:val="both"/>
        <w:rPr>
          <w:rFonts w:eastAsia="MS Mincho;ＭＳ 明朝"/>
          <w:color w:val="000000"/>
        </w:rPr>
      </w:pPr>
      <w:r>
        <w:rPr>
          <w:rFonts w:eastAsia="MS Mincho;ＭＳ 明朝"/>
          <w:color w:val="000000"/>
        </w:rPr>
        <w:t>informacje określone w:</w:t>
      </w:r>
    </w:p>
    <w:p w14:paraId="7F478E32" w14:textId="77777777" w:rsidR="005008F8" w:rsidRDefault="008B3824">
      <w:pPr>
        <w:pStyle w:val="Bezodstpw"/>
        <w:numPr>
          <w:ilvl w:val="0"/>
          <w:numId w:val="27"/>
        </w:numPr>
        <w:spacing w:line="360" w:lineRule="auto"/>
        <w:ind w:left="1134" w:hanging="283"/>
        <w:jc w:val="both"/>
      </w:pPr>
      <w:r>
        <w:rPr>
          <w:rFonts w:eastAsia="MS Mincho;ＭＳ 明朝"/>
          <w:color w:val="000000"/>
        </w:rPr>
        <w:t xml:space="preserve">rozporządzeniu Rady Ministrów z dnia 29 marca 2010 r. w sprawie zakresu informacji przedstawianych przez podmiot ubiegający się o pomoc </w:t>
      </w:r>
      <w:r>
        <w:rPr>
          <w:rFonts w:eastAsia="MS Mincho;ＭＳ 明朝"/>
          <w:i/>
          <w:color w:val="000000"/>
        </w:rPr>
        <w:t xml:space="preserve">de </w:t>
      </w:r>
      <w:proofErr w:type="spellStart"/>
      <w:r>
        <w:rPr>
          <w:rFonts w:eastAsia="MS Mincho;ＭＳ 明朝"/>
          <w:i/>
          <w:color w:val="000000"/>
        </w:rPr>
        <w:t>minimis</w:t>
      </w:r>
      <w:proofErr w:type="spellEnd"/>
      <w:r>
        <w:rPr>
          <w:rFonts w:eastAsia="MS Mincho;ＭＳ 明朝"/>
          <w:color w:val="000000"/>
        </w:rPr>
        <w:t xml:space="preserve"> (</w:t>
      </w:r>
      <w:proofErr w:type="spellStart"/>
      <w:r>
        <w:rPr>
          <w:rFonts w:eastAsia="MS Mincho;ＭＳ 明朝"/>
          <w:color w:val="000000"/>
        </w:rPr>
        <w:t>t.j</w:t>
      </w:r>
      <w:proofErr w:type="spellEnd"/>
      <w:r>
        <w:rPr>
          <w:rFonts w:eastAsia="MS Mincho;ＭＳ 明朝"/>
          <w:color w:val="000000"/>
        </w:rPr>
        <w:t xml:space="preserve">. </w:t>
      </w:r>
      <w:r>
        <w:rPr>
          <w:rFonts w:eastAsia="MS Mincho;ＭＳ 明朝"/>
          <w:color w:val="000000"/>
        </w:rPr>
        <w:lastRenderedPageBreak/>
        <w:t>Dz. U. z 2024 r. poz. 40) – sporządzone wg wzoru stanowiącego załącznik nr 6 regulaminu albo</w:t>
      </w:r>
    </w:p>
    <w:p w14:paraId="7727200D" w14:textId="77777777" w:rsidR="005008F8" w:rsidRDefault="008B3824">
      <w:pPr>
        <w:pStyle w:val="Bezodstpw"/>
        <w:numPr>
          <w:ilvl w:val="0"/>
          <w:numId w:val="27"/>
        </w:numPr>
        <w:spacing w:line="360" w:lineRule="auto"/>
        <w:ind w:left="1134" w:hanging="283"/>
        <w:jc w:val="both"/>
      </w:pPr>
      <w:r>
        <w:rPr>
          <w:rFonts w:eastAsia="MS Mincho;ＭＳ 明朝"/>
          <w:color w:val="000000"/>
        </w:rPr>
        <w:t xml:space="preserve">rozporządzeniu Rady Ministrów z dnia 8 grudnia 2025 r. w sprawie informacji składanych przez podmioty ubiegające się o pomoc de </w:t>
      </w:r>
      <w:proofErr w:type="spellStart"/>
      <w:r>
        <w:rPr>
          <w:rFonts w:eastAsia="MS Mincho;ＭＳ 明朝"/>
          <w:color w:val="000000"/>
        </w:rPr>
        <w:t>minimis</w:t>
      </w:r>
      <w:proofErr w:type="spellEnd"/>
      <w:r>
        <w:rPr>
          <w:rFonts w:eastAsia="MS Mincho;ＭＳ 明朝"/>
          <w:color w:val="000000"/>
        </w:rPr>
        <w:t xml:space="preserve"> w rolnictwie lub rybołówstwie (Dz. U. z 2025 r. poz. 1752) – sporządzone wg wzoru stanowiącego załącznik nr 7 regulaminu;</w:t>
      </w:r>
    </w:p>
    <w:p w14:paraId="330597B9" w14:textId="77777777" w:rsidR="005008F8" w:rsidRDefault="008B3824">
      <w:pPr>
        <w:pStyle w:val="Bezodstpw"/>
        <w:numPr>
          <w:ilvl w:val="0"/>
          <w:numId w:val="17"/>
        </w:numPr>
        <w:spacing w:line="360" w:lineRule="auto"/>
        <w:ind w:left="709" w:hanging="283"/>
        <w:jc w:val="both"/>
      </w:pPr>
      <w:r>
        <w:rPr>
          <w:rFonts w:eastAsia="MS Mincho;ＭＳ 明朝"/>
          <w:color w:val="000000"/>
        </w:rPr>
        <w:t xml:space="preserve">zobowiązanie do poinformowania Wydziału Klimatu i Środowiska Urzędu Miasta Poznania o otrzymaniu pomocy </w:t>
      </w:r>
      <w:r>
        <w:rPr>
          <w:rFonts w:eastAsia="MS Mincho;ＭＳ 明朝"/>
          <w:i/>
          <w:color w:val="000000"/>
        </w:rPr>
        <w:t xml:space="preserve">de </w:t>
      </w:r>
      <w:proofErr w:type="spellStart"/>
      <w:r>
        <w:rPr>
          <w:rFonts w:eastAsia="MS Mincho;ＭＳ 明朝"/>
          <w:i/>
          <w:color w:val="000000"/>
        </w:rPr>
        <w:t>minimis</w:t>
      </w:r>
      <w:proofErr w:type="spellEnd"/>
      <w:r>
        <w:rPr>
          <w:rFonts w:eastAsia="MS Mincho;ＭＳ 明朝"/>
          <w:color w:val="000000"/>
        </w:rPr>
        <w:t xml:space="preserve"> lub pomocy </w:t>
      </w:r>
      <w:r>
        <w:rPr>
          <w:rFonts w:eastAsia="MS Mincho;ＭＳ 明朝"/>
          <w:i/>
          <w:color w:val="000000"/>
        </w:rPr>
        <w:t xml:space="preserve">de </w:t>
      </w:r>
      <w:proofErr w:type="spellStart"/>
      <w:r>
        <w:rPr>
          <w:rFonts w:eastAsia="MS Mincho;ＭＳ 明朝"/>
          <w:i/>
          <w:color w:val="000000"/>
        </w:rPr>
        <w:t>minimis</w:t>
      </w:r>
      <w:proofErr w:type="spellEnd"/>
      <w:r>
        <w:rPr>
          <w:rFonts w:eastAsia="MS Mincho;ＭＳ 明朝"/>
          <w:i/>
          <w:color w:val="000000"/>
        </w:rPr>
        <w:t xml:space="preserve"> </w:t>
      </w:r>
      <w:r>
        <w:rPr>
          <w:rFonts w:eastAsia="MS Mincho;ＭＳ 明朝"/>
          <w:color w:val="000000"/>
        </w:rPr>
        <w:t xml:space="preserve">w rolnictwie </w:t>
      </w:r>
      <w:r>
        <w:rPr>
          <w:rFonts w:eastAsia="MS Mincho;ＭＳ 明朝"/>
          <w:color w:val="000000"/>
        </w:rPr>
        <w:br/>
        <w:t>lub rybołówstwie, jeśli takowe nastąpi przed usunięciem wyrobów zawierających azbest – wg wzoru stanowiącego załącznik nr 5 regulaminu.</w:t>
      </w:r>
    </w:p>
    <w:p w14:paraId="789A5790" w14:textId="77777777" w:rsidR="005008F8" w:rsidRDefault="008B3824">
      <w:pPr>
        <w:pStyle w:val="Bezodstpw"/>
        <w:numPr>
          <w:ilvl w:val="0"/>
          <w:numId w:val="9"/>
        </w:numPr>
        <w:spacing w:line="360" w:lineRule="auto"/>
        <w:ind w:left="284" w:hanging="284"/>
        <w:jc w:val="both"/>
      </w:pPr>
      <w:r>
        <w:rPr>
          <w:rFonts w:eastAsia="MS Mincho;ＭＳ 明朝"/>
          <w:color w:val="000000"/>
        </w:rPr>
        <w:t xml:space="preserve">Przedsiębiorca na wezwanie Wydziału Klimatu i Środowiska Urzędu Miasta Poznania przedłoży informacje niezbędne do oceny oraz prawidłowego udzielenia pomocy </w:t>
      </w:r>
      <w:r>
        <w:rPr>
          <w:rFonts w:eastAsia="MS Mincho;ＭＳ 明朝"/>
          <w:color w:val="000000"/>
        </w:rPr>
        <w:br/>
      </w:r>
      <w:r>
        <w:rPr>
          <w:rFonts w:eastAsia="MS Mincho;ＭＳ 明朝"/>
          <w:i/>
          <w:color w:val="000000"/>
        </w:rPr>
        <w:t xml:space="preserve">de </w:t>
      </w:r>
      <w:proofErr w:type="spellStart"/>
      <w:r>
        <w:rPr>
          <w:rFonts w:eastAsia="MS Mincho;ＭＳ 明朝"/>
          <w:i/>
          <w:color w:val="000000"/>
        </w:rPr>
        <w:t>minimis</w:t>
      </w:r>
      <w:proofErr w:type="spellEnd"/>
      <w:r>
        <w:rPr>
          <w:rFonts w:eastAsia="MS Mincho;ＭＳ 明朝"/>
          <w:color w:val="000000"/>
        </w:rPr>
        <w:t>, w ciągu 7 dni od daty otrzymania wezwania.</w:t>
      </w:r>
    </w:p>
    <w:p w14:paraId="541E3AD4" w14:textId="77777777" w:rsidR="005008F8" w:rsidRPr="006A647C" w:rsidRDefault="008B3824">
      <w:pPr>
        <w:pStyle w:val="Bezodstpw"/>
        <w:numPr>
          <w:ilvl w:val="0"/>
          <w:numId w:val="9"/>
        </w:numPr>
        <w:spacing w:line="360" w:lineRule="auto"/>
        <w:ind w:left="284" w:hanging="284"/>
        <w:jc w:val="both"/>
      </w:pPr>
      <w:r w:rsidRPr="006A647C">
        <w:rPr>
          <w:rFonts w:eastAsia="MS Mincho;ＭＳ 明朝"/>
        </w:rPr>
        <w:t xml:space="preserve">Wnioski rozpatruje i realizuje się z uwzględnieniem zachowania wszystkich warunków uprawniających do otrzymania pomocy </w:t>
      </w:r>
      <w:r w:rsidRPr="006A647C">
        <w:rPr>
          <w:rFonts w:eastAsia="MS Mincho;ＭＳ 明朝"/>
          <w:i/>
        </w:rPr>
        <w:t xml:space="preserve">de </w:t>
      </w:r>
      <w:proofErr w:type="spellStart"/>
      <w:r w:rsidRPr="006A647C">
        <w:rPr>
          <w:rFonts w:eastAsia="MS Mincho;ＭＳ 明朝"/>
          <w:i/>
        </w:rPr>
        <w:t>minimis</w:t>
      </w:r>
      <w:proofErr w:type="spellEnd"/>
      <w:r w:rsidRPr="006A647C">
        <w:rPr>
          <w:rFonts w:eastAsia="MS Mincho;ＭＳ 明朝"/>
        </w:rPr>
        <w:t>, w tym w szczególności:</w:t>
      </w:r>
    </w:p>
    <w:p w14:paraId="26C3B940" w14:textId="77777777" w:rsidR="005008F8" w:rsidRPr="006A647C" w:rsidRDefault="008B3824">
      <w:pPr>
        <w:pStyle w:val="Bezodstpw"/>
        <w:numPr>
          <w:ilvl w:val="0"/>
          <w:numId w:val="7"/>
        </w:numPr>
        <w:spacing w:line="360" w:lineRule="auto"/>
        <w:ind w:left="709" w:hanging="283"/>
        <w:jc w:val="both"/>
      </w:pPr>
      <w:r w:rsidRPr="006A647C">
        <w:rPr>
          <w:rFonts w:eastAsia="MS Mincho;ＭＳ 明朝"/>
        </w:rPr>
        <w:t xml:space="preserve">wykonanie usługi stanowiącej pomoc </w:t>
      </w:r>
      <w:r w:rsidRPr="006A647C">
        <w:rPr>
          <w:rFonts w:eastAsia="MS Mincho;ＭＳ 明朝"/>
          <w:i/>
        </w:rPr>
        <w:t xml:space="preserve">de </w:t>
      </w:r>
      <w:proofErr w:type="spellStart"/>
      <w:r w:rsidRPr="006A647C">
        <w:rPr>
          <w:rFonts w:eastAsia="MS Mincho;ＭＳ 明朝"/>
          <w:i/>
        </w:rPr>
        <w:t>minimis</w:t>
      </w:r>
      <w:proofErr w:type="spellEnd"/>
      <w:r w:rsidRPr="006A647C">
        <w:rPr>
          <w:rFonts w:eastAsia="MS Mincho;ＭＳ 明朝"/>
        </w:rPr>
        <w:t xml:space="preserve"> dla przedsiębiorcy prowadzącego działalność gospodarczą, z zastrzeżeniem pkt 2 i 3, nastąpi przy zachowaniu warunków określonych w niniejszym regulaminie, o ile kwota pomocy </w:t>
      </w:r>
      <w:r w:rsidRPr="006A647C">
        <w:rPr>
          <w:rFonts w:eastAsia="MS Mincho;ＭＳ 明朝"/>
          <w:i/>
        </w:rPr>
        <w:t xml:space="preserve">de </w:t>
      </w:r>
      <w:proofErr w:type="spellStart"/>
      <w:r w:rsidRPr="006A647C">
        <w:rPr>
          <w:rFonts w:eastAsia="MS Mincho;ＭＳ 明朝"/>
          <w:i/>
        </w:rPr>
        <w:t>minimis</w:t>
      </w:r>
      <w:proofErr w:type="spellEnd"/>
      <w:r w:rsidRPr="006A647C">
        <w:rPr>
          <w:rFonts w:eastAsia="MS Mincho;ＭＳ 明朝"/>
        </w:rPr>
        <w:t xml:space="preserve"> przyznana w ciągu danego roku podatkowego oraz dwóch poprzedzających go lat podatkowych nie przekracza kwoty stanowiącej równowartość 300 000 euro;</w:t>
      </w:r>
    </w:p>
    <w:p w14:paraId="3DA684BF" w14:textId="6963F920" w:rsidR="005008F8" w:rsidRPr="006A647C" w:rsidRDefault="008B3824">
      <w:pPr>
        <w:pStyle w:val="Bezodstpw"/>
        <w:numPr>
          <w:ilvl w:val="0"/>
          <w:numId w:val="7"/>
        </w:numPr>
        <w:spacing w:line="360" w:lineRule="auto"/>
        <w:ind w:left="709" w:hanging="283"/>
        <w:jc w:val="both"/>
      </w:pPr>
      <w:r w:rsidRPr="006A647C">
        <w:rPr>
          <w:rFonts w:eastAsia="MS Mincho;ＭＳ 明朝"/>
        </w:rPr>
        <w:t xml:space="preserve">wykonanie usługi stanowiącej pomoc </w:t>
      </w:r>
      <w:r w:rsidRPr="006A647C">
        <w:rPr>
          <w:rFonts w:eastAsia="MS Mincho;ＭＳ 明朝"/>
          <w:i/>
        </w:rPr>
        <w:t xml:space="preserve">de </w:t>
      </w:r>
      <w:proofErr w:type="spellStart"/>
      <w:r w:rsidRPr="006A647C">
        <w:rPr>
          <w:rFonts w:eastAsia="MS Mincho;ＭＳ 明朝"/>
          <w:i/>
        </w:rPr>
        <w:t>minimis</w:t>
      </w:r>
      <w:proofErr w:type="spellEnd"/>
      <w:r w:rsidRPr="006A647C">
        <w:rPr>
          <w:rFonts w:eastAsia="MS Mincho;ＭＳ 明朝"/>
        </w:rPr>
        <w:t xml:space="preserve"> dla przedsiębiorcy prowadzącego działalność gospodarczą w sektorze rolnym nastąpi przy zachowaniu warunków określonych w niniejszym regulaminie, o ile kwota pomocy </w:t>
      </w:r>
      <w:r w:rsidRPr="006A647C">
        <w:rPr>
          <w:rFonts w:eastAsia="MS Mincho;ＭＳ 明朝"/>
          <w:i/>
        </w:rPr>
        <w:t xml:space="preserve">de </w:t>
      </w:r>
      <w:proofErr w:type="spellStart"/>
      <w:r w:rsidRPr="006A647C">
        <w:rPr>
          <w:rFonts w:eastAsia="MS Mincho;ＭＳ 明朝"/>
          <w:i/>
        </w:rPr>
        <w:t>minimis</w:t>
      </w:r>
      <w:proofErr w:type="spellEnd"/>
      <w:r w:rsidRPr="006A647C">
        <w:rPr>
          <w:rFonts w:eastAsia="MS Mincho;ＭＳ 明朝"/>
        </w:rPr>
        <w:t xml:space="preserve"> przyznana </w:t>
      </w:r>
      <w:r w:rsidRPr="006A647C">
        <w:rPr>
          <w:rFonts w:eastAsia="MS Mincho;ＭＳ 明朝"/>
        </w:rPr>
        <w:br/>
        <w:t xml:space="preserve">w ciągu danego roku podatkowego oraz dwóch poprzedzających go lat podatkowych nie przekracza kwoty stanowiącej równowartość 50 000 euro oraz nie spowoduje przekroczenia krajowego limitu pomocy </w:t>
      </w:r>
      <w:r w:rsidRPr="006A647C">
        <w:rPr>
          <w:rFonts w:eastAsia="MS Mincho;ＭＳ 明朝"/>
          <w:i/>
        </w:rPr>
        <w:t xml:space="preserve">de </w:t>
      </w:r>
      <w:proofErr w:type="spellStart"/>
      <w:r w:rsidRPr="006A647C">
        <w:rPr>
          <w:rFonts w:eastAsia="MS Mincho;ＭＳ 明朝"/>
          <w:i/>
        </w:rPr>
        <w:t>minimis</w:t>
      </w:r>
      <w:proofErr w:type="spellEnd"/>
      <w:r w:rsidRPr="006A647C">
        <w:rPr>
          <w:rFonts w:eastAsia="MS Mincho;ＭＳ 明朝"/>
        </w:rPr>
        <w:t xml:space="preserve"> w rolnictwie, tj. kwoty 682</w:t>
      </w:r>
      <w:r w:rsidR="00B672EB" w:rsidRPr="006A647C">
        <w:rPr>
          <w:rFonts w:eastAsia="MS Mincho;ＭＳ 明朝"/>
        </w:rPr>
        <w:t> </w:t>
      </w:r>
      <w:r w:rsidRPr="006A647C">
        <w:rPr>
          <w:rFonts w:eastAsia="MS Mincho;ＭＳ 明朝"/>
        </w:rPr>
        <w:t>850</w:t>
      </w:r>
      <w:r w:rsidR="00B672EB" w:rsidRPr="006A647C">
        <w:rPr>
          <w:rFonts w:eastAsia="MS Mincho;ＭＳ 明朝"/>
        </w:rPr>
        <w:t> </w:t>
      </w:r>
      <w:r w:rsidRPr="006A647C">
        <w:rPr>
          <w:rFonts w:eastAsia="MS Mincho;ＭＳ 明朝"/>
        </w:rPr>
        <w:t>000 euro;</w:t>
      </w:r>
    </w:p>
    <w:p w14:paraId="383F6B94" w14:textId="02350685" w:rsidR="005008F8" w:rsidRPr="006A647C" w:rsidRDefault="008B3824">
      <w:pPr>
        <w:pStyle w:val="Bezodstpw"/>
        <w:numPr>
          <w:ilvl w:val="0"/>
          <w:numId w:val="7"/>
        </w:numPr>
        <w:spacing w:line="360" w:lineRule="auto"/>
        <w:ind w:left="709" w:hanging="283"/>
        <w:jc w:val="both"/>
      </w:pPr>
      <w:r w:rsidRPr="006A647C">
        <w:rPr>
          <w:rFonts w:eastAsia="MS Mincho;ＭＳ 明朝"/>
        </w:rPr>
        <w:t xml:space="preserve">wykonanie usługi stanowiącej pomoc </w:t>
      </w:r>
      <w:r w:rsidRPr="006A647C">
        <w:rPr>
          <w:rFonts w:eastAsia="MS Mincho;ＭＳ 明朝"/>
          <w:i/>
        </w:rPr>
        <w:t xml:space="preserve">de </w:t>
      </w:r>
      <w:proofErr w:type="spellStart"/>
      <w:r w:rsidRPr="006A647C">
        <w:rPr>
          <w:rFonts w:eastAsia="MS Mincho;ＭＳ 明朝"/>
          <w:i/>
        </w:rPr>
        <w:t>minimis</w:t>
      </w:r>
      <w:proofErr w:type="spellEnd"/>
      <w:r w:rsidRPr="006A647C">
        <w:rPr>
          <w:rFonts w:eastAsia="MS Mincho;ＭＳ 明朝"/>
        </w:rPr>
        <w:t xml:space="preserve"> dla przedsiębiorcy prowadzącego działalność gospodarczą w sektorze rybołówstwa nastąpi przy zachowaniu warunków określonych w niniejszym regulaminie, o ile kwota pomocy </w:t>
      </w:r>
      <w:r w:rsidRPr="006A647C">
        <w:rPr>
          <w:rFonts w:eastAsia="MS Mincho;ＭＳ 明朝"/>
          <w:i/>
        </w:rPr>
        <w:t xml:space="preserve">de </w:t>
      </w:r>
      <w:proofErr w:type="spellStart"/>
      <w:r w:rsidRPr="006A647C">
        <w:rPr>
          <w:rFonts w:eastAsia="MS Mincho;ＭＳ 明朝"/>
          <w:i/>
        </w:rPr>
        <w:t>minimis</w:t>
      </w:r>
      <w:proofErr w:type="spellEnd"/>
      <w:r w:rsidRPr="006A647C">
        <w:rPr>
          <w:rFonts w:eastAsia="MS Mincho;ＭＳ 明朝"/>
        </w:rPr>
        <w:t xml:space="preserve"> przyznana </w:t>
      </w:r>
      <w:r w:rsidRPr="006A647C">
        <w:rPr>
          <w:rFonts w:eastAsia="MS Mincho;ＭＳ 明朝"/>
        </w:rPr>
        <w:br/>
        <w:t xml:space="preserve">w ciągu danego roku podatkowego oraz dwóch poprzedzających go lat podatkowych nie przekracza kwoty stanowiącej równowartość 30 000 euro oraz nie spowoduje przekroczenia krajowego limitu pomocy </w:t>
      </w:r>
      <w:r w:rsidRPr="006A647C">
        <w:rPr>
          <w:rFonts w:eastAsia="MS Mincho;ＭＳ 明朝"/>
          <w:i/>
        </w:rPr>
        <w:t xml:space="preserve">de </w:t>
      </w:r>
      <w:proofErr w:type="spellStart"/>
      <w:r w:rsidRPr="006A647C">
        <w:rPr>
          <w:rFonts w:eastAsia="MS Mincho;ＭＳ 明朝"/>
          <w:i/>
        </w:rPr>
        <w:t>minimis</w:t>
      </w:r>
      <w:proofErr w:type="spellEnd"/>
      <w:r w:rsidRPr="006A647C">
        <w:rPr>
          <w:rFonts w:eastAsia="MS Mincho;ＭＳ 明朝"/>
        </w:rPr>
        <w:t xml:space="preserve"> w rybołówstwie,</w:t>
      </w:r>
      <w:r w:rsidRPr="006A647C">
        <w:rPr>
          <w:rFonts w:eastAsia="MS Mincho;ＭＳ 明朝"/>
        </w:rPr>
        <w:br/>
        <w:t xml:space="preserve">tj. kwoty </w:t>
      </w:r>
      <w:r w:rsidR="0020109C" w:rsidRPr="004C5D05">
        <w:rPr>
          <w:rFonts w:eastAsia="MS Mincho;ＭＳ 明朝"/>
        </w:rPr>
        <w:t>16 532</w:t>
      </w:r>
      <w:r w:rsidRPr="004C5D05">
        <w:rPr>
          <w:rFonts w:eastAsia="MS Mincho;ＭＳ 明朝"/>
        </w:rPr>
        <w:t xml:space="preserve"> 000 </w:t>
      </w:r>
      <w:r w:rsidRPr="006A647C">
        <w:rPr>
          <w:rFonts w:eastAsia="MS Mincho;ＭＳ 明朝"/>
        </w:rPr>
        <w:t>euro.</w:t>
      </w:r>
    </w:p>
    <w:p w14:paraId="740EDE96" w14:textId="77777777" w:rsidR="005008F8" w:rsidRDefault="005008F8">
      <w:pPr>
        <w:pStyle w:val="Bezodstpw"/>
        <w:spacing w:line="360" w:lineRule="auto"/>
        <w:ind w:left="426"/>
        <w:jc w:val="both"/>
        <w:rPr>
          <w:rFonts w:eastAsia="MS Mincho;ＭＳ 明朝"/>
          <w:color w:val="000000"/>
          <w:sz w:val="10"/>
        </w:rPr>
      </w:pPr>
    </w:p>
    <w:p w14:paraId="797E07D1" w14:textId="77777777" w:rsidR="005008F8" w:rsidRDefault="008B3824">
      <w:pPr>
        <w:pStyle w:val="Bezodstpw"/>
        <w:spacing w:line="360" w:lineRule="auto"/>
        <w:jc w:val="center"/>
        <w:rPr>
          <w:rFonts w:eastAsia="MS Mincho;ＭＳ 明朝"/>
          <w:b/>
          <w:bCs/>
        </w:rPr>
      </w:pPr>
      <w:r>
        <w:rPr>
          <w:rFonts w:eastAsia="MS Mincho;ＭＳ 明朝"/>
          <w:b/>
          <w:bCs/>
        </w:rPr>
        <w:t>§ 9</w:t>
      </w:r>
    </w:p>
    <w:p w14:paraId="72FEC958" w14:textId="77777777" w:rsidR="005008F8" w:rsidRDefault="008B3824">
      <w:pPr>
        <w:pStyle w:val="Bezodstpw"/>
        <w:numPr>
          <w:ilvl w:val="0"/>
          <w:numId w:val="3"/>
        </w:numPr>
        <w:spacing w:line="360" w:lineRule="auto"/>
        <w:ind w:left="284" w:hanging="284"/>
        <w:jc w:val="both"/>
        <w:rPr>
          <w:rFonts w:eastAsia="MS Mincho;ＭＳ 明朝"/>
          <w:lang w:eastAsia="pl-PL"/>
        </w:rPr>
      </w:pPr>
      <w:r>
        <w:rPr>
          <w:rFonts w:eastAsia="MS Mincho;ＭＳ 明朝"/>
          <w:lang w:eastAsia="pl-PL"/>
        </w:rPr>
        <w:t>Wniosek o usunięcie wyrobów zawierających azbest składa się wg wzoru stanowiącego załącznik nr 2 regulaminu.</w:t>
      </w:r>
    </w:p>
    <w:p w14:paraId="337F2EE1" w14:textId="77777777" w:rsidR="005008F8" w:rsidRDefault="008B3824">
      <w:pPr>
        <w:pStyle w:val="Bezodstpw"/>
        <w:numPr>
          <w:ilvl w:val="0"/>
          <w:numId w:val="3"/>
        </w:numPr>
        <w:spacing w:line="360" w:lineRule="auto"/>
        <w:ind w:left="284" w:hanging="284"/>
        <w:jc w:val="both"/>
        <w:rPr>
          <w:rFonts w:eastAsia="MS Mincho;ＭＳ 明朝"/>
          <w:lang w:eastAsia="pl-PL"/>
        </w:rPr>
      </w:pPr>
      <w:r>
        <w:rPr>
          <w:rFonts w:eastAsia="MS Mincho;ＭＳ 明朝"/>
          <w:lang w:eastAsia="pl-PL"/>
        </w:rPr>
        <w:t>Do wniosku należy dołączyć:</w:t>
      </w:r>
    </w:p>
    <w:p w14:paraId="31363599" w14:textId="6C0D2A42" w:rsidR="005008F8" w:rsidRDefault="008B3824">
      <w:pPr>
        <w:pStyle w:val="Bezodstpw"/>
        <w:numPr>
          <w:ilvl w:val="0"/>
          <w:numId w:val="6"/>
        </w:numPr>
        <w:spacing w:line="360" w:lineRule="auto"/>
        <w:ind w:hanging="294"/>
        <w:jc w:val="both"/>
      </w:pPr>
      <w:r>
        <w:rPr>
          <w:rFonts w:eastAsia="MS Mincho;ＭＳ 明朝"/>
        </w:rPr>
        <w:t xml:space="preserve">oświadczenie o posiadanym tytule prawnym </w:t>
      </w:r>
      <w:r w:rsidR="006A647C">
        <w:rPr>
          <w:rFonts w:eastAsia="MS Mincho;ＭＳ 明朝"/>
        </w:rPr>
        <w:t>do nieruchomości</w:t>
      </w:r>
      <w:r w:rsidR="006A647C">
        <w:rPr>
          <w:rStyle w:val="Odwoanieprzypisudolnego"/>
          <w:rFonts w:eastAsia="MS Mincho;ＭＳ 明朝"/>
        </w:rPr>
        <w:footnoteReference w:id="2"/>
      </w:r>
      <w:r>
        <w:rPr>
          <w:rFonts w:eastAsia="MS Mincho;ＭＳ 明朝"/>
        </w:rPr>
        <w:t xml:space="preserve">– sporządzone </w:t>
      </w:r>
      <w:r>
        <w:rPr>
          <w:rFonts w:eastAsia="MS Mincho;ＭＳ 明朝"/>
        </w:rPr>
        <w:br/>
        <w:t>wg wzoru stanowiącego załącznik nr 3 regulaminu;</w:t>
      </w:r>
    </w:p>
    <w:p w14:paraId="07B2E97B" w14:textId="77777777" w:rsidR="005008F8" w:rsidRDefault="008B3824">
      <w:pPr>
        <w:pStyle w:val="Bezodstpw"/>
        <w:numPr>
          <w:ilvl w:val="0"/>
          <w:numId w:val="6"/>
        </w:numPr>
        <w:spacing w:line="360" w:lineRule="auto"/>
        <w:jc w:val="both"/>
        <w:rPr>
          <w:rFonts w:eastAsia="MS Mincho;ＭＳ 明朝"/>
        </w:rPr>
      </w:pPr>
      <w:r>
        <w:rPr>
          <w:rFonts w:eastAsia="MS Mincho;ＭＳ 明朝"/>
        </w:rPr>
        <w:t xml:space="preserve">oświadczenie z deklaracją uzyskania wymaganych prawem uzgodnień (pozwolenie/zgłoszenie robót budowlanych) – w przypadku wniosku o demontaż wyrobów zawierających azbest – sporządzone wg wzoru stanowiącego załącznik nr 4 regulaminu; </w:t>
      </w:r>
    </w:p>
    <w:p w14:paraId="75B3BE51" w14:textId="77777777" w:rsidR="005008F8" w:rsidRDefault="008B3824">
      <w:pPr>
        <w:pStyle w:val="Bezodstpw"/>
        <w:numPr>
          <w:ilvl w:val="0"/>
          <w:numId w:val="6"/>
        </w:numPr>
        <w:spacing w:line="360" w:lineRule="auto"/>
        <w:ind w:hanging="294"/>
        <w:jc w:val="both"/>
      </w:pPr>
      <w:r>
        <w:rPr>
          <w:rFonts w:eastAsia="MS Mincho;ＭＳ 明朝"/>
        </w:rPr>
        <w:t>pisemną zgodę właściciela/współwłaścicieli lub użytkownika wieczystego nieruchomości na wykonanie prac, w razie innego niż własność lub użytkowanie wieczyste tytułu prawnego do nieruchomości</w:t>
      </w:r>
      <w:r>
        <w:t xml:space="preserve"> – </w:t>
      </w:r>
      <w:r>
        <w:rPr>
          <w:rFonts w:eastAsia="MS Mincho;ＭＳ 明朝"/>
        </w:rPr>
        <w:t xml:space="preserve">lub zgodę większości ustalonej wg zasad wynikających z ustawy z dnia 24 czerwca 1994 r. o własności lokali </w:t>
      </w:r>
      <w:r>
        <w:rPr>
          <w:rFonts w:eastAsia="MS Mincho;ＭＳ 明朝"/>
        </w:rPr>
        <w:br/>
        <w:t>(</w:t>
      </w:r>
      <w:proofErr w:type="spellStart"/>
      <w:r>
        <w:rPr>
          <w:rFonts w:eastAsia="MS Mincho;ＭＳ 明朝"/>
        </w:rPr>
        <w:t>t.j</w:t>
      </w:r>
      <w:proofErr w:type="spellEnd"/>
      <w:r>
        <w:rPr>
          <w:rFonts w:eastAsia="MS Mincho;ＭＳ 明朝"/>
        </w:rPr>
        <w:t xml:space="preserve">. Dz. U. z 2021 r. poz. 1048 </w:t>
      </w:r>
      <w:r>
        <w:rPr>
          <w:rFonts w:eastAsia="MS Mincho;ＭＳ 明朝"/>
          <w:color w:val="000000"/>
        </w:rPr>
        <w:t xml:space="preserve">z </w:t>
      </w:r>
      <w:proofErr w:type="spellStart"/>
      <w:r>
        <w:rPr>
          <w:rFonts w:eastAsia="MS Mincho;ＭＳ 明朝"/>
          <w:color w:val="000000"/>
        </w:rPr>
        <w:t>późn</w:t>
      </w:r>
      <w:proofErr w:type="spellEnd"/>
      <w:r>
        <w:rPr>
          <w:rFonts w:eastAsia="MS Mincho;ＭＳ 明朝"/>
          <w:color w:val="000000"/>
        </w:rPr>
        <w:t>. zm.)</w:t>
      </w:r>
      <w:r>
        <w:rPr>
          <w:rFonts w:eastAsia="MS Mincho;ＭＳ 明朝"/>
        </w:rPr>
        <w:t xml:space="preserve"> w przypadku wspólnoty mieszkaniowej </w:t>
      </w:r>
      <w:r>
        <w:rPr>
          <w:rFonts w:eastAsia="MS Mincho;ＭＳ 明朝"/>
        </w:rPr>
        <w:br/>
        <w:t>– jeśli wniosek dotyczy demontażu wyrobów zawierających azbest;</w:t>
      </w:r>
    </w:p>
    <w:p w14:paraId="0B9910D5" w14:textId="77777777" w:rsidR="005008F8" w:rsidRDefault="008B3824">
      <w:pPr>
        <w:pStyle w:val="Bezodstpw"/>
        <w:numPr>
          <w:ilvl w:val="0"/>
          <w:numId w:val="6"/>
        </w:numPr>
        <w:spacing w:line="360" w:lineRule="auto"/>
        <w:jc w:val="both"/>
        <w:rPr>
          <w:rFonts w:eastAsia="MS Mincho;ＭＳ 明朝"/>
        </w:rPr>
      </w:pPr>
      <w:r>
        <w:rPr>
          <w:rFonts w:eastAsia="MS Mincho;ＭＳ 明朝"/>
        </w:rPr>
        <w:t xml:space="preserve">dokument uprawniający do występowania w imieniu Wnioskodawcy: pełnomocnictwo i – gdy zgodnie z zapisami ustawy z dnia 16 listopada 2006 r. o opłacie skarbowej </w:t>
      </w:r>
      <w:r>
        <w:rPr>
          <w:rFonts w:eastAsia="MS Mincho;ＭＳ 明朝"/>
        </w:rPr>
        <w:br/>
        <w:t>(</w:t>
      </w:r>
      <w:proofErr w:type="spellStart"/>
      <w:r>
        <w:rPr>
          <w:rFonts w:eastAsia="MS Mincho;ＭＳ 明朝"/>
        </w:rPr>
        <w:t>t.j</w:t>
      </w:r>
      <w:proofErr w:type="spellEnd"/>
      <w:r>
        <w:rPr>
          <w:rFonts w:eastAsia="MS Mincho;ＭＳ 明朝"/>
        </w:rPr>
        <w:t xml:space="preserve">. Dz. U. z 2025 r. poz. 1154) wymagana jest opłata skarbowa </w:t>
      </w:r>
      <w:r>
        <w:rPr>
          <w:rFonts w:eastAsia="MS Mincho;ＭＳ 明朝"/>
        </w:rPr>
        <w:br/>
        <w:t>od dokumentu pełnomocnictwa – dowód uiszczenia opłaty skarbowej;</w:t>
      </w:r>
    </w:p>
    <w:p w14:paraId="0A2761F8" w14:textId="1D2D1991" w:rsidR="005008F8" w:rsidRDefault="008B3824">
      <w:pPr>
        <w:pStyle w:val="Bezodstpw"/>
        <w:numPr>
          <w:ilvl w:val="0"/>
          <w:numId w:val="6"/>
        </w:numPr>
        <w:spacing w:line="360" w:lineRule="auto"/>
        <w:ind w:hanging="294"/>
        <w:jc w:val="both"/>
        <w:rPr>
          <w:rFonts w:eastAsia="MS Mincho;ＭＳ 明朝"/>
        </w:rPr>
      </w:pPr>
      <w:r>
        <w:rPr>
          <w:rFonts w:eastAsia="MS Mincho;ＭＳ 明朝"/>
        </w:rPr>
        <w:t xml:space="preserve">informację o wyrobach zawierających azbest wg wzoru stanowiącego załącznik </w:t>
      </w:r>
      <w:r>
        <w:rPr>
          <w:rFonts w:eastAsia="MS Mincho;ＭＳ 明朝"/>
        </w:rPr>
        <w:br/>
        <w:t xml:space="preserve">do rozporządzenia Ministra Gospodarki z dnia 13 grudnia 2010 r. w sprawie wymagań w zakresie wykorzystywania wyrobów zawierających azbest oraz wykorzystywania </w:t>
      </w:r>
      <w:r>
        <w:rPr>
          <w:rFonts w:eastAsia="MS Mincho;ＭＳ 明朝"/>
        </w:rPr>
        <w:br/>
        <w:t xml:space="preserve">i oczyszczania instalacji lub urządzeń, w których były lub są wykorzystywane wyroby zawierające azbest (Dz. U. z 2011 r. </w:t>
      </w:r>
      <w:r w:rsidR="00E74891">
        <w:rPr>
          <w:rFonts w:eastAsia="MS Mincho;ＭＳ 明朝"/>
        </w:rPr>
        <w:t xml:space="preserve">Nr </w:t>
      </w:r>
      <w:r>
        <w:rPr>
          <w:rFonts w:eastAsia="MS Mincho;ＭＳ 明朝"/>
        </w:rPr>
        <w:t>8</w:t>
      </w:r>
      <w:r w:rsidR="00E74891">
        <w:rPr>
          <w:rFonts w:eastAsia="MS Mincho;ＭＳ 明朝"/>
        </w:rPr>
        <w:t>,</w:t>
      </w:r>
      <w:r>
        <w:rPr>
          <w:rFonts w:eastAsia="MS Mincho;ＭＳ 明朝"/>
        </w:rPr>
        <w:t xml:space="preserve"> poz. 31) – o ile uprzednio nie została złożona do Urzędu Marszałkowskiego Województwa Wielkopolskiego;</w:t>
      </w:r>
    </w:p>
    <w:p w14:paraId="23E62F7A" w14:textId="77777777" w:rsidR="005008F8" w:rsidRDefault="008B3824">
      <w:pPr>
        <w:pStyle w:val="Bezodstpw"/>
        <w:numPr>
          <w:ilvl w:val="0"/>
          <w:numId w:val="6"/>
        </w:numPr>
        <w:spacing w:line="360" w:lineRule="auto"/>
        <w:ind w:hanging="294"/>
        <w:jc w:val="both"/>
        <w:rPr>
          <w:rFonts w:eastAsia="MS Mincho;ＭＳ 明朝"/>
        </w:rPr>
      </w:pPr>
      <w:r>
        <w:rPr>
          <w:rFonts w:eastAsia="MS Mincho;ＭＳ 明朝"/>
        </w:rPr>
        <w:t>oświadczenie o niewystępowaniu/występowaniu w obiekcie ostoi lub siedlisk gatunków zwierząt podlegających ochronie prawnej (np. ptaków i nietoperzy);</w:t>
      </w:r>
    </w:p>
    <w:p w14:paraId="50B820A1" w14:textId="77777777" w:rsidR="005008F8" w:rsidRDefault="008B3824">
      <w:pPr>
        <w:pStyle w:val="Bezodstpw"/>
        <w:numPr>
          <w:ilvl w:val="0"/>
          <w:numId w:val="6"/>
        </w:numPr>
        <w:spacing w:line="360" w:lineRule="auto"/>
        <w:ind w:hanging="294"/>
        <w:jc w:val="both"/>
        <w:rPr>
          <w:rFonts w:eastAsia="MS Mincho;ＭＳ 明朝"/>
        </w:rPr>
      </w:pPr>
      <w:r>
        <w:rPr>
          <w:rFonts w:eastAsia="MS Mincho;ＭＳ 明朝"/>
        </w:rPr>
        <w:t xml:space="preserve">zezwolenie Regionalnego Dyrektora Ochrony Środowiska w Poznaniu określające odstępstwa od zakazów w stosunku do gatunków dziko występujących zwierząt, rekompensatę przyrodniczą oraz wskazówki dotyczące sposobu prowadzenia usługi, </w:t>
      </w:r>
      <w:r>
        <w:rPr>
          <w:rFonts w:eastAsia="MS Mincho;ＭＳ 明朝"/>
        </w:rPr>
        <w:br/>
      </w:r>
      <w:r>
        <w:rPr>
          <w:rFonts w:eastAsia="MS Mincho;ＭＳ 明朝"/>
        </w:rPr>
        <w:lastRenderedPageBreak/>
        <w:t>– w przypadku występowania w obiekcie ostoi i siedlisk gatunków zwierząt podlegających ochronie prawnej (np. ptaków i nietoperzy);</w:t>
      </w:r>
    </w:p>
    <w:p w14:paraId="42C89B00" w14:textId="77777777" w:rsidR="005008F8" w:rsidRDefault="008B3824">
      <w:pPr>
        <w:pStyle w:val="Bezodstpw"/>
        <w:numPr>
          <w:ilvl w:val="0"/>
          <w:numId w:val="6"/>
        </w:numPr>
        <w:spacing w:line="360" w:lineRule="auto"/>
        <w:ind w:hanging="294"/>
        <w:jc w:val="both"/>
        <w:rPr>
          <w:rFonts w:eastAsia="MS Mincho;ＭＳ 明朝"/>
        </w:rPr>
      </w:pPr>
      <w:r>
        <w:rPr>
          <w:rFonts w:eastAsia="MS Mincho;ＭＳ 明朝"/>
        </w:rPr>
        <w:t xml:space="preserve">fotografie wyrobów zawierających azbest na obiektach budowlanych </w:t>
      </w:r>
      <w:r>
        <w:rPr>
          <w:rFonts w:eastAsia="MS Mincho;ＭＳ 明朝"/>
        </w:rPr>
        <w:br/>
        <w:t>lub składowanych odpadów azbestowych;</w:t>
      </w:r>
    </w:p>
    <w:p w14:paraId="24EF3907" w14:textId="77777777" w:rsidR="005008F8" w:rsidRDefault="008B3824">
      <w:pPr>
        <w:pStyle w:val="Bezodstpw"/>
        <w:numPr>
          <w:ilvl w:val="0"/>
          <w:numId w:val="6"/>
        </w:numPr>
        <w:spacing w:line="360" w:lineRule="auto"/>
        <w:ind w:hanging="294"/>
        <w:jc w:val="both"/>
        <w:rPr>
          <w:rFonts w:eastAsia="MS Mincho;ＭＳ 明朝"/>
        </w:rPr>
      </w:pPr>
      <w:r>
        <w:rPr>
          <w:rFonts w:eastAsia="MS Mincho;ＭＳ 明朝"/>
        </w:rPr>
        <w:t>oświadczenie o wyrażeniu zgody na przeprowadzenie kontroli obiektu/nieruchomości przez przedstawiciela Prezydenta Miasta Poznania w celu weryfikacji danych zawartych we wniosku;</w:t>
      </w:r>
    </w:p>
    <w:p w14:paraId="086B75D9" w14:textId="77777777" w:rsidR="005008F8" w:rsidRDefault="008B3824">
      <w:pPr>
        <w:pStyle w:val="Bezodstpw"/>
        <w:numPr>
          <w:ilvl w:val="0"/>
          <w:numId w:val="6"/>
        </w:numPr>
        <w:tabs>
          <w:tab w:val="clear" w:pos="708"/>
          <w:tab w:val="left" w:pos="426"/>
          <w:tab w:val="left" w:pos="851"/>
        </w:tabs>
        <w:spacing w:line="360" w:lineRule="auto"/>
        <w:ind w:hanging="294"/>
        <w:jc w:val="both"/>
        <w:rPr>
          <w:rFonts w:eastAsia="MS Mincho;ＭＳ 明朝"/>
        </w:rPr>
      </w:pPr>
      <w:r>
        <w:rPr>
          <w:rFonts w:eastAsia="MS Mincho;ＭＳ 明朝"/>
        </w:rPr>
        <w:t>oświadczenie o wyrażeniu zgody na przeprowadzenie kontroli wykonanej usługi;</w:t>
      </w:r>
    </w:p>
    <w:p w14:paraId="1D94B111" w14:textId="77777777" w:rsidR="005008F8" w:rsidRDefault="008B3824">
      <w:pPr>
        <w:pStyle w:val="Bezodstpw"/>
        <w:numPr>
          <w:ilvl w:val="0"/>
          <w:numId w:val="6"/>
        </w:numPr>
        <w:tabs>
          <w:tab w:val="clear" w:pos="708"/>
          <w:tab w:val="left" w:pos="426"/>
          <w:tab w:val="left" w:pos="851"/>
        </w:tabs>
        <w:spacing w:line="360" w:lineRule="auto"/>
        <w:jc w:val="both"/>
        <w:rPr>
          <w:rFonts w:eastAsia="MS Mincho;ＭＳ 明朝"/>
        </w:rPr>
      </w:pPr>
      <w:r>
        <w:rPr>
          <w:rFonts w:eastAsia="MS Mincho;ＭＳ 明朝"/>
        </w:rPr>
        <w:t>oświadczenie w kwestii wykorzystywania nieruchomości/obiektu lub jej/jego części do prowadzenia działalności gospodarczej;</w:t>
      </w:r>
    </w:p>
    <w:p w14:paraId="6C59AB98" w14:textId="77777777" w:rsidR="005008F8" w:rsidRDefault="008B3824">
      <w:pPr>
        <w:numPr>
          <w:ilvl w:val="0"/>
          <w:numId w:val="6"/>
        </w:numPr>
        <w:rPr>
          <w:rFonts w:eastAsia="MS Mincho;ＭＳ 明朝"/>
        </w:rPr>
      </w:pPr>
      <w:r>
        <w:rPr>
          <w:rFonts w:eastAsia="MS Mincho;ＭＳ 明朝"/>
        </w:rPr>
        <w:t>oświadczenie o zapoznaniu się z niniejszym regulaminem.</w:t>
      </w:r>
    </w:p>
    <w:p w14:paraId="4718DEEE" w14:textId="77777777" w:rsidR="005008F8" w:rsidRDefault="005008F8">
      <w:pPr>
        <w:pStyle w:val="Bezodstpw"/>
        <w:spacing w:line="360" w:lineRule="auto"/>
        <w:ind w:left="720"/>
        <w:jc w:val="both"/>
        <w:rPr>
          <w:rFonts w:eastAsia="MS Mincho;ＭＳ 明朝"/>
        </w:rPr>
      </w:pPr>
    </w:p>
    <w:p w14:paraId="202D1BEA" w14:textId="77777777" w:rsidR="005008F8" w:rsidRDefault="008B3824">
      <w:pPr>
        <w:pStyle w:val="Bezodstpw"/>
        <w:spacing w:line="360" w:lineRule="auto"/>
        <w:jc w:val="center"/>
        <w:rPr>
          <w:rFonts w:eastAsia="MS Mincho;ＭＳ 明朝"/>
          <w:b/>
          <w:bCs/>
        </w:rPr>
      </w:pPr>
      <w:r>
        <w:rPr>
          <w:rFonts w:eastAsia="MS Mincho;ＭＳ 明朝"/>
          <w:b/>
          <w:bCs/>
        </w:rPr>
        <w:t>Rozdział V</w:t>
      </w:r>
    </w:p>
    <w:p w14:paraId="7D94B679" w14:textId="77777777" w:rsidR="005008F8" w:rsidRDefault="008B3824">
      <w:pPr>
        <w:pStyle w:val="Bezodstpw"/>
        <w:spacing w:line="360" w:lineRule="auto"/>
        <w:jc w:val="center"/>
        <w:rPr>
          <w:rFonts w:eastAsia="MS Mincho;ＭＳ 明朝"/>
          <w:b/>
          <w:bCs/>
        </w:rPr>
      </w:pPr>
      <w:r>
        <w:rPr>
          <w:rFonts w:eastAsia="MS Mincho;ＭＳ 明朝"/>
          <w:b/>
          <w:bCs/>
        </w:rPr>
        <w:t>Usuwanie wyrobów zawierających azbest na wniosek osób prawnych</w:t>
      </w:r>
    </w:p>
    <w:p w14:paraId="4D293153" w14:textId="77777777" w:rsidR="005008F8" w:rsidRDefault="008B3824">
      <w:pPr>
        <w:pStyle w:val="Bezodstpw"/>
        <w:spacing w:line="360" w:lineRule="auto"/>
        <w:jc w:val="center"/>
        <w:rPr>
          <w:rFonts w:eastAsia="MS Mincho;ＭＳ 明朝"/>
          <w:b/>
          <w:bCs/>
        </w:rPr>
      </w:pPr>
      <w:r>
        <w:rPr>
          <w:rFonts w:eastAsia="MS Mincho;ＭＳ 明朝"/>
          <w:b/>
          <w:bCs/>
        </w:rPr>
        <w:t>§ 10</w:t>
      </w:r>
    </w:p>
    <w:p w14:paraId="40561040" w14:textId="77777777" w:rsidR="005008F8" w:rsidRDefault="008B3824">
      <w:pPr>
        <w:pStyle w:val="Bezodstpw"/>
        <w:spacing w:line="360" w:lineRule="auto"/>
        <w:jc w:val="both"/>
        <w:rPr>
          <w:rFonts w:eastAsia="MS Mincho;ＭＳ 明朝"/>
          <w:bCs/>
        </w:rPr>
      </w:pPr>
      <w:r>
        <w:rPr>
          <w:rFonts w:eastAsia="MS Mincho;ＭＳ 明朝"/>
          <w:bCs/>
        </w:rPr>
        <w:t>Przy usuwaniu wyrobów zawierających azbest na wniosek osób prawnych niebędących przedsiębiorcami stosuje się odpowiednio zasady określone w rozdziale III, a w przypadku osób prawnych będących przedsiębiorcami – zasady określone w rozdziale IV.</w:t>
      </w:r>
    </w:p>
    <w:p w14:paraId="40BA2B96" w14:textId="77777777" w:rsidR="005008F8" w:rsidRDefault="005008F8">
      <w:pPr>
        <w:pStyle w:val="Bezodstpw"/>
        <w:spacing w:line="360" w:lineRule="auto"/>
        <w:jc w:val="center"/>
        <w:rPr>
          <w:rFonts w:eastAsia="MS Mincho;ＭＳ 明朝"/>
          <w:bCs/>
          <w:sz w:val="18"/>
        </w:rPr>
      </w:pPr>
    </w:p>
    <w:p w14:paraId="4126E625" w14:textId="77777777" w:rsidR="005008F8" w:rsidRDefault="008B3824">
      <w:pPr>
        <w:pStyle w:val="Bezodstpw"/>
        <w:spacing w:line="360" w:lineRule="auto"/>
        <w:jc w:val="center"/>
        <w:rPr>
          <w:rFonts w:eastAsia="MS Mincho;ＭＳ 明朝"/>
          <w:b/>
          <w:bCs/>
        </w:rPr>
      </w:pPr>
      <w:r>
        <w:rPr>
          <w:rFonts w:eastAsia="MS Mincho;ＭＳ 明朝"/>
          <w:b/>
          <w:bCs/>
        </w:rPr>
        <w:t>Rozdział VI</w:t>
      </w:r>
    </w:p>
    <w:p w14:paraId="0C57EC51" w14:textId="77777777" w:rsidR="005008F8" w:rsidRDefault="008B3824">
      <w:pPr>
        <w:pStyle w:val="Bezodstpw"/>
        <w:spacing w:line="360" w:lineRule="auto"/>
        <w:jc w:val="center"/>
        <w:rPr>
          <w:rFonts w:eastAsia="MS Mincho;ＭＳ 明朝"/>
          <w:b/>
          <w:bCs/>
        </w:rPr>
      </w:pPr>
      <w:r>
        <w:rPr>
          <w:rFonts w:eastAsia="MS Mincho;ＭＳ 明朝"/>
          <w:b/>
          <w:bCs/>
        </w:rPr>
        <w:t>Usuwanie wyrobów zawierających azbest na wniosek jednostek organizacyjnych nieposiadających osobowości prawnej</w:t>
      </w:r>
    </w:p>
    <w:p w14:paraId="24118EDC" w14:textId="77777777" w:rsidR="005008F8" w:rsidRDefault="008B3824">
      <w:pPr>
        <w:pStyle w:val="Bezodstpw"/>
        <w:spacing w:line="360" w:lineRule="auto"/>
        <w:jc w:val="center"/>
        <w:rPr>
          <w:rFonts w:eastAsia="MS Mincho;ＭＳ 明朝"/>
          <w:b/>
          <w:bCs/>
        </w:rPr>
      </w:pPr>
      <w:r>
        <w:rPr>
          <w:rFonts w:eastAsia="MS Mincho;ＭＳ 明朝"/>
          <w:b/>
          <w:bCs/>
        </w:rPr>
        <w:t>§ 11</w:t>
      </w:r>
    </w:p>
    <w:p w14:paraId="50A24093" w14:textId="77777777" w:rsidR="005008F8" w:rsidRDefault="008B3824">
      <w:pPr>
        <w:pStyle w:val="Bezodstpw"/>
        <w:spacing w:line="360" w:lineRule="auto"/>
        <w:jc w:val="both"/>
        <w:rPr>
          <w:rFonts w:eastAsia="MS Mincho;ＭＳ 明朝"/>
          <w:bCs/>
        </w:rPr>
      </w:pPr>
      <w:r>
        <w:rPr>
          <w:rFonts w:eastAsia="MS Mincho;ＭＳ 明朝"/>
          <w:bCs/>
        </w:rPr>
        <w:t>Przy usuwaniu wyrobów zawierających azbest na wniosek jednostek organizacyjnych nieposiadających osobowości prawnej niebędących przedsiębiorcami stosuje się odpowiednio zasady określone w rozdziale III, a w przypadku jednostek organizacyjnych nieposiadających osobowości prawnej będących przedsiębiorcami – zasady określone w rozdziale IV.</w:t>
      </w:r>
    </w:p>
    <w:p w14:paraId="7B941925" w14:textId="77777777" w:rsidR="005008F8" w:rsidRDefault="005008F8">
      <w:pPr>
        <w:pStyle w:val="Bezodstpw"/>
        <w:spacing w:line="360" w:lineRule="auto"/>
        <w:ind w:left="284"/>
        <w:jc w:val="both"/>
        <w:rPr>
          <w:rFonts w:eastAsia="MS Mincho;ＭＳ 明朝"/>
          <w:bCs/>
          <w:sz w:val="18"/>
        </w:rPr>
      </w:pPr>
    </w:p>
    <w:p w14:paraId="7B95A729" w14:textId="77777777" w:rsidR="005008F8" w:rsidRDefault="005008F8">
      <w:pPr>
        <w:pStyle w:val="Bezodstpw"/>
        <w:spacing w:line="360" w:lineRule="auto"/>
        <w:ind w:left="284"/>
        <w:jc w:val="both"/>
        <w:rPr>
          <w:rFonts w:eastAsia="MS Mincho;ＭＳ 明朝"/>
          <w:bCs/>
          <w:sz w:val="18"/>
        </w:rPr>
      </w:pPr>
    </w:p>
    <w:p w14:paraId="373AC083" w14:textId="77777777" w:rsidR="005008F8" w:rsidRDefault="005008F8">
      <w:pPr>
        <w:pStyle w:val="Bezodstpw"/>
        <w:spacing w:line="360" w:lineRule="auto"/>
        <w:ind w:left="284"/>
        <w:jc w:val="both"/>
        <w:rPr>
          <w:rFonts w:eastAsia="MS Mincho;ＭＳ 明朝"/>
          <w:bCs/>
          <w:sz w:val="18"/>
        </w:rPr>
      </w:pPr>
    </w:p>
    <w:p w14:paraId="63F83BBA" w14:textId="77777777" w:rsidR="005008F8" w:rsidRDefault="008B3824">
      <w:pPr>
        <w:pStyle w:val="Bezodstpw"/>
        <w:spacing w:line="360" w:lineRule="auto"/>
        <w:jc w:val="center"/>
        <w:rPr>
          <w:rFonts w:eastAsia="MS Mincho;ＭＳ 明朝"/>
          <w:b/>
          <w:bCs/>
        </w:rPr>
      </w:pPr>
      <w:r>
        <w:rPr>
          <w:rFonts w:eastAsia="MS Mincho;ＭＳ 明朝"/>
          <w:b/>
          <w:bCs/>
        </w:rPr>
        <w:t>Rozdział VII</w:t>
      </w:r>
    </w:p>
    <w:p w14:paraId="45183C1E" w14:textId="77777777" w:rsidR="005008F8" w:rsidRDefault="008B3824">
      <w:pPr>
        <w:pStyle w:val="Bezodstpw"/>
        <w:spacing w:line="360" w:lineRule="auto"/>
        <w:jc w:val="center"/>
        <w:rPr>
          <w:rFonts w:eastAsia="MS Mincho;ＭＳ 明朝"/>
          <w:b/>
          <w:bCs/>
        </w:rPr>
      </w:pPr>
      <w:r>
        <w:rPr>
          <w:rFonts w:eastAsia="MS Mincho;ＭＳ 明朝"/>
          <w:b/>
          <w:bCs/>
        </w:rPr>
        <w:t xml:space="preserve">Środki na usuwanie wyrobów zawierających azbest </w:t>
      </w:r>
    </w:p>
    <w:p w14:paraId="4DC713CE" w14:textId="77777777" w:rsidR="005008F8" w:rsidRDefault="008B3824">
      <w:pPr>
        <w:pStyle w:val="Bezodstpw"/>
        <w:spacing w:line="360" w:lineRule="auto"/>
        <w:jc w:val="center"/>
        <w:rPr>
          <w:rFonts w:eastAsia="MS Mincho;ＭＳ 明朝"/>
          <w:b/>
          <w:bCs/>
        </w:rPr>
      </w:pPr>
      <w:r>
        <w:rPr>
          <w:rFonts w:eastAsia="MS Mincho;ＭＳ 明朝"/>
          <w:b/>
          <w:bCs/>
        </w:rPr>
        <w:t>§ 12</w:t>
      </w:r>
    </w:p>
    <w:p w14:paraId="694F958F" w14:textId="77777777" w:rsidR="005008F8" w:rsidRDefault="008B3824">
      <w:pPr>
        <w:pStyle w:val="Bezodstpw"/>
        <w:spacing w:line="360" w:lineRule="auto"/>
        <w:jc w:val="both"/>
        <w:rPr>
          <w:rFonts w:eastAsia="MS Mincho;ＭＳ 明朝"/>
          <w:bCs/>
        </w:rPr>
      </w:pPr>
      <w:r>
        <w:rPr>
          <w:rFonts w:eastAsia="MS Mincho;ＭＳ 明朝"/>
          <w:bCs/>
        </w:rPr>
        <w:t xml:space="preserve">Środki na usuwanie wyrobów zawierających azbest w Poznaniu pochodzą z budżetu Miasta Poznania oraz mogą pochodzić z Wojewódzkiego Funduszu Ochrony Środowiska i Gospodarki </w:t>
      </w:r>
      <w:r>
        <w:rPr>
          <w:rFonts w:eastAsia="MS Mincho;ＭＳ 明朝"/>
          <w:bCs/>
        </w:rPr>
        <w:lastRenderedPageBreak/>
        <w:t>Wodnej w Poznaniu.</w:t>
      </w:r>
    </w:p>
    <w:p w14:paraId="2D2972FB" w14:textId="77777777" w:rsidR="005008F8" w:rsidRDefault="005008F8">
      <w:pPr>
        <w:pStyle w:val="Bezodstpw"/>
        <w:spacing w:line="360" w:lineRule="auto"/>
        <w:jc w:val="both"/>
        <w:rPr>
          <w:rFonts w:eastAsia="MS Mincho;ＭＳ 明朝"/>
          <w:bCs/>
          <w:sz w:val="18"/>
        </w:rPr>
      </w:pPr>
    </w:p>
    <w:p w14:paraId="2A2CCD78" w14:textId="77777777" w:rsidR="005008F8" w:rsidRDefault="008B3824">
      <w:pPr>
        <w:pStyle w:val="Bezodstpw"/>
        <w:spacing w:line="360" w:lineRule="auto"/>
        <w:jc w:val="center"/>
        <w:rPr>
          <w:rFonts w:eastAsia="MS Mincho;ＭＳ 明朝"/>
          <w:b/>
          <w:bCs/>
        </w:rPr>
      </w:pPr>
      <w:r>
        <w:rPr>
          <w:rFonts w:eastAsia="MS Mincho;ＭＳ 明朝"/>
          <w:b/>
          <w:bCs/>
        </w:rPr>
        <w:t>Rozdział VIII</w:t>
      </w:r>
    </w:p>
    <w:p w14:paraId="13D3369C" w14:textId="77777777" w:rsidR="005008F8" w:rsidRDefault="008B3824">
      <w:pPr>
        <w:pStyle w:val="Bezodstpw"/>
        <w:spacing w:line="360" w:lineRule="auto"/>
        <w:jc w:val="center"/>
        <w:rPr>
          <w:rFonts w:eastAsia="MS Mincho;ＭＳ 明朝"/>
          <w:b/>
          <w:bCs/>
        </w:rPr>
      </w:pPr>
      <w:r>
        <w:rPr>
          <w:rFonts w:eastAsia="MS Mincho;ＭＳ 明朝"/>
          <w:b/>
          <w:bCs/>
        </w:rPr>
        <w:t>Postanowienia końcowe</w:t>
      </w:r>
    </w:p>
    <w:p w14:paraId="28E2B320" w14:textId="77777777" w:rsidR="005008F8" w:rsidRDefault="008B3824">
      <w:pPr>
        <w:pStyle w:val="Bezodstpw"/>
        <w:spacing w:line="360" w:lineRule="auto"/>
        <w:jc w:val="center"/>
        <w:rPr>
          <w:rFonts w:eastAsia="MS Mincho;ＭＳ 明朝"/>
          <w:b/>
          <w:bCs/>
        </w:rPr>
      </w:pPr>
      <w:r>
        <w:rPr>
          <w:rFonts w:eastAsia="MS Mincho;ＭＳ 明朝"/>
          <w:b/>
          <w:bCs/>
        </w:rPr>
        <w:t>§ 13</w:t>
      </w:r>
    </w:p>
    <w:p w14:paraId="1BFE8BCC" w14:textId="77777777" w:rsidR="005008F8" w:rsidRDefault="008B3824">
      <w:pPr>
        <w:pStyle w:val="Bezodstpw"/>
        <w:spacing w:line="360" w:lineRule="auto"/>
        <w:jc w:val="both"/>
        <w:rPr>
          <w:rFonts w:eastAsia="MS Mincho;ＭＳ 明朝"/>
          <w:bCs/>
        </w:rPr>
      </w:pPr>
      <w:r>
        <w:rPr>
          <w:rFonts w:eastAsia="MS Mincho;ＭＳ 明朝"/>
          <w:bCs/>
        </w:rPr>
        <w:t>Gdy nie będzie można wykonać w ustalonym terminie prac związanych usuwaniem wyrobów zawierających azbest z przyczyn leżących po stronie Wnioskodawcy, wniosek zostanie przesunięty do realizacji w terminie późniejszym bieżącego roku – jeżeli pozostaną środki przeznaczone na ten cel.</w:t>
      </w:r>
    </w:p>
    <w:p w14:paraId="0F45DB4B" w14:textId="77777777" w:rsidR="005008F8" w:rsidRDefault="005008F8">
      <w:pPr>
        <w:pStyle w:val="Bezodstpw"/>
        <w:spacing w:line="360" w:lineRule="auto"/>
        <w:jc w:val="both"/>
        <w:rPr>
          <w:rFonts w:eastAsia="MS Mincho;ＭＳ 明朝"/>
          <w:bCs/>
          <w:sz w:val="18"/>
        </w:rPr>
      </w:pPr>
    </w:p>
    <w:p w14:paraId="05FA78FB" w14:textId="77777777" w:rsidR="005008F8" w:rsidRDefault="008B3824">
      <w:pPr>
        <w:pStyle w:val="Bezodstpw"/>
        <w:spacing w:line="360" w:lineRule="auto"/>
        <w:jc w:val="center"/>
        <w:rPr>
          <w:rFonts w:eastAsia="MS Mincho;ＭＳ 明朝"/>
          <w:b/>
          <w:bCs/>
        </w:rPr>
      </w:pPr>
      <w:r>
        <w:rPr>
          <w:rFonts w:eastAsia="MS Mincho;ＭＳ 明朝"/>
          <w:b/>
          <w:bCs/>
        </w:rPr>
        <w:t>§ 14</w:t>
      </w:r>
    </w:p>
    <w:p w14:paraId="74FFF984" w14:textId="77777777" w:rsidR="005008F8" w:rsidRDefault="008B3824">
      <w:pPr>
        <w:pStyle w:val="Bezodstpw"/>
        <w:spacing w:line="360" w:lineRule="auto"/>
        <w:jc w:val="both"/>
        <w:rPr>
          <w:rFonts w:eastAsia="MS Mincho;ＭＳ 明朝"/>
          <w:bCs/>
        </w:rPr>
      </w:pPr>
      <w:r>
        <w:rPr>
          <w:rFonts w:eastAsia="MS Mincho;ＭＳ 明朝"/>
          <w:bCs/>
        </w:rPr>
        <w:t>W przypadku gdy Wnioskodawca przed rozpoczęciem usuwania wyrobów zawierających azbest zrezygnuje z realizacji zadania, jest on zobowiązany do poinformowania o tym fakcie Wydział Klimatu i Środowiska Urzędu Miasta Poznania.</w:t>
      </w:r>
    </w:p>
    <w:p w14:paraId="1B142FF8" w14:textId="77777777" w:rsidR="005008F8" w:rsidRDefault="005008F8">
      <w:pPr>
        <w:pStyle w:val="Bezodstpw"/>
        <w:spacing w:line="360" w:lineRule="auto"/>
        <w:jc w:val="center"/>
        <w:rPr>
          <w:rFonts w:eastAsia="MS Mincho;ＭＳ 明朝"/>
          <w:b/>
          <w:bCs/>
          <w:sz w:val="18"/>
        </w:rPr>
      </w:pPr>
    </w:p>
    <w:p w14:paraId="70811009" w14:textId="77777777" w:rsidR="005008F8" w:rsidRDefault="008B3824">
      <w:pPr>
        <w:pStyle w:val="Bezodstpw"/>
        <w:spacing w:line="360" w:lineRule="auto"/>
        <w:jc w:val="center"/>
        <w:rPr>
          <w:rFonts w:eastAsia="MS Mincho;ＭＳ 明朝"/>
          <w:b/>
          <w:bCs/>
        </w:rPr>
      </w:pPr>
      <w:r>
        <w:rPr>
          <w:rFonts w:eastAsia="MS Mincho;ＭＳ 明朝"/>
          <w:b/>
          <w:bCs/>
        </w:rPr>
        <w:t>§ 15</w:t>
      </w:r>
    </w:p>
    <w:p w14:paraId="22512C65" w14:textId="77777777" w:rsidR="005008F8" w:rsidRDefault="008B3824">
      <w:pPr>
        <w:pStyle w:val="Bezodstpw"/>
        <w:spacing w:line="360" w:lineRule="auto"/>
        <w:jc w:val="both"/>
        <w:rPr>
          <w:rFonts w:eastAsia="MS Mincho;ＭＳ 明朝"/>
          <w:bCs/>
        </w:rPr>
      </w:pPr>
      <w:r>
        <w:rPr>
          <w:rFonts w:eastAsia="MS Mincho;ＭＳ 明朝"/>
          <w:bCs/>
        </w:rPr>
        <w:t xml:space="preserve">Gdy nie będzie można wykonać prac związanych z usuwaniem wyrobów zawierających azbest, w tym z powodu braku lub wyczerpania środków przeznaczonych na ten cel, anomalii pogodowych lub niepodpisania/rozwiązania umowy z Wykonawcą, Wnioskodawca zostanie poinformowany o tym fakcie. Wnioskodawca zrzeka się także jakichkolwiek roszczeń </w:t>
      </w:r>
      <w:r>
        <w:rPr>
          <w:rFonts w:eastAsia="MS Mincho;ＭＳ 明朝"/>
          <w:bCs/>
        </w:rPr>
        <w:br/>
        <w:t xml:space="preserve">w stosunku do Miasta Poznania. </w:t>
      </w:r>
    </w:p>
    <w:p w14:paraId="1F20F3BD" w14:textId="77777777" w:rsidR="005008F8" w:rsidRDefault="005008F8">
      <w:pPr>
        <w:pStyle w:val="Bezodstpw"/>
        <w:spacing w:line="360" w:lineRule="auto"/>
        <w:jc w:val="both"/>
        <w:rPr>
          <w:rFonts w:eastAsia="MS Mincho;ＭＳ 明朝"/>
          <w:bCs/>
          <w:sz w:val="18"/>
        </w:rPr>
      </w:pPr>
    </w:p>
    <w:p w14:paraId="4E33535B" w14:textId="77777777" w:rsidR="005008F8" w:rsidRDefault="008B3824">
      <w:pPr>
        <w:pStyle w:val="Bezodstpw"/>
        <w:spacing w:line="360" w:lineRule="auto"/>
        <w:jc w:val="center"/>
        <w:rPr>
          <w:rFonts w:eastAsia="MS Mincho;ＭＳ 明朝"/>
          <w:b/>
          <w:bCs/>
        </w:rPr>
      </w:pPr>
      <w:r>
        <w:rPr>
          <w:rFonts w:eastAsia="MS Mincho;ＭＳ 明朝"/>
          <w:b/>
          <w:bCs/>
        </w:rPr>
        <w:t>§ 16</w:t>
      </w:r>
    </w:p>
    <w:p w14:paraId="22119EA8" w14:textId="77777777" w:rsidR="005008F8" w:rsidRDefault="008B3824">
      <w:pPr>
        <w:pStyle w:val="Bezodstpw"/>
        <w:spacing w:line="360" w:lineRule="auto"/>
        <w:jc w:val="both"/>
        <w:rPr>
          <w:rFonts w:eastAsia="MS Mincho;ＭＳ 明朝"/>
          <w:bCs/>
        </w:rPr>
      </w:pPr>
      <w:r>
        <w:rPr>
          <w:rFonts w:eastAsia="MS Mincho;ＭＳ 明朝"/>
          <w:bCs/>
        </w:rPr>
        <w:t>Wnioskodawcy, którzy złożyli wnioski w 2025 r. i u których z przyczyn nieleżących po ich stronie nie doszło do realizacji zadania, nie są zobowiązani do ponownego składania wniosku w roku 2026. Realizacja tych wniosków odbywać się będzie w pierwszej kolejności, jeśli Wnioskodawca zgłosi swoją dalszą chęć uczestniczenia w usuwaniu wyrobów zawierających azbest. O swoim zainteresowaniu wykonaniem zadania Wnioskodawca winien powiadomić pisemnie Wydział Klimatu i Środowiska Urzędu Miasta Poznania.</w:t>
      </w:r>
    </w:p>
    <w:p w14:paraId="19004948" w14:textId="77777777" w:rsidR="005008F8" w:rsidRDefault="005008F8">
      <w:pPr>
        <w:pStyle w:val="Bezodstpw"/>
        <w:spacing w:line="360" w:lineRule="auto"/>
        <w:jc w:val="center"/>
        <w:rPr>
          <w:rFonts w:eastAsia="MS Mincho;ＭＳ 明朝"/>
          <w:bCs/>
        </w:rPr>
      </w:pPr>
    </w:p>
    <w:p w14:paraId="3B08161D" w14:textId="77777777" w:rsidR="005008F8" w:rsidRDefault="008B3824">
      <w:pPr>
        <w:pStyle w:val="Bezodstpw"/>
        <w:spacing w:line="360" w:lineRule="auto"/>
        <w:jc w:val="center"/>
        <w:rPr>
          <w:rFonts w:eastAsia="MS Mincho;ＭＳ 明朝"/>
          <w:b/>
          <w:bCs/>
        </w:rPr>
      </w:pPr>
      <w:r>
        <w:rPr>
          <w:rFonts w:eastAsia="MS Mincho;ＭＳ 明朝"/>
          <w:b/>
          <w:bCs/>
        </w:rPr>
        <w:t>§ 17</w:t>
      </w:r>
    </w:p>
    <w:p w14:paraId="404530E6" w14:textId="77777777" w:rsidR="005008F8" w:rsidRDefault="008B3824">
      <w:pPr>
        <w:pStyle w:val="Bezodstpw"/>
        <w:spacing w:line="360" w:lineRule="auto"/>
        <w:jc w:val="both"/>
        <w:rPr>
          <w:rFonts w:eastAsia="MS Mincho;ＭＳ 明朝"/>
          <w:bCs/>
        </w:rPr>
      </w:pPr>
      <w:r>
        <w:rPr>
          <w:rFonts w:eastAsia="MS Mincho;ＭＳ 明朝"/>
          <w:bCs/>
        </w:rPr>
        <w:t>Ustala się następujące załączniki do regulaminu:</w:t>
      </w:r>
    </w:p>
    <w:p w14:paraId="3971C3A4" w14:textId="77777777" w:rsidR="005008F8" w:rsidRDefault="008B3824">
      <w:pPr>
        <w:pStyle w:val="Bezodstpw"/>
        <w:numPr>
          <w:ilvl w:val="0"/>
          <w:numId w:val="19"/>
        </w:numPr>
        <w:spacing w:line="360" w:lineRule="auto"/>
        <w:jc w:val="both"/>
        <w:rPr>
          <w:rFonts w:eastAsia="MS Mincho;ＭＳ 明朝"/>
        </w:rPr>
      </w:pPr>
      <w:r>
        <w:rPr>
          <w:rFonts w:eastAsia="MS Mincho;ＭＳ 明朝"/>
        </w:rPr>
        <w:t>załącznik nr 1 – wniosek o usunięcie wyrobów zawierających azbest dla Wnioskodawcy niebędącego przedsiębiorcą;</w:t>
      </w:r>
    </w:p>
    <w:p w14:paraId="5C6B4D7B" w14:textId="77777777" w:rsidR="005008F8" w:rsidRDefault="008B3824">
      <w:pPr>
        <w:pStyle w:val="Bezodstpw"/>
        <w:numPr>
          <w:ilvl w:val="0"/>
          <w:numId w:val="19"/>
        </w:numPr>
        <w:spacing w:line="360" w:lineRule="auto"/>
        <w:jc w:val="both"/>
        <w:rPr>
          <w:rFonts w:eastAsia="MS Mincho;ＭＳ 明朝"/>
        </w:rPr>
      </w:pPr>
      <w:r>
        <w:rPr>
          <w:rFonts w:eastAsia="MS Mincho;ＭＳ 明朝"/>
        </w:rPr>
        <w:t xml:space="preserve">załącznik nr 2 – wniosek o usunięcie wyrobów zawierających azbest </w:t>
      </w:r>
      <w:r>
        <w:rPr>
          <w:rFonts w:eastAsia="MS Mincho;ＭＳ 明朝"/>
        </w:rPr>
        <w:br/>
      </w:r>
      <w:r>
        <w:rPr>
          <w:rFonts w:eastAsia="MS Mincho;ＭＳ 明朝"/>
        </w:rPr>
        <w:lastRenderedPageBreak/>
        <w:t>dla Wnioskodawcy będącego przedsiębiorcą;</w:t>
      </w:r>
    </w:p>
    <w:p w14:paraId="1B885EE6" w14:textId="77777777" w:rsidR="005008F8" w:rsidRDefault="008B3824">
      <w:pPr>
        <w:pStyle w:val="Bezodstpw"/>
        <w:numPr>
          <w:ilvl w:val="0"/>
          <w:numId w:val="19"/>
        </w:numPr>
        <w:spacing w:line="360" w:lineRule="auto"/>
        <w:jc w:val="both"/>
        <w:rPr>
          <w:rFonts w:eastAsia="MS Mincho;ＭＳ 明朝"/>
        </w:rPr>
      </w:pPr>
      <w:r>
        <w:rPr>
          <w:rFonts w:eastAsia="MS Mincho;ＭＳ 明朝"/>
        </w:rPr>
        <w:t>załącznik nr 3 – oświadczenie o posiadanym tytule prawnym do nieruchomości;</w:t>
      </w:r>
    </w:p>
    <w:p w14:paraId="59AD50A8" w14:textId="77777777" w:rsidR="005008F8" w:rsidRDefault="008B3824">
      <w:pPr>
        <w:pStyle w:val="Bezodstpw"/>
        <w:numPr>
          <w:ilvl w:val="0"/>
          <w:numId w:val="19"/>
        </w:numPr>
        <w:spacing w:line="360" w:lineRule="auto"/>
        <w:jc w:val="both"/>
        <w:rPr>
          <w:rFonts w:eastAsia="MS Mincho;ＭＳ 明朝"/>
        </w:rPr>
      </w:pPr>
      <w:r>
        <w:rPr>
          <w:rFonts w:eastAsia="MS Mincho;ＭＳ 明朝"/>
        </w:rPr>
        <w:t xml:space="preserve">załącznik nr 4 – oświadczenie z deklaracją uzyskania wymaganych prawem uzgodnień (pozwolenie/zgłoszenie robót budowlanych); </w:t>
      </w:r>
    </w:p>
    <w:p w14:paraId="68FC1239" w14:textId="77777777" w:rsidR="005008F8" w:rsidRDefault="008B3824">
      <w:pPr>
        <w:pStyle w:val="Bezodstpw"/>
        <w:numPr>
          <w:ilvl w:val="0"/>
          <w:numId w:val="19"/>
        </w:numPr>
        <w:spacing w:line="360" w:lineRule="auto"/>
        <w:jc w:val="both"/>
      </w:pPr>
      <w:r>
        <w:rPr>
          <w:rFonts w:eastAsia="MS Mincho;ＭＳ 明朝"/>
        </w:rPr>
        <w:t xml:space="preserve">załącznik nr 5 – oświadczenie o wielkości otrzymanej pomocy </w:t>
      </w:r>
      <w:r>
        <w:rPr>
          <w:rFonts w:eastAsia="MS Mincho;ＭＳ 明朝"/>
          <w:i/>
        </w:rPr>
        <w:t xml:space="preserve">de </w:t>
      </w:r>
      <w:proofErr w:type="spellStart"/>
      <w:r>
        <w:rPr>
          <w:rFonts w:eastAsia="MS Mincho;ＭＳ 明朝"/>
          <w:i/>
        </w:rPr>
        <w:t>minimis</w:t>
      </w:r>
      <w:proofErr w:type="spellEnd"/>
      <w:r>
        <w:rPr>
          <w:rFonts w:eastAsia="MS Mincho;ＭＳ 明朝"/>
        </w:rPr>
        <w:t xml:space="preserve">, pomocy </w:t>
      </w:r>
      <w:r>
        <w:rPr>
          <w:rFonts w:eastAsia="MS Mincho;ＭＳ 明朝"/>
        </w:rPr>
        <w:br/>
      </w:r>
      <w:r>
        <w:rPr>
          <w:rFonts w:eastAsia="MS Mincho;ＭＳ 明朝"/>
          <w:i/>
        </w:rPr>
        <w:t xml:space="preserve">de </w:t>
      </w:r>
      <w:proofErr w:type="spellStart"/>
      <w:r>
        <w:rPr>
          <w:rFonts w:eastAsia="MS Mincho;ＭＳ 明朝"/>
          <w:i/>
        </w:rPr>
        <w:t>minimis</w:t>
      </w:r>
      <w:proofErr w:type="spellEnd"/>
      <w:r>
        <w:rPr>
          <w:rFonts w:eastAsia="MS Mincho;ＭＳ 明朝"/>
        </w:rPr>
        <w:t xml:space="preserve"> w rolnictwie oraz pomocy </w:t>
      </w:r>
      <w:r>
        <w:rPr>
          <w:rFonts w:eastAsia="MS Mincho;ＭＳ 明朝"/>
          <w:i/>
        </w:rPr>
        <w:t xml:space="preserve">de </w:t>
      </w:r>
      <w:proofErr w:type="spellStart"/>
      <w:r>
        <w:rPr>
          <w:rFonts w:eastAsia="MS Mincho;ＭＳ 明朝"/>
          <w:i/>
        </w:rPr>
        <w:t>minimis</w:t>
      </w:r>
      <w:proofErr w:type="spellEnd"/>
      <w:r>
        <w:rPr>
          <w:rFonts w:eastAsia="MS Mincho;ＭＳ 明朝"/>
        </w:rPr>
        <w:t xml:space="preserve"> w rybołówstwie otrzymanej </w:t>
      </w:r>
      <w:r>
        <w:rPr>
          <w:rFonts w:eastAsia="MS Mincho;ＭＳ 明朝"/>
        </w:rPr>
        <w:br/>
        <w:t>w okresie bieżącego roku podatkowego oraz dwóch lat poprzedzających rok bieżący albo oświadczenie o nieotrzymaniu takiej pomocy w tym okresie;</w:t>
      </w:r>
    </w:p>
    <w:p w14:paraId="295402B4" w14:textId="54F53992" w:rsidR="005008F8" w:rsidRDefault="008B3824">
      <w:pPr>
        <w:pStyle w:val="Bezodstpw"/>
        <w:numPr>
          <w:ilvl w:val="0"/>
          <w:numId w:val="19"/>
        </w:numPr>
        <w:spacing w:line="360" w:lineRule="auto"/>
        <w:jc w:val="both"/>
      </w:pPr>
      <w:r>
        <w:rPr>
          <w:rFonts w:eastAsia="MS Mincho;ＭＳ 明朝"/>
        </w:rPr>
        <w:t xml:space="preserve">załącznik nr 6 – informacja określona w rozporządzeniu Rady Ministrów </w:t>
      </w:r>
      <w:r>
        <w:rPr>
          <w:rFonts w:eastAsia="MS Mincho;ＭＳ 明朝"/>
        </w:rPr>
        <w:br/>
        <w:t xml:space="preserve">z dnia 29 marca 2010 r. w sprawie zakresu informacji przedstawianych przez podmiot ubiegający się o pomoc </w:t>
      </w:r>
      <w:r>
        <w:rPr>
          <w:rFonts w:eastAsia="MS Mincho;ＭＳ 明朝"/>
          <w:i/>
        </w:rPr>
        <w:t xml:space="preserve">de </w:t>
      </w:r>
      <w:proofErr w:type="spellStart"/>
      <w:r>
        <w:rPr>
          <w:rFonts w:eastAsia="MS Mincho;ＭＳ 明朝"/>
          <w:i/>
        </w:rPr>
        <w:t>minimis</w:t>
      </w:r>
      <w:proofErr w:type="spellEnd"/>
      <w:r>
        <w:rPr>
          <w:rFonts w:eastAsia="MS Mincho;ＭＳ 明朝"/>
        </w:rPr>
        <w:t xml:space="preserve"> (Dz. U. z 2024 r. poz. 40);</w:t>
      </w:r>
    </w:p>
    <w:p w14:paraId="16F87FBF" w14:textId="77777777" w:rsidR="005008F8" w:rsidRDefault="008B3824">
      <w:pPr>
        <w:pStyle w:val="Bezodstpw"/>
        <w:numPr>
          <w:ilvl w:val="0"/>
          <w:numId w:val="19"/>
        </w:numPr>
        <w:spacing w:line="360" w:lineRule="auto"/>
        <w:jc w:val="both"/>
      </w:pPr>
      <w:r>
        <w:rPr>
          <w:rFonts w:eastAsia="MS Mincho;ＭＳ 明朝"/>
        </w:rPr>
        <w:t xml:space="preserve">załącznik nr 7 – informacja określona w rozporządzeniu Rady Ministrów </w:t>
      </w:r>
      <w:r>
        <w:rPr>
          <w:rFonts w:eastAsia="MS Mincho;ＭＳ 明朝"/>
        </w:rPr>
        <w:br/>
        <w:t xml:space="preserve">z dnia </w:t>
      </w:r>
      <w:r w:rsidR="0063170C">
        <w:rPr>
          <w:rFonts w:eastAsia="MS Mincho;ＭＳ 明朝"/>
        </w:rPr>
        <w:t>8</w:t>
      </w:r>
      <w:r>
        <w:rPr>
          <w:rFonts w:eastAsia="MS Mincho;ＭＳ 明朝"/>
        </w:rPr>
        <w:t xml:space="preserve"> </w:t>
      </w:r>
      <w:r w:rsidR="0063170C">
        <w:rPr>
          <w:rFonts w:eastAsia="MS Mincho;ＭＳ 明朝"/>
        </w:rPr>
        <w:t>grudnia</w:t>
      </w:r>
      <w:r>
        <w:rPr>
          <w:rFonts w:eastAsia="MS Mincho;ＭＳ 明朝"/>
        </w:rPr>
        <w:t xml:space="preserve"> 20</w:t>
      </w:r>
      <w:r w:rsidR="0063170C">
        <w:rPr>
          <w:rFonts w:eastAsia="MS Mincho;ＭＳ 明朝"/>
        </w:rPr>
        <w:t>25</w:t>
      </w:r>
      <w:r>
        <w:rPr>
          <w:rFonts w:eastAsia="MS Mincho;ＭＳ 明朝"/>
        </w:rPr>
        <w:t xml:space="preserve"> r. w sprawie informacji składanych przez podmioty ubiegające się o pomoc </w:t>
      </w:r>
      <w:r>
        <w:rPr>
          <w:rFonts w:eastAsia="MS Mincho;ＭＳ 明朝"/>
          <w:i/>
        </w:rPr>
        <w:t xml:space="preserve">de </w:t>
      </w:r>
      <w:proofErr w:type="spellStart"/>
      <w:r>
        <w:rPr>
          <w:rFonts w:eastAsia="MS Mincho;ＭＳ 明朝"/>
          <w:i/>
        </w:rPr>
        <w:t>minimis</w:t>
      </w:r>
      <w:proofErr w:type="spellEnd"/>
      <w:r>
        <w:rPr>
          <w:rFonts w:eastAsia="MS Mincho;ＭＳ 明朝"/>
        </w:rPr>
        <w:t xml:space="preserve"> w rolnictwie lub rybołówstwie (Dz. U. z 2025 r. </w:t>
      </w:r>
      <w:r>
        <w:rPr>
          <w:rFonts w:eastAsia="MS Mincho;ＭＳ 明朝"/>
        </w:rPr>
        <w:br/>
        <w:t>poz. 1752).</w:t>
      </w:r>
    </w:p>
    <w:sectPr w:rsidR="005008F8">
      <w:footerReference w:type="default" r:id="rId10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2E691" w14:textId="77777777" w:rsidR="009106EC" w:rsidRDefault="009106EC">
      <w:r>
        <w:separator/>
      </w:r>
    </w:p>
  </w:endnote>
  <w:endnote w:type="continuationSeparator" w:id="0">
    <w:p w14:paraId="44FCC1F7" w14:textId="77777777" w:rsidR="009106EC" w:rsidRDefault="0091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97CFB" w14:textId="06A90881" w:rsidR="005008F8" w:rsidRDefault="008B3824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5B1FB6">
      <w:rPr>
        <w:noProof/>
      </w:rPr>
      <w:t>14</w:t>
    </w:r>
    <w:r>
      <w:fldChar w:fldCharType="end"/>
    </w:r>
  </w:p>
  <w:p w14:paraId="209C78FC" w14:textId="77777777" w:rsidR="005008F8" w:rsidRDefault="005008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EF1C3" w14:textId="77777777" w:rsidR="009106EC" w:rsidRDefault="009106EC">
      <w:pPr>
        <w:rPr>
          <w:sz w:val="12"/>
        </w:rPr>
      </w:pPr>
      <w:r>
        <w:separator/>
      </w:r>
    </w:p>
  </w:footnote>
  <w:footnote w:type="continuationSeparator" w:id="0">
    <w:p w14:paraId="0C1C689B" w14:textId="77777777" w:rsidR="009106EC" w:rsidRDefault="009106EC">
      <w:pPr>
        <w:rPr>
          <w:sz w:val="12"/>
        </w:rPr>
      </w:pPr>
      <w:r>
        <w:continuationSeparator/>
      </w:r>
    </w:p>
  </w:footnote>
  <w:footnote w:id="1">
    <w:p w14:paraId="4B987F8C" w14:textId="77777777" w:rsidR="005008F8" w:rsidRDefault="008B3824">
      <w:pPr>
        <w:pStyle w:val="Tekstprzypisudolnego"/>
        <w:jc w:val="both"/>
      </w:pPr>
      <w:r>
        <w:rPr>
          <w:rStyle w:val="Znakiprzypiswdolnych"/>
        </w:rPr>
        <w:footnoteRef/>
      </w:r>
      <w:r>
        <w:t xml:space="preserve">W przypadku wezwania Wnioskodawca zobowiązany jest stawić się w siedzibie Wydziału Klimatu </w:t>
      </w:r>
      <w:r>
        <w:br/>
        <w:t xml:space="preserve">i Środowiska Urzędu Miasta Poznania i przedłożyć do wglądu dokumenty potwierdzające tytuł prawny </w:t>
      </w:r>
      <w:r>
        <w:br/>
        <w:t>do nieruchomości.</w:t>
      </w:r>
    </w:p>
  </w:footnote>
  <w:footnote w:id="2">
    <w:p w14:paraId="5E8B5469" w14:textId="444C6D26" w:rsidR="006A647C" w:rsidRDefault="006A647C">
      <w:pPr>
        <w:pStyle w:val="Tekstprzypisudolnego"/>
      </w:pPr>
      <w:r>
        <w:rPr>
          <w:rStyle w:val="Odwoanieprzypisudolnego"/>
        </w:rPr>
        <w:footnoteRef/>
      </w:r>
      <w:r>
        <w:t xml:space="preserve"> W przypadku wezwania Wnioskodawca zobowiązany jest stawić się w siedzibie Wydziału Klimatu i Środowiska Urzędu Miasta Poznania i przedłożyć do wglądu dokumenty potwierdzające tytuł prawny do nieruchomości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7061"/>
    <w:multiLevelType w:val="multilevel"/>
    <w:tmpl w:val="F1F27988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6309A3"/>
    <w:multiLevelType w:val="multilevel"/>
    <w:tmpl w:val="BB1251D4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742753"/>
    <w:multiLevelType w:val="multilevel"/>
    <w:tmpl w:val="CEC26FB4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2D682E"/>
    <w:multiLevelType w:val="multilevel"/>
    <w:tmpl w:val="162E4A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D286DDC"/>
    <w:multiLevelType w:val="multilevel"/>
    <w:tmpl w:val="C8BA0696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1B17144"/>
    <w:multiLevelType w:val="multilevel"/>
    <w:tmpl w:val="1F00924E"/>
    <w:lvl w:ilvl="0">
      <w:start w:val="1"/>
      <w:numFmt w:val="decimal"/>
      <w:lvlText w:val="%1)"/>
      <w:lvlJc w:val="left"/>
      <w:pPr>
        <w:tabs>
          <w:tab w:val="num" w:pos="0"/>
        </w:tabs>
        <w:ind w:left="319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3605B4B"/>
    <w:multiLevelType w:val="multilevel"/>
    <w:tmpl w:val="47526B30"/>
    <w:lvl w:ilvl="0">
      <w:start w:val="8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72D361C"/>
    <w:multiLevelType w:val="multilevel"/>
    <w:tmpl w:val="2D80DB5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92C270E"/>
    <w:multiLevelType w:val="multilevel"/>
    <w:tmpl w:val="0A3AABDC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0AC6EC3"/>
    <w:multiLevelType w:val="multilevel"/>
    <w:tmpl w:val="0DA6F3CC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2855991"/>
    <w:multiLevelType w:val="multilevel"/>
    <w:tmpl w:val="8DDA80C6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499177D"/>
    <w:multiLevelType w:val="multilevel"/>
    <w:tmpl w:val="8D741ED6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7EB79E2"/>
    <w:multiLevelType w:val="multilevel"/>
    <w:tmpl w:val="50C042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E1979C7"/>
    <w:multiLevelType w:val="multilevel"/>
    <w:tmpl w:val="4B0C9C10"/>
    <w:lvl w:ilvl="0">
      <w:start w:val="1"/>
      <w:numFmt w:val="lowerLetter"/>
      <w:lvlText w:val="%1)"/>
      <w:lvlJc w:val="left"/>
      <w:pPr>
        <w:tabs>
          <w:tab w:val="num" w:pos="708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FFB4719"/>
    <w:multiLevelType w:val="hybridMultilevel"/>
    <w:tmpl w:val="ABE8802C"/>
    <w:lvl w:ilvl="0" w:tplc="D81418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A617D"/>
    <w:multiLevelType w:val="multilevel"/>
    <w:tmpl w:val="9ED286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7ED04F6"/>
    <w:multiLevelType w:val="multilevel"/>
    <w:tmpl w:val="EF30B7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87D25E1"/>
    <w:multiLevelType w:val="multilevel"/>
    <w:tmpl w:val="A2704B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F9F5D7E"/>
    <w:multiLevelType w:val="multilevel"/>
    <w:tmpl w:val="0C847D26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FC464E2"/>
    <w:multiLevelType w:val="multilevel"/>
    <w:tmpl w:val="175EC5F2"/>
    <w:lvl w:ilvl="0">
      <w:start w:val="1"/>
      <w:numFmt w:val="decimal"/>
      <w:lvlText w:val="%1."/>
      <w:lvlJc w:val="left"/>
      <w:pPr>
        <w:tabs>
          <w:tab w:val="num" w:pos="0"/>
        </w:tabs>
        <w:ind w:left="390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02B4882"/>
    <w:multiLevelType w:val="multilevel"/>
    <w:tmpl w:val="CB90DD1C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292646F"/>
    <w:multiLevelType w:val="multilevel"/>
    <w:tmpl w:val="A6466A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44827B9"/>
    <w:multiLevelType w:val="multilevel"/>
    <w:tmpl w:val="2162F5D4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523758B"/>
    <w:multiLevelType w:val="multilevel"/>
    <w:tmpl w:val="6C2072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5667BCB"/>
    <w:multiLevelType w:val="multilevel"/>
    <w:tmpl w:val="B76631A2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55835381"/>
    <w:multiLevelType w:val="multilevel"/>
    <w:tmpl w:val="867E0888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9904387"/>
    <w:multiLevelType w:val="multilevel"/>
    <w:tmpl w:val="AF96849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2C01E94"/>
    <w:multiLevelType w:val="multilevel"/>
    <w:tmpl w:val="853E115A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74C2B91"/>
    <w:multiLevelType w:val="multilevel"/>
    <w:tmpl w:val="33C0AED8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8042B1E"/>
    <w:multiLevelType w:val="multilevel"/>
    <w:tmpl w:val="D4AC54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97D32C0"/>
    <w:multiLevelType w:val="multilevel"/>
    <w:tmpl w:val="7842E4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B5E1CF6"/>
    <w:multiLevelType w:val="multilevel"/>
    <w:tmpl w:val="9724CC1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2"/>
  </w:num>
  <w:num w:numId="2">
    <w:abstractNumId w:val="17"/>
  </w:num>
  <w:num w:numId="3">
    <w:abstractNumId w:val="29"/>
  </w:num>
  <w:num w:numId="4">
    <w:abstractNumId w:val="4"/>
  </w:num>
  <w:num w:numId="5">
    <w:abstractNumId w:val="2"/>
  </w:num>
  <w:num w:numId="6">
    <w:abstractNumId w:val="27"/>
  </w:num>
  <w:num w:numId="7">
    <w:abstractNumId w:val="1"/>
  </w:num>
  <w:num w:numId="8">
    <w:abstractNumId w:val="18"/>
  </w:num>
  <w:num w:numId="9">
    <w:abstractNumId w:val="15"/>
  </w:num>
  <w:num w:numId="10">
    <w:abstractNumId w:val="0"/>
  </w:num>
  <w:num w:numId="11">
    <w:abstractNumId w:val="31"/>
  </w:num>
  <w:num w:numId="12">
    <w:abstractNumId w:val="20"/>
  </w:num>
  <w:num w:numId="13">
    <w:abstractNumId w:val="3"/>
  </w:num>
  <w:num w:numId="14">
    <w:abstractNumId w:val="21"/>
  </w:num>
  <w:num w:numId="15">
    <w:abstractNumId w:val="13"/>
  </w:num>
  <w:num w:numId="16">
    <w:abstractNumId w:val="23"/>
  </w:num>
  <w:num w:numId="17">
    <w:abstractNumId w:val="24"/>
  </w:num>
  <w:num w:numId="18">
    <w:abstractNumId w:val="11"/>
  </w:num>
  <w:num w:numId="19">
    <w:abstractNumId w:val="7"/>
  </w:num>
  <w:num w:numId="20">
    <w:abstractNumId w:val="8"/>
  </w:num>
  <w:num w:numId="21">
    <w:abstractNumId w:val="26"/>
  </w:num>
  <w:num w:numId="22">
    <w:abstractNumId w:val="25"/>
  </w:num>
  <w:num w:numId="23">
    <w:abstractNumId w:val="19"/>
  </w:num>
  <w:num w:numId="24">
    <w:abstractNumId w:val="12"/>
  </w:num>
  <w:num w:numId="25">
    <w:abstractNumId w:val="6"/>
  </w:num>
  <w:num w:numId="26">
    <w:abstractNumId w:val="16"/>
  </w:num>
  <w:num w:numId="27">
    <w:abstractNumId w:val="28"/>
  </w:num>
  <w:num w:numId="28">
    <w:abstractNumId w:val="5"/>
  </w:num>
  <w:num w:numId="29">
    <w:abstractNumId w:val="9"/>
  </w:num>
  <w:num w:numId="30">
    <w:abstractNumId w:val="10"/>
  </w:num>
  <w:num w:numId="31">
    <w:abstractNumId w:val="3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8F8"/>
    <w:rsid w:val="000975A3"/>
    <w:rsid w:val="000A20CC"/>
    <w:rsid w:val="000F365A"/>
    <w:rsid w:val="00107CDF"/>
    <w:rsid w:val="00117849"/>
    <w:rsid w:val="00195E36"/>
    <w:rsid w:val="001F1F50"/>
    <w:rsid w:val="0020109C"/>
    <w:rsid w:val="002B5A9F"/>
    <w:rsid w:val="00302426"/>
    <w:rsid w:val="00336E66"/>
    <w:rsid w:val="00337D62"/>
    <w:rsid w:val="00407798"/>
    <w:rsid w:val="004336A7"/>
    <w:rsid w:val="004C5D05"/>
    <w:rsid w:val="005008F8"/>
    <w:rsid w:val="005724AB"/>
    <w:rsid w:val="005B1FB6"/>
    <w:rsid w:val="005C438A"/>
    <w:rsid w:val="00606B6A"/>
    <w:rsid w:val="006224B8"/>
    <w:rsid w:val="0063170C"/>
    <w:rsid w:val="00662E7E"/>
    <w:rsid w:val="006A647C"/>
    <w:rsid w:val="00754822"/>
    <w:rsid w:val="007D46A8"/>
    <w:rsid w:val="008B3824"/>
    <w:rsid w:val="009106EC"/>
    <w:rsid w:val="00932E84"/>
    <w:rsid w:val="00943498"/>
    <w:rsid w:val="00983A4F"/>
    <w:rsid w:val="00A12132"/>
    <w:rsid w:val="00A66E6F"/>
    <w:rsid w:val="00AD63A7"/>
    <w:rsid w:val="00B0564D"/>
    <w:rsid w:val="00B672EB"/>
    <w:rsid w:val="00B96C84"/>
    <w:rsid w:val="00C56E06"/>
    <w:rsid w:val="00C85D73"/>
    <w:rsid w:val="00CB10D2"/>
    <w:rsid w:val="00CF7097"/>
    <w:rsid w:val="00CF7447"/>
    <w:rsid w:val="00D16C8F"/>
    <w:rsid w:val="00D20C9E"/>
    <w:rsid w:val="00D50EFF"/>
    <w:rsid w:val="00DF4EEC"/>
    <w:rsid w:val="00E17605"/>
    <w:rsid w:val="00E5296A"/>
    <w:rsid w:val="00E60702"/>
    <w:rsid w:val="00E675DA"/>
    <w:rsid w:val="00E74891"/>
    <w:rsid w:val="00EB07B5"/>
    <w:rsid w:val="00ED690A"/>
    <w:rsid w:val="00F2016B"/>
    <w:rsid w:val="00F657B3"/>
    <w:rsid w:val="00F72234"/>
    <w:rsid w:val="00F83E29"/>
    <w:rsid w:val="00F83E66"/>
    <w:rsid w:val="00FA0716"/>
    <w:rsid w:val="00FF593A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4335"/>
  <w15:docId w15:val="{CA11AFAA-5B6C-45F9-9BB4-A81F38CD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Times New Roman" w:hAnsi="Times New Roman" w:cs="Times New Roman"/>
      <w:lang w:bidi="ar-SA"/>
    </w:rPr>
  </w:style>
  <w:style w:type="paragraph" w:styleId="Nagwek2">
    <w:name w:val="heading 2"/>
    <w:basedOn w:val="Nagwek"/>
    <w:next w:val="Tekstpodstawowy"/>
    <w:qFormat/>
    <w:pPr>
      <w:spacing w:before="200" w:after="120"/>
      <w:outlineLvl w:val="1"/>
    </w:pPr>
    <w:rPr>
      <w:rFonts w:ascii="Liberation Serif" w:eastAsia="NSimSun" w:hAnsi="Liberation Serif" w:cs="Arial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3E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7z0">
    <w:name w:val="WW8Num7z0"/>
    <w:qFormat/>
    <w:rPr>
      <w:color w:val="000000"/>
    </w:rPr>
  </w:style>
  <w:style w:type="character" w:customStyle="1" w:styleId="WW8Num11z0">
    <w:name w:val="WW8Num11z0"/>
    <w:qFormat/>
  </w:style>
  <w:style w:type="character" w:customStyle="1" w:styleId="WW8Num25z0">
    <w:name w:val="WW8Num25z0"/>
    <w:qFormat/>
  </w:style>
  <w:style w:type="character" w:customStyle="1" w:styleId="WW8Num2z0">
    <w:name w:val="WW8Num2z0"/>
    <w:qFormat/>
  </w:style>
  <w:style w:type="character" w:customStyle="1" w:styleId="WW8Num10z0">
    <w:name w:val="WW8Num10z0"/>
    <w:qFormat/>
  </w:style>
  <w:style w:type="character" w:customStyle="1" w:styleId="WW8Num12z0">
    <w:name w:val="WW8Num12z0"/>
    <w:qFormat/>
    <w:rPr>
      <w:color w:val="000000"/>
    </w:rPr>
  </w:style>
  <w:style w:type="character" w:customStyle="1" w:styleId="WW8Num18z0">
    <w:name w:val="WW8Num18z0"/>
    <w:qFormat/>
  </w:style>
  <w:style w:type="character" w:customStyle="1" w:styleId="WW8Num33z0">
    <w:name w:val="WW8Num33z0"/>
    <w:qFormat/>
  </w:style>
  <w:style w:type="character" w:customStyle="1" w:styleId="WW8Num34z0">
    <w:name w:val="WW8Num34z0"/>
    <w:qFormat/>
  </w:style>
  <w:style w:type="character" w:customStyle="1" w:styleId="WW8Num41z0">
    <w:name w:val="WW8Num41z0"/>
    <w:qFormat/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ascii="Times New Roman" w:hAnsi="Times New Roman" w:cs="Times New Roman"/>
      <w:sz w:val="20"/>
      <w:szCs w:val="20"/>
    </w:rPr>
  </w:style>
  <w:style w:type="character" w:customStyle="1" w:styleId="StopkaZnak">
    <w:name w:val="Stopka Znak"/>
    <w:qFormat/>
    <w:rPr>
      <w:rFonts w:ascii="Times New Roman" w:hAnsi="Times New Roman" w:cs="Times New Roman"/>
      <w:sz w:val="24"/>
      <w:szCs w:val="24"/>
    </w:rPr>
  </w:style>
  <w:style w:type="character" w:customStyle="1" w:styleId="CommentTextChar1">
    <w:name w:val="Comment Text Char1"/>
    <w:qFormat/>
    <w:rPr>
      <w:rFonts w:ascii="Times New Roman" w:hAnsi="Times New Roman" w:cs="Times New Roman"/>
      <w:sz w:val="20"/>
      <w:szCs w:val="20"/>
    </w:rPr>
  </w:style>
  <w:style w:type="character" w:customStyle="1" w:styleId="TekstkomentarzaZnak1">
    <w:name w:val="Tekst komentarza Znak1"/>
    <w:qFormat/>
    <w:rPr>
      <w:rFonts w:ascii="Times New Roman" w:hAnsi="Times New Roman" w:cs="Times New Roman"/>
      <w:sz w:val="20"/>
      <w:szCs w:val="20"/>
    </w:rPr>
  </w:style>
  <w:style w:type="character" w:customStyle="1" w:styleId="FooterChar1">
    <w:name w:val="Footer Char1"/>
    <w:qFormat/>
    <w:rPr>
      <w:rFonts w:ascii="Times New Roman" w:hAnsi="Times New Roman" w:cs="Times New Roman"/>
      <w:sz w:val="24"/>
      <w:szCs w:val="24"/>
    </w:rPr>
  </w:style>
  <w:style w:type="character" w:customStyle="1" w:styleId="StopkaZnak1">
    <w:name w:val="Stopka Znak1"/>
    <w:qFormat/>
    <w:rPr>
      <w:rFonts w:ascii="Times New Roman" w:hAnsi="Times New Roman" w:cs="Times New Roman"/>
      <w:sz w:val="24"/>
      <w:szCs w:val="24"/>
    </w:rPr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TematkomentarzaZnak">
    <w:name w:val="Temat komentarza Znak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NagwekZnak">
    <w:name w:val="Nagłówek Znak"/>
    <w:qFormat/>
    <w:rPr>
      <w:rFonts w:ascii="Times New Roman" w:hAnsi="Times New Roman" w:cs="Times New Roman"/>
      <w:sz w:val="24"/>
      <w:szCs w:val="24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TekstprzypisudolnegoZnak">
    <w:name w:val="Tekst przypisu dolnego Znak"/>
    <w:qFormat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TekstprzypisukocowegoZnak">
    <w:name w:val="Tekst przypisu końcowego Znak"/>
    <w:qFormat/>
    <w:rPr>
      <w:rFonts w:ascii="Times New Roman" w:eastAsia="Times New Roman" w:hAnsi="Times New Roman" w:cs="Times New Roman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hgkelc">
    <w:name w:val="hgkelc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Numeracjawierszy">
    <w:name w:val="Numeracja wierszy"/>
  </w:style>
  <w:style w:type="character" w:customStyle="1" w:styleId="Zakotwiczenieprzypisukocowego">
    <w:name w:val="Zakotwiczenie przypisu końcowego"/>
    <w:rPr>
      <w:vertAlign w:val="superscript"/>
    </w:rPr>
  </w:style>
  <w:style w:type="paragraph" w:styleId="Nagwek">
    <w:name w:val="header"/>
    <w:basedOn w:val="Normalny"/>
    <w:next w:val="Tekstpodstawowy"/>
    <w:rPr>
      <w:rFonts w:eastAsia="Calibri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qFormat/>
    <w:pPr>
      <w:widowControl/>
      <w:suppressAutoHyphens w:val="0"/>
      <w:spacing w:before="280" w:after="280"/>
    </w:pPr>
  </w:style>
  <w:style w:type="paragraph" w:customStyle="1" w:styleId="Nagwek11">
    <w:name w:val="Nagłówek 1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qFormat/>
    <w:rPr>
      <w:rFonts w:eastAsia="Calibri"/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Pr>
      <w:rFonts w:eastAsia="Calibri"/>
    </w:rPr>
  </w:style>
  <w:style w:type="paragraph" w:styleId="Tekstdymka">
    <w:name w:val="Balloon Text"/>
    <w:basedOn w:val="Normalny"/>
    <w:qFormat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Bezodstpw">
    <w:name w:val="No Spacing"/>
    <w:qFormat/>
    <w:pPr>
      <w:widowControl w:val="0"/>
    </w:pPr>
    <w:rPr>
      <w:rFonts w:ascii="Times New Roman" w:eastAsia="Times New Roman" w:hAnsi="Times New Roman" w:cs="Times New Roman"/>
      <w:lang w:bidi="ar-SA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Poprawka">
    <w:name w:val="Revision"/>
    <w:qFormat/>
    <w:rPr>
      <w:rFonts w:ascii="Times New Roman" w:eastAsia="Times New Roman" w:hAnsi="Times New Roman" w:cs="Times New Roman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character" w:styleId="Hipercze">
    <w:name w:val="Hyperlink"/>
    <w:basedOn w:val="Domylnaczcionkaakapitu"/>
    <w:uiPriority w:val="99"/>
    <w:unhideWhenUsed/>
    <w:rsid w:val="00A1213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2132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242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3E66"/>
    <w:rPr>
      <w:rFonts w:asciiTheme="majorHAnsi" w:eastAsiaTheme="majorEastAsia" w:hAnsiTheme="majorHAnsi" w:cstheme="majorBidi"/>
      <w:color w:val="1F4D78" w:themeColor="accent1" w:themeShade="7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dynor\AppData\Local\Temp\notes5AE05A\www.poznan.pl\srodowisk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oznan.pl/srodowisk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037AC-36CC-4408-A093-9218C6016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14</Pages>
  <Words>3851</Words>
  <Characters>23107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     /2021/P</vt:lpstr>
    </vt:vector>
  </TitlesOfParts>
  <Company/>
  <LinksUpToDate>false</LinksUpToDate>
  <CharactersWithSpaces>26905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     /2021/P</dc:title>
  <dc:subject/>
  <dc:creator>Weronika Hirszman</dc:creator>
  <dc:description/>
  <cp:lastModifiedBy>Iwona Kubicka</cp:lastModifiedBy>
  <cp:revision>10</cp:revision>
  <cp:lastPrinted>2022-12-19T14:09:00Z</cp:lastPrinted>
  <dcterms:created xsi:type="dcterms:W3CDTF">2026-02-02T14:29:00Z</dcterms:created>
  <dcterms:modified xsi:type="dcterms:W3CDTF">2026-02-12T14:12:00Z</dcterms:modified>
  <dc:language>pl-PL</dc:language>
</cp:coreProperties>
</file>