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143C">
          <w:t>156/2026/P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9143C">
        <w:rPr>
          <w:b/>
          <w:sz w:val="28"/>
        </w:rPr>
        <w:fldChar w:fldCharType="separate"/>
      </w:r>
      <w:r w:rsidR="00F9143C">
        <w:rPr>
          <w:b/>
          <w:sz w:val="28"/>
        </w:rPr>
        <w:t>26 lutego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143C">
              <w:rPr>
                <w:b/>
                <w:sz w:val="24"/>
                <w:szCs w:val="24"/>
              </w:rPr>
              <w:fldChar w:fldCharType="separate"/>
            </w:r>
            <w:r w:rsidR="00F9143C">
              <w:rPr>
                <w:b/>
                <w:sz w:val="24"/>
                <w:szCs w:val="24"/>
              </w:rPr>
              <w:t>zarządzenie</w:t>
            </w:r>
            <w:r w:rsidR="00EE0924">
              <w:rPr>
                <w:b/>
                <w:sz w:val="24"/>
                <w:szCs w:val="24"/>
              </w:rPr>
              <w:t xml:space="preserve"> w </w:t>
            </w:r>
            <w:r w:rsidR="00F9143C">
              <w:rPr>
                <w:b/>
                <w:sz w:val="24"/>
                <w:szCs w:val="24"/>
              </w:rPr>
              <w:t>sprawie rozstrzygnięcia otwartego konkursu ofert nr 35/2026 na powierzenie realizacji zadania Miasta Poznania</w:t>
            </w:r>
            <w:r w:rsidR="00EE0924">
              <w:rPr>
                <w:b/>
                <w:sz w:val="24"/>
                <w:szCs w:val="24"/>
              </w:rPr>
              <w:t xml:space="preserve"> w </w:t>
            </w:r>
            <w:r w:rsidR="00F9143C">
              <w:rPr>
                <w:b/>
                <w:sz w:val="24"/>
                <w:szCs w:val="24"/>
              </w:rPr>
              <w:t>obszarze pomocy społecznej,</w:t>
            </w:r>
            <w:r w:rsidR="00EE0924">
              <w:rPr>
                <w:b/>
                <w:sz w:val="24"/>
                <w:szCs w:val="24"/>
              </w:rPr>
              <w:t xml:space="preserve"> w </w:t>
            </w:r>
            <w:r w:rsidR="00F9143C">
              <w:rPr>
                <w:b/>
                <w:sz w:val="24"/>
                <w:szCs w:val="24"/>
              </w:rPr>
              <w:t>tym pomocy rodzinom</w:t>
            </w:r>
            <w:r w:rsidR="00EE0924">
              <w:rPr>
                <w:b/>
                <w:sz w:val="24"/>
                <w:szCs w:val="24"/>
              </w:rPr>
              <w:t xml:space="preserve"> i </w:t>
            </w:r>
            <w:r w:rsidR="00F9143C">
              <w:rPr>
                <w:b/>
                <w:sz w:val="24"/>
                <w:szCs w:val="24"/>
              </w:rPr>
              <w:t>osobom</w:t>
            </w:r>
            <w:r w:rsidR="00EE0924">
              <w:rPr>
                <w:b/>
                <w:sz w:val="24"/>
                <w:szCs w:val="24"/>
              </w:rPr>
              <w:t xml:space="preserve"> w </w:t>
            </w:r>
            <w:r w:rsidR="00F9143C">
              <w:rPr>
                <w:b/>
                <w:sz w:val="24"/>
                <w:szCs w:val="24"/>
              </w:rPr>
              <w:t>trudnej sytuacji życiowej oraz wyrównywania szans tych rodzin</w:t>
            </w:r>
            <w:r w:rsidR="00EE0924">
              <w:rPr>
                <w:b/>
                <w:sz w:val="24"/>
                <w:szCs w:val="24"/>
              </w:rPr>
              <w:t xml:space="preserve"> i </w:t>
            </w:r>
            <w:r w:rsidR="00F9143C">
              <w:rPr>
                <w:b/>
                <w:sz w:val="24"/>
                <w:szCs w:val="24"/>
              </w:rPr>
              <w:t>osób,</w:t>
            </w:r>
            <w:r w:rsidR="00EE0924">
              <w:rPr>
                <w:b/>
                <w:sz w:val="24"/>
                <w:szCs w:val="24"/>
              </w:rPr>
              <w:t xml:space="preserve"> w </w:t>
            </w:r>
            <w:r w:rsidR="00F9143C">
              <w:rPr>
                <w:b/>
                <w:sz w:val="24"/>
                <w:szCs w:val="24"/>
              </w:rPr>
              <w:t>2026 roku - usługi opiekuńcze.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9143C" w:rsidP="00F91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143C">
        <w:rPr>
          <w:color w:val="000000"/>
          <w:sz w:val="24"/>
          <w:szCs w:val="24"/>
        </w:rPr>
        <w:t>Na podstawie art. 30 ust. 2 pkt 4 ustawy</w:t>
      </w:r>
      <w:r w:rsidR="00EE0924" w:rsidRPr="00F9143C">
        <w:rPr>
          <w:color w:val="000000"/>
          <w:sz w:val="24"/>
          <w:szCs w:val="24"/>
        </w:rPr>
        <w:t xml:space="preserve"> z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dnia 8 marca 1990 r.</w:t>
      </w:r>
      <w:r w:rsidR="00EE0924" w:rsidRPr="00F9143C">
        <w:rPr>
          <w:color w:val="000000"/>
          <w:sz w:val="24"/>
          <w:szCs w:val="24"/>
        </w:rPr>
        <w:t xml:space="preserve"> o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samorządzie gminnym (t.j. Dz. U.</w:t>
      </w:r>
      <w:r w:rsidR="00EE0924" w:rsidRPr="00F9143C">
        <w:rPr>
          <w:color w:val="000000"/>
          <w:sz w:val="24"/>
          <w:szCs w:val="24"/>
        </w:rPr>
        <w:t xml:space="preserve"> z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2025 r. poz. 1153</w:t>
      </w:r>
      <w:r w:rsidR="00EE0924" w:rsidRPr="00F9143C">
        <w:rPr>
          <w:color w:val="000000"/>
          <w:sz w:val="24"/>
          <w:szCs w:val="24"/>
        </w:rPr>
        <w:t xml:space="preserve"> z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późn. zm.) oraz art. 5 ust. 4 pkt 1 ustawy</w:t>
      </w:r>
      <w:r w:rsidR="00EE0924" w:rsidRPr="00F9143C">
        <w:rPr>
          <w:color w:val="000000"/>
          <w:sz w:val="24"/>
          <w:szCs w:val="24"/>
        </w:rPr>
        <w:t xml:space="preserve"> z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dnia 24 kwietnia 2003 r.</w:t>
      </w:r>
      <w:r w:rsidR="00EE0924" w:rsidRPr="00F9143C">
        <w:rPr>
          <w:color w:val="000000"/>
          <w:sz w:val="24"/>
          <w:szCs w:val="24"/>
        </w:rPr>
        <w:t xml:space="preserve"> o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działalności pożytku publicznego</w:t>
      </w:r>
      <w:r w:rsidR="00EE0924" w:rsidRPr="00F9143C">
        <w:rPr>
          <w:color w:val="000000"/>
          <w:sz w:val="24"/>
          <w:szCs w:val="24"/>
        </w:rPr>
        <w:t xml:space="preserve"> i</w:t>
      </w:r>
      <w:r w:rsidR="00EE0924">
        <w:rPr>
          <w:color w:val="000000"/>
          <w:sz w:val="24"/>
          <w:szCs w:val="24"/>
        </w:rPr>
        <w:t> </w:t>
      </w:r>
      <w:r w:rsidR="00EE0924" w:rsidRPr="00F9143C">
        <w:rPr>
          <w:color w:val="000000"/>
          <w:sz w:val="24"/>
          <w:szCs w:val="24"/>
        </w:rPr>
        <w:t>o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wolontariacie (t.j. Dz. U.</w:t>
      </w:r>
      <w:r w:rsidR="00EE0924" w:rsidRPr="00F9143C">
        <w:rPr>
          <w:color w:val="000000"/>
          <w:sz w:val="24"/>
          <w:szCs w:val="24"/>
        </w:rPr>
        <w:t xml:space="preserve"> z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2025 r. poz. 1338</w:t>
      </w:r>
      <w:r w:rsidR="00EE0924" w:rsidRPr="00F9143C">
        <w:rPr>
          <w:color w:val="000000"/>
          <w:sz w:val="24"/>
          <w:szCs w:val="24"/>
        </w:rPr>
        <w:t xml:space="preserve"> z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 xml:space="preserve">późn. zm.) zarządza się, </w:t>
      </w:r>
      <w:r w:rsidRPr="00F9143C">
        <w:rPr>
          <w:color w:val="000000"/>
          <w:sz w:val="24"/>
        </w:rPr>
        <w:t>co następuje:</w:t>
      </w:r>
    </w:p>
    <w:p w:rsidR="00F9143C" w:rsidRDefault="00F9143C" w:rsidP="00F91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143C" w:rsidRPr="00F9143C" w:rsidRDefault="00F9143C" w:rsidP="00F914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143C">
        <w:rPr>
          <w:color w:val="000000"/>
          <w:sz w:val="24"/>
          <w:szCs w:val="24"/>
        </w:rPr>
        <w:t>W zarządzeniu Nr 896/2025/P</w:t>
      </w:r>
      <w:r w:rsidR="00EE0924" w:rsidRPr="00F9143C">
        <w:rPr>
          <w:color w:val="000000"/>
          <w:sz w:val="24"/>
          <w:szCs w:val="24"/>
        </w:rPr>
        <w:t xml:space="preserve"> z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dnia 18 grudnia 2025 r.</w:t>
      </w:r>
      <w:r w:rsidR="00EE0924" w:rsidRPr="00F9143C">
        <w:rPr>
          <w:color w:val="000000"/>
          <w:sz w:val="24"/>
          <w:szCs w:val="24"/>
        </w:rPr>
        <w:t xml:space="preserve"> w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sprawie rozstrzygnięcia otwartego konkursu ofert nr 35/2026</w:t>
      </w:r>
      <w:r w:rsidR="00EE0924" w:rsidRPr="00F9143C">
        <w:rPr>
          <w:color w:val="000000"/>
          <w:sz w:val="24"/>
          <w:szCs w:val="24"/>
        </w:rPr>
        <w:t xml:space="preserve"> w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obszarze pomocy społecznej,</w:t>
      </w:r>
      <w:r w:rsidR="00EE0924" w:rsidRPr="00F9143C">
        <w:rPr>
          <w:color w:val="000000"/>
          <w:sz w:val="24"/>
          <w:szCs w:val="24"/>
        </w:rPr>
        <w:t xml:space="preserve"> w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tym pomocy rodzinom</w:t>
      </w:r>
      <w:r w:rsidR="00EE0924" w:rsidRPr="00F9143C">
        <w:rPr>
          <w:color w:val="000000"/>
          <w:sz w:val="24"/>
          <w:szCs w:val="24"/>
        </w:rPr>
        <w:t xml:space="preserve"> i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osobom</w:t>
      </w:r>
      <w:r w:rsidR="00EE0924" w:rsidRPr="00F9143C">
        <w:rPr>
          <w:color w:val="000000"/>
          <w:sz w:val="24"/>
          <w:szCs w:val="24"/>
        </w:rPr>
        <w:t xml:space="preserve"> w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trudnej sytuacji życiowej oraz wyrównywania szans tych rodzin</w:t>
      </w:r>
      <w:r w:rsidR="00EE0924" w:rsidRPr="00F9143C">
        <w:rPr>
          <w:color w:val="000000"/>
          <w:sz w:val="24"/>
          <w:szCs w:val="24"/>
        </w:rPr>
        <w:t xml:space="preserve"> i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osób</w:t>
      </w:r>
      <w:r w:rsidR="00EE0924" w:rsidRPr="00F9143C">
        <w:rPr>
          <w:color w:val="000000"/>
          <w:sz w:val="24"/>
          <w:szCs w:val="24"/>
        </w:rPr>
        <w:t xml:space="preserve"> w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 xml:space="preserve">2026 roku - usługi opiekuńcze, wprowadza się następujące zmiany: </w:t>
      </w:r>
    </w:p>
    <w:p w:rsidR="00F9143C" w:rsidRPr="00F9143C" w:rsidRDefault="00F9143C" w:rsidP="00F91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143C">
        <w:rPr>
          <w:color w:val="000000"/>
          <w:sz w:val="24"/>
          <w:szCs w:val="24"/>
        </w:rPr>
        <w:t>1) § 1 ust. 3 otrzymuje brzmienie:</w:t>
      </w:r>
    </w:p>
    <w:p w:rsidR="00F9143C" w:rsidRPr="00F9143C" w:rsidRDefault="00F9143C" w:rsidP="00F914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143C">
        <w:rPr>
          <w:color w:val="000000"/>
          <w:sz w:val="24"/>
          <w:szCs w:val="24"/>
        </w:rPr>
        <w:t>„3. Kwota przeznaczona na ten cel wynosi 59 885 276,60 zł (słownie: pięćdziesiąt dziewięć milionów osiemset osiemdziesiąt pięć tysięcy dwieście siedemdziesiąt sześć złotych 60/100)”;</w:t>
      </w:r>
    </w:p>
    <w:p w:rsidR="00F9143C" w:rsidRDefault="00F9143C" w:rsidP="00F9143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143C">
        <w:rPr>
          <w:color w:val="000000"/>
          <w:sz w:val="24"/>
          <w:szCs w:val="24"/>
        </w:rPr>
        <w:t>2) załącznik nr 1 otrzymuje brzmienie zgodnie</w:t>
      </w:r>
      <w:r w:rsidR="00EE0924" w:rsidRPr="00F9143C">
        <w:rPr>
          <w:color w:val="000000"/>
          <w:sz w:val="24"/>
          <w:szCs w:val="24"/>
        </w:rPr>
        <w:t xml:space="preserve"> z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załącznikiem do niniejszego zarządzenia.</w:t>
      </w:r>
    </w:p>
    <w:p w:rsidR="00F9143C" w:rsidRDefault="00F9143C" w:rsidP="00F91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143C" w:rsidRDefault="00F9143C" w:rsidP="00F91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143C">
        <w:rPr>
          <w:color w:val="000000"/>
          <w:sz w:val="24"/>
          <w:szCs w:val="24"/>
        </w:rPr>
        <w:t>Pozostałe przepisy zarządzenia Nr 896/2025/P Prezydenta Miasta Poznania</w:t>
      </w:r>
      <w:r w:rsidR="00EE0924" w:rsidRPr="00F9143C">
        <w:rPr>
          <w:color w:val="000000"/>
          <w:sz w:val="24"/>
          <w:szCs w:val="24"/>
        </w:rPr>
        <w:t xml:space="preserve"> z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dnia 18 grudnia 2025 roku pozostają bez zmian.</w:t>
      </w:r>
    </w:p>
    <w:p w:rsidR="00F9143C" w:rsidRDefault="00F9143C" w:rsidP="00F91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143C" w:rsidRDefault="00F9143C" w:rsidP="00F91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143C">
        <w:rPr>
          <w:color w:val="000000"/>
          <w:sz w:val="24"/>
          <w:szCs w:val="24"/>
        </w:rPr>
        <w:t>Wykonanie zarządzenia powierza się Dyrektorowi Wydziału Zdrowia</w:t>
      </w:r>
      <w:r w:rsidR="00EE0924" w:rsidRPr="00F9143C">
        <w:rPr>
          <w:color w:val="000000"/>
          <w:sz w:val="24"/>
          <w:szCs w:val="24"/>
        </w:rPr>
        <w:t xml:space="preserve"> i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Spraw Społecznych.</w:t>
      </w:r>
    </w:p>
    <w:p w:rsidR="00F9143C" w:rsidRDefault="00F9143C" w:rsidP="00F91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143C" w:rsidRDefault="00F9143C" w:rsidP="00F91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143C">
        <w:rPr>
          <w:color w:val="000000"/>
          <w:sz w:val="24"/>
          <w:szCs w:val="24"/>
        </w:rPr>
        <w:t>Zarządzenie wchodzi</w:t>
      </w:r>
      <w:r w:rsidR="00EE0924" w:rsidRPr="00F9143C">
        <w:rPr>
          <w:color w:val="000000"/>
          <w:sz w:val="24"/>
          <w:szCs w:val="24"/>
        </w:rPr>
        <w:t xml:space="preserve"> w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życie</w:t>
      </w:r>
      <w:r w:rsidR="00EE0924" w:rsidRPr="00F9143C">
        <w:rPr>
          <w:color w:val="000000"/>
          <w:sz w:val="24"/>
          <w:szCs w:val="24"/>
        </w:rPr>
        <w:t xml:space="preserve"> z</w:t>
      </w:r>
      <w:r w:rsidR="00EE0924">
        <w:rPr>
          <w:color w:val="000000"/>
          <w:sz w:val="24"/>
          <w:szCs w:val="24"/>
        </w:rPr>
        <w:t> </w:t>
      </w:r>
      <w:r w:rsidRPr="00F9143C">
        <w:rPr>
          <w:color w:val="000000"/>
          <w:sz w:val="24"/>
          <w:szCs w:val="24"/>
        </w:rPr>
        <w:t>dniem podpisania.</w:t>
      </w:r>
    </w:p>
    <w:p w:rsidR="00F9143C" w:rsidRDefault="00F9143C" w:rsidP="00F91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9143C" w:rsidRPr="00F9143C" w:rsidRDefault="00F9143C" w:rsidP="00F91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143C" w:rsidRPr="00F9143C" w:rsidSect="00F914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43C" w:rsidRDefault="00F9143C">
      <w:r>
        <w:separator/>
      </w:r>
    </w:p>
  </w:endnote>
  <w:endnote w:type="continuationSeparator" w:id="0">
    <w:p w:rsidR="00F9143C" w:rsidRDefault="00F9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43C" w:rsidRDefault="00F9143C">
      <w:r>
        <w:separator/>
      </w:r>
    </w:p>
  </w:footnote>
  <w:footnote w:type="continuationSeparator" w:id="0">
    <w:p w:rsidR="00F9143C" w:rsidRDefault="00F9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6 r."/>
    <w:docVar w:name="AktNr" w:val="156/2026/P"/>
    <w:docVar w:name="Sprawa" w:val="zarządzenie w sprawie rozstrzygnięcia otwartego konkursu ofert nr 35/2026 na powierzenie realizacji zadania Miasta Poznania w obszarze pomocy społecznej, w tym pomocy rodzinom i osobom w trudnej sytuacji życiowej oraz wyrównywania szans tych rodzin i osób, w 2026 roku - usługi opiekuńcze."/>
  </w:docVars>
  <w:rsids>
    <w:rsidRoot w:val="00F9143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0924"/>
    <w:rsid w:val="00F357A1"/>
    <w:rsid w:val="00F61F3F"/>
    <w:rsid w:val="00F6226F"/>
    <w:rsid w:val="00F9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AC011-BBAB-4986-93FB-90F84460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2026-02-26T08:07:00Z</dcterms:created>
  <dcterms:modified xsi:type="dcterms:W3CDTF">2026-02-26T08:07:00Z</dcterms:modified>
</cp:coreProperties>
</file>