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2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E5AAA" w14:textId="779A91D6" w:rsidR="00994C4B" w:rsidRDefault="0049401D">
      <w:r w:rsidRPr="000436F3">
        <w:rPr>
          <w:rFonts w:cs="Arial"/>
          <w:noProof/>
          <w:highlight w:val="yellow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D9B726" wp14:editId="27B28B70">
                <wp:simplePos x="0" y="0"/>
                <wp:positionH relativeFrom="column">
                  <wp:posOffset>3653155</wp:posOffset>
                </wp:positionH>
                <wp:positionV relativeFrom="paragraph">
                  <wp:posOffset>-461645</wp:posOffset>
                </wp:positionV>
                <wp:extent cx="2291715" cy="952500"/>
                <wp:effectExtent l="0" t="0" r="0" b="0"/>
                <wp:wrapNone/>
                <wp:docPr id="4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1715" cy="952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173B4C" w14:textId="0E424EE8" w:rsidR="0049401D" w:rsidRPr="007F453E" w:rsidRDefault="002E38F4" w:rsidP="0049401D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E38F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Załącznik nr 1 do</w:t>
                            </w:r>
                            <w:r w:rsidR="000106D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 </w:t>
                            </w:r>
                            <w:r w:rsidRPr="002E38F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zarządzenia</w:t>
                            </w:r>
                            <w:r w:rsidR="000106D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 </w:t>
                            </w:r>
                            <w:r w:rsidRPr="002E38F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Nr </w:t>
                            </w:r>
                            <w:r w:rsidR="000106D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186/2026/P</w:t>
                            </w:r>
                            <w:r w:rsidRPr="002E38F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Prezydenta</w:t>
                            </w:r>
                            <w:r w:rsidR="000106D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 </w:t>
                            </w:r>
                            <w:r w:rsidRPr="002E38F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Miasta Poznania z</w:t>
                            </w:r>
                            <w:r w:rsidR="000106D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 </w:t>
                            </w:r>
                            <w:r w:rsidRPr="002E38F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dnia</w:t>
                            </w:r>
                            <w:r w:rsidR="000106D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06.03.2026</w:t>
                            </w:r>
                            <w:r w:rsidRPr="002E38F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D9B726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87.65pt;margin-top:-36.35pt;width:180.45pt;height: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" filled="f" stroked="f" strokeweight=".5pt">
                <v:textbox>
                  <w:txbxContent>
                    <w:p w14:paraId="61173B4C" w14:textId="0E424EE8" w:rsidR="0049401D" w:rsidRPr="007F453E" w:rsidRDefault="002E38F4" w:rsidP="0049401D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E38F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Załącznik nr 1 do</w:t>
                      </w:r>
                      <w:r w:rsidR="000106D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 </w:t>
                      </w:r>
                      <w:r w:rsidRPr="002E38F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zarządzenia</w:t>
                      </w:r>
                      <w:r w:rsidR="000106D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 </w:t>
                      </w:r>
                      <w:r w:rsidRPr="002E38F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Nr </w:t>
                      </w:r>
                      <w:r w:rsidR="000106D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186/2026/P</w:t>
                      </w:r>
                      <w:r w:rsidRPr="002E38F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Prezydenta</w:t>
                      </w:r>
                      <w:r w:rsidR="000106D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 </w:t>
                      </w:r>
                      <w:r w:rsidRPr="002E38F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Miasta Poznania z</w:t>
                      </w:r>
                      <w:r w:rsidR="000106D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 </w:t>
                      </w:r>
                      <w:r w:rsidRPr="002E38F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dnia</w:t>
                      </w:r>
                      <w:r w:rsidR="000106D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06.03.2026</w:t>
                      </w:r>
                      <w:r w:rsidRPr="002E38F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r.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1075EE" w:rsidRPr="000436F3">
        <w:rPr>
          <w:rFonts w:cs="Arial"/>
          <w:noProof/>
          <w:highlight w:val="yellow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1E93D963" wp14:editId="46475200">
            <wp:simplePos x="0" y="0"/>
            <wp:positionH relativeFrom="column">
              <wp:posOffset>-876300</wp:posOffset>
            </wp:positionH>
            <wp:positionV relativeFrom="paragraph">
              <wp:posOffset>-885825</wp:posOffset>
            </wp:positionV>
            <wp:extent cx="7572375" cy="10680192"/>
            <wp:effectExtent l="0" t="0" r="0" b="6985"/>
            <wp:wrapNone/>
            <wp:docPr id="55752712" name="Obraz 1" descr="Obraz zawierający zrzut ekranu, Prostokąt, Wielobarwność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52712" name="Obraz 1" descr="Obraz zawierający zrzut ekranu, Prostokąt, Wielobarwność&#10;&#10;Opis wygenerowany automatyczni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06801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6E86CFBB" w14:textId="7A998C9A" w:rsidR="001075EE" w:rsidRDefault="001075EE">
      <w:r w:rsidRPr="000436F3">
        <w:rPr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3C7E3742" wp14:editId="5E4D8B14">
                <wp:simplePos x="0" y="0"/>
                <wp:positionH relativeFrom="column">
                  <wp:posOffset>1529715</wp:posOffset>
                </wp:positionH>
                <wp:positionV relativeFrom="paragraph">
                  <wp:posOffset>4876800</wp:posOffset>
                </wp:positionV>
                <wp:extent cx="4025265" cy="787400"/>
                <wp:effectExtent l="0" t="0" r="13335" b="12700"/>
                <wp:wrapTight wrapText="bothSides">
                  <wp:wrapPolygon edited="0">
                    <wp:start x="0" y="0"/>
                    <wp:lineTo x="0" y="21426"/>
                    <wp:lineTo x="21569" y="21426"/>
                    <wp:lineTo x="21569" y="0"/>
                    <wp:lineTo x="0" y="0"/>
                  </wp:wrapPolygon>
                </wp:wrapTight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5265" cy="78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046D0" w14:textId="20833FA8" w:rsidR="001075EE" w:rsidRPr="00FE7ACE" w:rsidRDefault="001075EE" w:rsidP="001075EE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  <w:r w:rsidRPr="00FE7ACE">
                              <w:rPr>
                                <w:b/>
                                <w:color w:val="21345F"/>
                                <w:sz w:val="40"/>
                                <w:szCs w:val="32"/>
                              </w:rPr>
                              <w:t xml:space="preserve">Karty </w:t>
                            </w:r>
                            <w:r w:rsidR="00F65188">
                              <w:rPr>
                                <w:b/>
                                <w:color w:val="21345F"/>
                                <w:sz w:val="40"/>
                                <w:szCs w:val="32"/>
                              </w:rPr>
                              <w:t>m</w:t>
                            </w:r>
                            <w:r>
                              <w:rPr>
                                <w:b/>
                                <w:color w:val="21345F"/>
                                <w:sz w:val="40"/>
                                <w:szCs w:val="32"/>
                              </w:rPr>
                              <w:t xml:space="preserve">ierników </w:t>
                            </w:r>
                            <w:r w:rsidR="00F65188">
                              <w:rPr>
                                <w:b/>
                                <w:color w:val="21345F"/>
                                <w:sz w:val="40"/>
                                <w:szCs w:val="32"/>
                              </w:rPr>
                              <w:t>c</w:t>
                            </w:r>
                            <w:r>
                              <w:rPr>
                                <w:b/>
                                <w:color w:val="21345F"/>
                                <w:sz w:val="40"/>
                                <w:szCs w:val="32"/>
                              </w:rPr>
                              <w:t>elów</w:t>
                            </w:r>
                            <w:r w:rsidRPr="00FE7ACE">
                              <w:rPr>
                                <w:b/>
                                <w:color w:val="21345F"/>
                                <w:sz w:val="40"/>
                                <w:szCs w:val="32"/>
                              </w:rPr>
                              <w:t xml:space="preserve"> </w:t>
                            </w:r>
                            <w:r w:rsidR="00F65188">
                              <w:rPr>
                                <w:b/>
                                <w:color w:val="21345F"/>
                                <w:sz w:val="40"/>
                                <w:szCs w:val="32"/>
                              </w:rPr>
                              <w:t>a</w:t>
                            </w:r>
                            <w:r w:rsidRPr="00FE7ACE">
                              <w:rPr>
                                <w:b/>
                                <w:color w:val="21345F"/>
                                <w:sz w:val="40"/>
                                <w:szCs w:val="32"/>
                              </w:rPr>
                              <w:t>daptacyjnych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E3742" id="Pole tekstowe 2" o:spid="_x0000_s1027" type="#_x0000_t202" style="position:absolute;margin-left:120.45pt;margin-top:384pt;width:316.95pt;height:62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">
                <v:textbox>
                  <w:txbxContent>
                    <w:p w14:paraId="518046D0" w14:textId="20833FA8" w:rsidR="001075EE" w:rsidRPr="00FE7ACE" w:rsidRDefault="001075EE" w:rsidP="001075EE">
                      <w:pPr>
                        <w:jc w:val="right"/>
                        <w:rPr>
                          <w:sz w:val="28"/>
                        </w:rPr>
                      </w:pPr>
                      <w:r w:rsidRPr="00FE7ACE">
                        <w:rPr>
                          <w:b/>
                          <w:color w:val="21345F"/>
                          <w:sz w:val="40"/>
                          <w:szCs w:val="32"/>
                        </w:rPr>
                        <w:t xml:space="preserve">Karty </w:t>
                      </w:r>
                      <w:r w:rsidR="00F65188">
                        <w:rPr>
                          <w:b/>
                          <w:color w:val="21345F"/>
                          <w:sz w:val="40"/>
                          <w:szCs w:val="32"/>
                        </w:rPr>
                        <w:t>m</w:t>
                      </w:r>
                      <w:r>
                        <w:rPr>
                          <w:b/>
                          <w:color w:val="21345F"/>
                          <w:sz w:val="40"/>
                          <w:szCs w:val="32"/>
                        </w:rPr>
                        <w:t xml:space="preserve">ierników </w:t>
                      </w:r>
                      <w:r w:rsidR="00F65188">
                        <w:rPr>
                          <w:b/>
                          <w:color w:val="21345F"/>
                          <w:sz w:val="40"/>
                          <w:szCs w:val="32"/>
                        </w:rPr>
                        <w:t>c</w:t>
                      </w:r>
                      <w:r>
                        <w:rPr>
                          <w:b/>
                          <w:color w:val="21345F"/>
                          <w:sz w:val="40"/>
                          <w:szCs w:val="32"/>
                        </w:rPr>
                        <w:t>elów</w:t>
                      </w:r>
                      <w:r w:rsidRPr="00FE7ACE">
                        <w:rPr>
                          <w:b/>
                          <w:color w:val="21345F"/>
                          <w:sz w:val="40"/>
                          <w:szCs w:val="32"/>
                        </w:rPr>
                        <w:t xml:space="preserve"> </w:t>
                      </w:r>
                      <w:r w:rsidR="00F65188">
                        <w:rPr>
                          <w:b/>
                          <w:color w:val="21345F"/>
                          <w:sz w:val="40"/>
                          <w:szCs w:val="32"/>
                        </w:rPr>
                        <w:t>a</w:t>
                      </w:r>
                      <w:r w:rsidRPr="00FE7ACE">
                        <w:rPr>
                          <w:b/>
                          <w:color w:val="21345F"/>
                          <w:sz w:val="40"/>
                          <w:szCs w:val="32"/>
                        </w:rPr>
                        <w:t>daptacyjnych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436F3">
        <w:rPr>
          <w:rFonts w:cs="Arial"/>
          <w:noProof/>
          <w:highlight w:val="yellow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21CA97" wp14:editId="4D3100CE">
                <wp:simplePos x="0" y="0"/>
                <wp:positionH relativeFrom="column">
                  <wp:posOffset>1529080</wp:posOffset>
                </wp:positionH>
                <wp:positionV relativeFrom="paragraph">
                  <wp:posOffset>1929130</wp:posOffset>
                </wp:positionV>
                <wp:extent cx="4025900" cy="2321781"/>
                <wp:effectExtent l="0" t="0" r="12700" b="21590"/>
                <wp:wrapNone/>
                <wp:docPr id="1730625068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900" cy="23217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67CBFD" w14:textId="77777777" w:rsidR="001075EE" w:rsidRDefault="001075EE" w:rsidP="001075EE">
                            <w:pPr>
                              <w:spacing w:line="240" w:lineRule="auto"/>
                              <w:jc w:val="right"/>
                              <w:rPr>
                                <w:b/>
                                <w:color w:val="21345F"/>
                                <w:sz w:val="56"/>
                                <w:szCs w:val="56"/>
                              </w:rPr>
                            </w:pPr>
                            <w:r w:rsidRPr="007E75BD">
                              <w:rPr>
                                <w:b/>
                                <w:color w:val="21345F"/>
                                <w:sz w:val="56"/>
                                <w:szCs w:val="56"/>
                              </w:rPr>
                              <w:t>Plan adaptacji</w:t>
                            </w:r>
                            <w:r>
                              <w:rPr>
                                <w:b/>
                                <w:color w:val="21345F"/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345F"/>
                                <w:sz w:val="56"/>
                                <w:szCs w:val="56"/>
                              </w:rPr>
                              <w:br/>
                            </w:r>
                            <w:r w:rsidRPr="007E75BD">
                              <w:rPr>
                                <w:b/>
                                <w:color w:val="21345F"/>
                                <w:sz w:val="56"/>
                                <w:szCs w:val="56"/>
                              </w:rPr>
                              <w:t>do zmian klimatu</w:t>
                            </w:r>
                            <w:r>
                              <w:rPr>
                                <w:b/>
                                <w:color w:val="21345F"/>
                                <w:sz w:val="56"/>
                                <w:szCs w:val="56"/>
                              </w:rPr>
                              <w:br/>
                            </w:r>
                            <w:r w:rsidRPr="007E75BD">
                              <w:rPr>
                                <w:b/>
                                <w:color w:val="21345F"/>
                                <w:sz w:val="56"/>
                                <w:szCs w:val="56"/>
                              </w:rPr>
                              <w:t>Miasta Poznania</w:t>
                            </w:r>
                            <w:r>
                              <w:rPr>
                                <w:b/>
                                <w:color w:val="21345F"/>
                                <w:sz w:val="56"/>
                                <w:szCs w:val="56"/>
                              </w:rPr>
                              <w:br/>
                            </w:r>
                            <w:r w:rsidRPr="007E75BD">
                              <w:rPr>
                                <w:b/>
                                <w:color w:val="21345F"/>
                                <w:sz w:val="56"/>
                                <w:szCs w:val="56"/>
                              </w:rPr>
                              <w:t>do roku 2030</w:t>
                            </w:r>
                          </w:p>
                          <w:p w14:paraId="5F0972F0" w14:textId="77777777" w:rsidR="001075EE" w:rsidRPr="00FE7ACE" w:rsidRDefault="001075EE" w:rsidP="001075EE">
                            <w:pPr>
                              <w:spacing w:line="240" w:lineRule="auto"/>
                              <w:jc w:val="right"/>
                              <w:rPr>
                                <w:b/>
                                <w:color w:val="21345F"/>
                                <w:sz w:val="56"/>
                                <w:szCs w:val="56"/>
                              </w:rPr>
                            </w:pPr>
                            <w:r w:rsidRPr="00FE7ACE">
                              <w:rPr>
                                <w:b/>
                                <w:color w:val="21345F"/>
                                <w:sz w:val="32"/>
                                <w:szCs w:val="32"/>
                              </w:rPr>
                              <w:t>aktualizacja</w:t>
                            </w:r>
                          </w:p>
                          <w:p w14:paraId="088B4CB7" w14:textId="77777777" w:rsidR="001075EE" w:rsidRPr="00131444" w:rsidRDefault="001075EE" w:rsidP="001075E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1CA97" id="_x0000_s1028" type="#_x0000_t202" style="position:absolute;margin-left:120.4pt;margin-top:151.9pt;width:317pt;height:18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" fillcolor="window" strokeweight=".5pt">
                <v:textbox>
                  <w:txbxContent>
                    <w:p w14:paraId="2E67CBFD" w14:textId="77777777" w:rsidR="001075EE" w:rsidRDefault="001075EE" w:rsidP="001075EE">
                      <w:pPr>
                        <w:spacing w:line="240" w:lineRule="auto"/>
                        <w:jc w:val="right"/>
                        <w:rPr>
                          <w:b/>
                          <w:color w:val="21345F"/>
                          <w:sz w:val="56"/>
                          <w:szCs w:val="56"/>
                        </w:rPr>
                      </w:pPr>
                      <w:r w:rsidRPr="007E75BD">
                        <w:rPr>
                          <w:b/>
                          <w:color w:val="21345F"/>
                          <w:sz w:val="56"/>
                          <w:szCs w:val="56"/>
                        </w:rPr>
                        <w:t>Plan adaptacji</w:t>
                      </w:r>
                      <w:r>
                        <w:rPr>
                          <w:b/>
                          <w:color w:val="21345F"/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b/>
                          <w:color w:val="21345F"/>
                          <w:sz w:val="56"/>
                          <w:szCs w:val="56"/>
                        </w:rPr>
                        <w:br/>
                      </w:r>
                      <w:r w:rsidRPr="007E75BD">
                        <w:rPr>
                          <w:b/>
                          <w:color w:val="21345F"/>
                          <w:sz w:val="56"/>
                          <w:szCs w:val="56"/>
                        </w:rPr>
                        <w:t>do zmian klimatu</w:t>
                      </w:r>
                      <w:r>
                        <w:rPr>
                          <w:b/>
                          <w:color w:val="21345F"/>
                          <w:sz w:val="56"/>
                          <w:szCs w:val="56"/>
                        </w:rPr>
                        <w:br/>
                      </w:r>
                      <w:r w:rsidRPr="007E75BD">
                        <w:rPr>
                          <w:b/>
                          <w:color w:val="21345F"/>
                          <w:sz w:val="56"/>
                          <w:szCs w:val="56"/>
                        </w:rPr>
                        <w:t>Miasta Poznania</w:t>
                      </w:r>
                      <w:r>
                        <w:rPr>
                          <w:b/>
                          <w:color w:val="21345F"/>
                          <w:sz w:val="56"/>
                          <w:szCs w:val="56"/>
                        </w:rPr>
                        <w:br/>
                      </w:r>
                      <w:r w:rsidRPr="007E75BD">
                        <w:rPr>
                          <w:b/>
                          <w:color w:val="21345F"/>
                          <w:sz w:val="56"/>
                          <w:szCs w:val="56"/>
                        </w:rPr>
                        <w:t>do roku 2030</w:t>
                      </w:r>
                    </w:p>
                    <w:p w14:paraId="5F0972F0" w14:textId="77777777" w:rsidR="001075EE" w:rsidRPr="00FE7ACE" w:rsidRDefault="001075EE" w:rsidP="001075EE">
                      <w:pPr>
                        <w:spacing w:line="240" w:lineRule="auto"/>
                        <w:jc w:val="right"/>
                        <w:rPr>
                          <w:b/>
                          <w:color w:val="21345F"/>
                          <w:sz w:val="56"/>
                          <w:szCs w:val="56"/>
                        </w:rPr>
                      </w:pPr>
                      <w:r w:rsidRPr="00FE7ACE">
                        <w:rPr>
                          <w:b/>
                          <w:color w:val="21345F"/>
                          <w:sz w:val="32"/>
                          <w:szCs w:val="32"/>
                        </w:rPr>
                        <w:t>aktualizacja</w:t>
                      </w:r>
                    </w:p>
                    <w:p w14:paraId="088B4CB7" w14:textId="77777777" w:rsidR="001075EE" w:rsidRPr="00131444" w:rsidRDefault="001075EE" w:rsidP="001075EE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075EE" w:rsidRPr="00994C4B" w14:paraId="27B9E029" w14:textId="77777777" w:rsidTr="006D5A72">
        <w:tc>
          <w:tcPr>
            <w:tcW w:w="4531" w:type="dxa"/>
            <w:shd w:val="clear" w:color="auto" w:fill="005E74"/>
          </w:tcPr>
          <w:p w14:paraId="3A078158" w14:textId="77777777" w:rsidR="001075EE" w:rsidRPr="00D43A0B" w:rsidRDefault="001075EE" w:rsidP="006D5A72">
            <w:pPr>
              <w:rPr>
                <w:b/>
                <w:color w:val="FFFFFF" w:themeColor="background1"/>
                <w:sz w:val="24"/>
              </w:rPr>
            </w:pPr>
            <w:r w:rsidRPr="00D43A0B">
              <w:rPr>
                <w:b/>
                <w:color w:val="FFFFFF" w:themeColor="background1"/>
                <w:sz w:val="24"/>
              </w:rPr>
              <w:lastRenderedPageBreak/>
              <w:t>Numer miernika</w:t>
            </w:r>
          </w:p>
        </w:tc>
        <w:tc>
          <w:tcPr>
            <w:tcW w:w="4531" w:type="dxa"/>
          </w:tcPr>
          <w:p w14:paraId="4CF9D6FF" w14:textId="77777777" w:rsidR="001075EE" w:rsidRPr="00994C4B" w:rsidRDefault="001075EE" w:rsidP="006D5A72">
            <w:pPr>
              <w:rPr>
                <w:sz w:val="24"/>
              </w:rPr>
            </w:pPr>
            <w:r w:rsidRPr="00994C4B">
              <w:rPr>
                <w:sz w:val="24"/>
              </w:rPr>
              <w:t>Miernik 1</w:t>
            </w:r>
          </w:p>
        </w:tc>
      </w:tr>
      <w:tr w:rsidR="001075EE" w:rsidRPr="00994C4B" w14:paraId="370583D6" w14:textId="77777777" w:rsidTr="006D5A72">
        <w:tc>
          <w:tcPr>
            <w:tcW w:w="4531" w:type="dxa"/>
            <w:shd w:val="clear" w:color="auto" w:fill="005E74"/>
          </w:tcPr>
          <w:p w14:paraId="20D95179" w14:textId="77777777" w:rsidR="001075EE" w:rsidRPr="00D43A0B" w:rsidRDefault="001075EE" w:rsidP="006D5A72">
            <w:pPr>
              <w:rPr>
                <w:b/>
                <w:color w:val="FFFFFF" w:themeColor="background1"/>
                <w:sz w:val="24"/>
              </w:rPr>
            </w:pPr>
            <w:r w:rsidRPr="00D43A0B">
              <w:rPr>
                <w:b/>
                <w:color w:val="FFFFFF" w:themeColor="background1"/>
                <w:sz w:val="24"/>
              </w:rPr>
              <w:t>Nazwa miernika</w:t>
            </w:r>
          </w:p>
        </w:tc>
        <w:tc>
          <w:tcPr>
            <w:tcW w:w="4531" w:type="dxa"/>
          </w:tcPr>
          <w:p w14:paraId="4C175ADC" w14:textId="77777777" w:rsidR="001075EE" w:rsidRPr="00994C4B" w:rsidRDefault="001075EE" w:rsidP="006D5A72">
            <w:pPr>
              <w:tabs>
                <w:tab w:val="left" w:pos="1080"/>
              </w:tabs>
              <w:rPr>
                <w:sz w:val="24"/>
              </w:rPr>
            </w:pPr>
            <w:r w:rsidRPr="00994C4B">
              <w:rPr>
                <w:sz w:val="24"/>
              </w:rPr>
              <w:t>Tereny zieleni ogólnodostępnej i osiedlowej, wyrażone w % powierzchni ogólnej miasta</w:t>
            </w:r>
          </w:p>
        </w:tc>
      </w:tr>
      <w:tr w:rsidR="001075EE" w:rsidRPr="00994C4B" w14:paraId="793E769C" w14:textId="77777777" w:rsidTr="006D5A72">
        <w:tc>
          <w:tcPr>
            <w:tcW w:w="4531" w:type="dxa"/>
            <w:shd w:val="clear" w:color="auto" w:fill="005E74"/>
          </w:tcPr>
          <w:p w14:paraId="699F8161" w14:textId="4E83FD13" w:rsidR="001075EE" w:rsidRPr="00D43A0B" w:rsidRDefault="001075EE" w:rsidP="006D5A72">
            <w:pPr>
              <w:tabs>
                <w:tab w:val="left" w:pos="960"/>
              </w:tabs>
              <w:rPr>
                <w:b/>
                <w:color w:val="FFFFFF" w:themeColor="background1"/>
                <w:sz w:val="24"/>
              </w:rPr>
            </w:pPr>
            <w:r w:rsidRPr="00D43A0B">
              <w:rPr>
                <w:b/>
                <w:color w:val="FFFFFF" w:themeColor="background1"/>
                <w:sz w:val="24"/>
              </w:rPr>
              <w:t>Jednostka odpowiedzialna</w:t>
            </w:r>
            <w:r w:rsidR="006C1DA0">
              <w:rPr>
                <w:b/>
                <w:color w:val="FFFFFF" w:themeColor="background1"/>
                <w:sz w:val="24"/>
              </w:rPr>
              <w:t>/</w:t>
            </w:r>
            <w:r w:rsidRPr="00D43A0B">
              <w:rPr>
                <w:b/>
                <w:color w:val="FFFFFF" w:themeColor="background1"/>
                <w:sz w:val="24"/>
              </w:rPr>
              <w:t>źródło danych</w:t>
            </w:r>
          </w:p>
        </w:tc>
        <w:tc>
          <w:tcPr>
            <w:tcW w:w="4531" w:type="dxa"/>
          </w:tcPr>
          <w:p w14:paraId="273361DF" w14:textId="3D29D589" w:rsidR="001075EE" w:rsidRPr="00994C4B" w:rsidRDefault="00692939" w:rsidP="006D5A72">
            <w:pPr>
              <w:rPr>
                <w:sz w:val="24"/>
              </w:rPr>
            </w:pPr>
            <w:r>
              <w:rPr>
                <w:sz w:val="24"/>
              </w:rPr>
              <w:t>ź</w:t>
            </w:r>
            <w:r w:rsidR="00876CE4">
              <w:rPr>
                <w:sz w:val="24"/>
              </w:rPr>
              <w:t xml:space="preserve">ródło danych </w:t>
            </w:r>
            <w:r w:rsidR="009C7A07">
              <w:rPr>
                <w:sz w:val="24"/>
              </w:rPr>
              <w:t>–</w:t>
            </w:r>
            <w:r w:rsidR="00876CE4">
              <w:rPr>
                <w:sz w:val="24"/>
              </w:rPr>
              <w:t xml:space="preserve"> </w:t>
            </w:r>
            <w:r w:rsidR="001075EE" w:rsidRPr="00994C4B">
              <w:rPr>
                <w:sz w:val="24"/>
              </w:rPr>
              <w:t>GUS</w:t>
            </w:r>
          </w:p>
        </w:tc>
      </w:tr>
      <w:tr w:rsidR="001075EE" w:rsidRPr="00994C4B" w14:paraId="59CF1684" w14:textId="77777777" w:rsidTr="006D5A72">
        <w:tc>
          <w:tcPr>
            <w:tcW w:w="4531" w:type="dxa"/>
            <w:shd w:val="clear" w:color="auto" w:fill="005E74"/>
          </w:tcPr>
          <w:p w14:paraId="6C592D43" w14:textId="47CBF0F5" w:rsidR="001075EE" w:rsidRPr="00D43A0B" w:rsidRDefault="001075EE" w:rsidP="006D5A72">
            <w:pPr>
              <w:tabs>
                <w:tab w:val="left" w:pos="960"/>
              </w:tabs>
              <w:rPr>
                <w:b/>
                <w:color w:val="FFFFFF" w:themeColor="background1"/>
                <w:sz w:val="24"/>
              </w:rPr>
            </w:pPr>
            <w:r w:rsidRPr="00D43A0B">
              <w:rPr>
                <w:b/>
                <w:color w:val="FFFFFF" w:themeColor="background1"/>
                <w:sz w:val="24"/>
              </w:rPr>
              <w:t xml:space="preserve">Częstotliwość </w:t>
            </w:r>
            <w:r w:rsidR="00F72B99">
              <w:rPr>
                <w:b/>
                <w:color w:val="FFFFFF" w:themeColor="background1"/>
                <w:sz w:val="24"/>
              </w:rPr>
              <w:t>zbierania danych</w:t>
            </w:r>
          </w:p>
        </w:tc>
        <w:tc>
          <w:tcPr>
            <w:tcW w:w="4531" w:type="dxa"/>
          </w:tcPr>
          <w:p w14:paraId="342A6771" w14:textId="59CAEFD4" w:rsidR="001075EE" w:rsidRPr="00994C4B" w:rsidRDefault="00692939" w:rsidP="006D5A72">
            <w:pPr>
              <w:rPr>
                <w:sz w:val="24"/>
              </w:rPr>
            </w:pPr>
            <w:r>
              <w:rPr>
                <w:sz w:val="24"/>
              </w:rPr>
              <w:t>d</w:t>
            </w:r>
            <w:r w:rsidR="001075EE" w:rsidRPr="00994C4B">
              <w:rPr>
                <w:sz w:val="24"/>
              </w:rPr>
              <w:t xml:space="preserve">o </w:t>
            </w:r>
            <w:r w:rsidR="00F65188">
              <w:rPr>
                <w:sz w:val="24"/>
              </w:rPr>
              <w:t>15</w:t>
            </w:r>
            <w:r w:rsidR="001075EE" w:rsidRPr="00994C4B">
              <w:rPr>
                <w:sz w:val="24"/>
              </w:rPr>
              <w:t xml:space="preserve"> marca każdego roku</w:t>
            </w:r>
          </w:p>
        </w:tc>
      </w:tr>
      <w:tr w:rsidR="001075EE" w:rsidRPr="00994C4B" w14:paraId="5FD48FA4" w14:textId="77777777" w:rsidTr="006D5A72">
        <w:tc>
          <w:tcPr>
            <w:tcW w:w="4531" w:type="dxa"/>
            <w:shd w:val="clear" w:color="auto" w:fill="005E74"/>
          </w:tcPr>
          <w:p w14:paraId="789FB631" w14:textId="77777777" w:rsidR="001075EE" w:rsidRPr="00D43A0B" w:rsidRDefault="001075EE" w:rsidP="006D5A72">
            <w:pPr>
              <w:rPr>
                <w:b/>
                <w:color w:val="FFFFFF" w:themeColor="background1"/>
                <w:sz w:val="24"/>
              </w:rPr>
            </w:pPr>
            <w:r w:rsidRPr="00D43A0B">
              <w:rPr>
                <w:b/>
                <w:color w:val="FFFFFF" w:themeColor="background1"/>
                <w:sz w:val="24"/>
              </w:rPr>
              <w:t>Definicja miernika</w:t>
            </w:r>
          </w:p>
        </w:tc>
        <w:tc>
          <w:tcPr>
            <w:tcW w:w="4531" w:type="dxa"/>
          </w:tcPr>
          <w:p w14:paraId="671FA3ED" w14:textId="77777777" w:rsidR="001075EE" w:rsidRDefault="001075EE" w:rsidP="006D5A72">
            <w:pPr>
              <w:rPr>
                <w:sz w:val="24"/>
              </w:rPr>
            </w:pPr>
            <w:r w:rsidRPr="00994C4B">
              <w:rPr>
                <w:sz w:val="24"/>
              </w:rPr>
              <w:t>Całkowita ilość terenów zieleni ogólnodostępnej</w:t>
            </w:r>
            <w:r>
              <w:rPr>
                <w:sz w:val="24"/>
              </w:rPr>
              <w:t xml:space="preserve"> </w:t>
            </w:r>
            <w:r w:rsidRPr="00B70AD1">
              <w:rPr>
                <w:sz w:val="24"/>
                <w:shd w:val="clear" w:color="auto" w:fill="E2EFD9" w:themeFill="accent6" w:themeFillTint="33"/>
              </w:rPr>
              <w:t>(</w:t>
            </w:r>
            <w:r w:rsidRPr="002F65CE">
              <w:rPr>
                <w:sz w:val="24"/>
              </w:rPr>
              <w:t>parków, zieleńców)</w:t>
            </w:r>
            <w:r w:rsidRPr="00994C4B">
              <w:rPr>
                <w:sz w:val="24"/>
              </w:rPr>
              <w:t xml:space="preserve"> i osiedlowej w stosunku do ogólnej powierzchni miasta.</w:t>
            </w:r>
          </w:p>
          <w:p w14:paraId="221D79C0" w14:textId="2D62B47F" w:rsidR="009F5E30" w:rsidRPr="00994C4B" w:rsidRDefault="00A27421" w:rsidP="006D5A72">
            <w:pPr>
              <w:rPr>
                <w:sz w:val="24"/>
              </w:rPr>
            </w:pPr>
            <w:r w:rsidRPr="00BE03C6">
              <w:rPr>
                <w:rFonts w:cstheme="minorHAnsi"/>
                <w:sz w:val="24"/>
                <w:szCs w:val="24"/>
              </w:rPr>
              <w:t xml:space="preserve">Wynikiem </w:t>
            </w:r>
            <w:r>
              <w:rPr>
                <w:rFonts w:cstheme="minorHAnsi"/>
                <w:sz w:val="24"/>
                <w:szCs w:val="24"/>
              </w:rPr>
              <w:t>miernika</w:t>
            </w:r>
            <w:r w:rsidRPr="00BE03C6">
              <w:rPr>
                <w:rFonts w:cstheme="minorHAnsi"/>
                <w:sz w:val="24"/>
                <w:szCs w:val="24"/>
              </w:rPr>
              <w:t xml:space="preserve"> jest procent z sumy osiągniętej w poszczególnych latach do roku 2030.</w:t>
            </w:r>
            <w:r>
              <w:rPr>
                <w:rFonts w:cstheme="minorHAnsi"/>
                <w:sz w:val="24"/>
                <w:szCs w:val="24"/>
                <w:shd w:val="clear" w:color="auto" w:fill="FFE599" w:themeFill="accent4" w:themeFillTint="66"/>
              </w:rPr>
              <w:t xml:space="preserve"> </w:t>
            </w:r>
            <w:r>
              <w:rPr>
                <w:rFonts w:cstheme="minorHAnsi"/>
                <w:sz w:val="24"/>
                <w:szCs w:val="24"/>
                <w:shd w:val="clear" w:color="auto" w:fill="C00000"/>
              </w:rPr>
              <w:t xml:space="preserve"> </w:t>
            </w:r>
          </w:p>
        </w:tc>
      </w:tr>
      <w:tr w:rsidR="001075EE" w:rsidRPr="00994C4B" w14:paraId="7C326D3D" w14:textId="77777777" w:rsidTr="006D5A72">
        <w:tc>
          <w:tcPr>
            <w:tcW w:w="4531" w:type="dxa"/>
            <w:shd w:val="clear" w:color="auto" w:fill="005E74"/>
          </w:tcPr>
          <w:p w14:paraId="78977F0F" w14:textId="77777777" w:rsidR="001075EE" w:rsidRPr="00D43A0B" w:rsidRDefault="001075EE" w:rsidP="006D5A72">
            <w:pPr>
              <w:rPr>
                <w:b/>
                <w:color w:val="FFFFFF" w:themeColor="background1"/>
                <w:sz w:val="24"/>
              </w:rPr>
            </w:pPr>
            <w:r w:rsidRPr="00D43A0B">
              <w:rPr>
                <w:b/>
                <w:color w:val="FFFFFF" w:themeColor="background1"/>
                <w:sz w:val="24"/>
              </w:rPr>
              <w:t>Jednostka miary</w:t>
            </w:r>
          </w:p>
        </w:tc>
        <w:tc>
          <w:tcPr>
            <w:tcW w:w="4531" w:type="dxa"/>
          </w:tcPr>
          <w:p w14:paraId="66F265A6" w14:textId="77777777" w:rsidR="001075EE" w:rsidRPr="00994C4B" w:rsidRDefault="001075EE" w:rsidP="006D5A72">
            <w:pPr>
              <w:rPr>
                <w:sz w:val="24"/>
              </w:rPr>
            </w:pPr>
            <w:r w:rsidRPr="00994C4B">
              <w:rPr>
                <w:sz w:val="24"/>
              </w:rPr>
              <w:t xml:space="preserve">% </w:t>
            </w:r>
          </w:p>
        </w:tc>
      </w:tr>
      <w:tr w:rsidR="001075EE" w:rsidRPr="00994C4B" w14:paraId="08A6440C" w14:textId="77777777" w:rsidTr="006D5A72">
        <w:tc>
          <w:tcPr>
            <w:tcW w:w="4531" w:type="dxa"/>
            <w:shd w:val="clear" w:color="auto" w:fill="005E74"/>
          </w:tcPr>
          <w:p w14:paraId="3595B87E" w14:textId="77777777" w:rsidR="001075EE" w:rsidRPr="00D43A0B" w:rsidRDefault="001075EE" w:rsidP="006D5A72">
            <w:pPr>
              <w:rPr>
                <w:b/>
                <w:color w:val="FFFFFF" w:themeColor="background1"/>
                <w:sz w:val="24"/>
              </w:rPr>
            </w:pPr>
            <w:r w:rsidRPr="00D43A0B">
              <w:rPr>
                <w:b/>
                <w:color w:val="FFFFFF" w:themeColor="background1"/>
                <w:sz w:val="24"/>
              </w:rPr>
              <w:t>Algorytm obliczania miernika</w:t>
            </w:r>
          </w:p>
        </w:tc>
        <w:tc>
          <w:tcPr>
            <w:tcW w:w="4531" w:type="dxa"/>
          </w:tcPr>
          <w:p w14:paraId="4BD39303" w14:textId="2304EF66" w:rsidR="001075EE" w:rsidRDefault="00D63E96" w:rsidP="006D5A72">
            <w:pPr>
              <w:rPr>
                <w:sz w:val="24"/>
              </w:rPr>
            </w:pPr>
            <w:r>
              <w:rPr>
                <w:sz w:val="24"/>
              </w:rPr>
              <w:t>M</w:t>
            </w:r>
            <w:r>
              <w:rPr>
                <w:sz w:val="24"/>
                <w:vertAlign w:val="subscript"/>
              </w:rPr>
              <w:t xml:space="preserve">1 </w:t>
            </w:r>
            <w:r w:rsidR="001075EE" w:rsidRPr="00994C4B">
              <w:rPr>
                <w:sz w:val="24"/>
              </w:rPr>
              <w:t>=(PZ/PM)*100%</w:t>
            </w:r>
          </w:p>
          <w:p w14:paraId="65EFDE7E" w14:textId="4E608933" w:rsidR="00D63E96" w:rsidRDefault="00A27421" w:rsidP="006D5A72">
            <w:pPr>
              <w:rPr>
                <w:sz w:val="24"/>
                <w:vertAlign w:val="subscript"/>
              </w:rPr>
            </w:pPr>
            <w:r>
              <w:rPr>
                <w:sz w:val="24"/>
              </w:rPr>
              <w:t>PZ=pz</w:t>
            </w:r>
            <w:r>
              <w:rPr>
                <w:sz w:val="24"/>
                <w:vertAlign w:val="subscript"/>
              </w:rPr>
              <w:t>0</w:t>
            </w:r>
            <w:r>
              <w:rPr>
                <w:sz w:val="24"/>
              </w:rPr>
              <w:t>+pz</w:t>
            </w:r>
            <w:r>
              <w:rPr>
                <w:sz w:val="24"/>
                <w:vertAlign w:val="subscript"/>
              </w:rPr>
              <w:t>1</w:t>
            </w:r>
            <w:r>
              <w:rPr>
                <w:sz w:val="24"/>
              </w:rPr>
              <w:t>+pz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+pz</w:t>
            </w:r>
            <w:r>
              <w:rPr>
                <w:sz w:val="24"/>
                <w:vertAlign w:val="subscript"/>
              </w:rPr>
              <w:t>n</w:t>
            </w:r>
          </w:p>
          <w:p w14:paraId="687C428A" w14:textId="77777777" w:rsidR="00A27421" w:rsidRDefault="00A27421" w:rsidP="006D5A72">
            <w:pPr>
              <w:rPr>
                <w:sz w:val="24"/>
                <w:vertAlign w:val="subscript"/>
              </w:rPr>
            </w:pPr>
          </w:p>
          <w:p w14:paraId="35327A71" w14:textId="44D3198B" w:rsidR="00A27421" w:rsidRDefault="00A27421" w:rsidP="006D5A72">
            <w:pPr>
              <w:rPr>
                <w:sz w:val="24"/>
              </w:rPr>
            </w:pPr>
            <w:r>
              <w:rPr>
                <w:sz w:val="24"/>
              </w:rPr>
              <w:t>pz</w:t>
            </w:r>
            <w:r>
              <w:rPr>
                <w:sz w:val="24"/>
                <w:vertAlign w:val="subscript"/>
              </w:rPr>
              <w:t>0</w:t>
            </w:r>
            <w:r>
              <w:rPr>
                <w:sz w:val="24"/>
              </w:rPr>
              <w:t>=powierzchnia zieleni w 2023 r.</w:t>
            </w:r>
          </w:p>
          <w:p w14:paraId="7187C2F5" w14:textId="47637A88" w:rsidR="00A27421" w:rsidRPr="00A27421" w:rsidRDefault="00A27421" w:rsidP="006D5A72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pz</w:t>
            </w:r>
            <w:r>
              <w:rPr>
                <w:sz w:val="24"/>
                <w:vertAlign w:val="subscript"/>
              </w:rPr>
              <w:t>n</w:t>
            </w:r>
            <w:proofErr w:type="spellEnd"/>
            <w:r>
              <w:rPr>
                <w:sz w:val="24"/>
              </w:rPr>
              <w:t>=powierzchnia zieleni w danym roku</w:t>
            </w:r>
          </w:p>
          <w:p w14:paraId="0EBBC0BF" w14:textId="77777777" w:rsidR="001075EE" w:rsidRPr="00994C4B" w:rsidRDefault="001075EE" w:rsidP="006D5A72">
            <w:pPr>
              <w:rPr>
                <w:sz w:val="24"/>
              </w:rPr>
            </w:pPr>
            <w:r w:rsidRPr="00994C4B">
              <w:rPr>
                <w:sz w:val="24"/>
              </w:rPr>
              <w:t>PZ – powierzchnia zieleni</w:t>
            </w:r>
          </w:p>
          <w:p w14:paraId="53DE0D04" w14:textId="3E77AE01" w:rsidR="001075EE" w:rsidRPr="00994C4B" w:rsidRDefault="001075EE" w:rsidP="006D5A72">
            <w:pPr>
              <w:rPr>
                <w:sz w:val="24"/>
              </w:rPr>
            </w:pPr>
            <w:r w:rsidRPr="00994C4B">
              <w:rPr>
                <w:sz w:val="24"/>
              </w:rPr>
              <w:t xml:space="preserve">PM – ogólna powierzchnia </w:t>
            </w:r>
            <w:r w:rsidR="00A27421">
              <w:rPr>
                <w:sz w:val="24"/>
              </w:rPr>
              <w:t>miasta</w:t>
            </w:r>
          </w:p>
        </w:tc>
      </w:tr>
      <w:tr w:rsidR="001075EE" w:rsidRPr="00994C4B" w14:paraId="6F57017D" w14:textId="77777777" w:rsidTr="006D5A72">
        <w:tc>
          <w:tcPr>
            <w:tcW w:w="4531" w:type="dxa"/>
            <w:shd w:val="clear" w:color="auto" w:fill="005E74"/>
          </w:tcPr>
          <w:p w14:paraId="6D8D41EB" w14:textId="77777777" w:rsidR="001075EE" w:rsidRPr="00D43A0B" w:rsidRDefault="001075EE" w:rsidP="006D5A72">
            <w:pPr>
              <w:rPr>
                <w:b/>
                <w:color w:val="FFFFFF" w:themeColor="background1"/>
                <w:sz w:val="24"/>
              </w:rPr>
            </w:pPr>
            <w:r w:rsidRPr="00D43A0B">
              <w:rPr>
                <w:b/>
                <w:color w:val="FFFFFF" w:themeColor="background1"/>
                <w:sz w:val="24"/>
              </w:rPr>
              <w:t>Wartość bazowa miernika (2023 r.)</w:t>
            </w:r>
          </w:p>
        </w:tc>
        <w:tc>
          <w:tcPr>
            <w:tcW w:w="4531" w:type="dxa"/>
          </w:tcPr>
          <w:p w14:paraId="5F26D219" w14:textId="77777777" w:rsidR="001075EE" w:rsidRPr="00994C4B" w:rsidRDefault="001075EE" w:rsidP="006D5A72">
            <w:pPr>
              <w:rPr>
                <w:sz w:val="24"/>
              </w:rPr>
            </w:pPr>
            <w:r w:rsidRPr="00994C4B">
              <w:rPr>
                <w:sz w:val="24"/>
              </w:rPr>
              <w:t>3,6</w:t>
            </w:r>
            <w:r w:rsidRPr="00994C4B">
              <w:rPr>
                <w:rStyle w:val="Odwoanieprzypisudolnego"/>
                <w:sz w:val="24"/>
              </w:rPr>
              <w:footnoteReference w:id="1"/>
            </w:r>
          </w:p>
        </w:tc>
      </w:tr>
      <w:tr w:rsidR="001075EE" w:rsidRPr="00994C4B" w14:paraId="3E519CC1" w14:textId="77777777" w:rsidTr="006D5A72">
        <w:tc>
          <w:tcPr>
            <w:tcW w:w="4531" w:type="dxa"/>
            <w:shd w:val="clear" w:color="auto" w:fill="005E74"/>
          </w:tcPr>
          <w:p w14:paraId="77E114A3" w14:textId="77777777" w:rsidR="001075EE" w:rsidRPr="00D43A0B" w:rsidRDefault="001075EE" w:rsidP="006D5A72">
            <w:pPr>
              <w:rPr>
                <w:b/>
                <w:color w:val="FFFFFF" w:themeColor="background1"/>
                <w:sz w:val="24"/>
              </w:rPr>
            </w:pPr>
            <w:r w:rsidRPr="00D43A0B">
              <w:rPr>
                <w:b/>
                <w:color w:val="FFFFFF" w:themeColor="background1"/>
                <w:sz w:val="24"/>
              </w:rPr>
              <w:t>Wartość docelowa miernika (2030 r.)</w:t>
            </w:r>
          </w:p>
        </w:tc>
        <w:tc>
          <w:tcPr>
            <w:tcW w:w="4531" w:type="dxa"/>
          </w:tcPr>
          <w:p w14:paraId="10E1B7B7" w14:textId="77777777" w:rsidR="001075EE" w:rsidRPr="00994C4B" w:rsidRDefault="001075EE" w:rsidP="006D5A72">
            <w:pPr>
              <w:rPr>
                <w:sz w:val="24"/>
              </w:rPr>
            </w:pPr>
            <w:r w:rsidRPr="00994C4B">
              <w:rPr>
                <w:sz w:val="24"/>
              </w:rPr>
              <w:t>4,2</w:t>
            </w:r>
          </w:p>
        </w:tc>
      </w:tr>
    </w:tbl>
    <w:p w14:paraId="7C64E36E" w14:textId="0A44052A" w:rsidR="00994C4B" w:rsidRDefault="00994C4B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94C4B" w:rsidRPr="00994C4B" w14:paraId="0AC78A20" w14:textId="77777777" w:rsidTr="00D43A0B">
        <w:tc>
          <w:tcPr>
            <w:tcW w:w="4531" w:type="dxa"/>
            <w:shd w:val="clear" w:color="auto" w:fill="005E74"/>
          </w:tcPr>
          <w:p w14:paraId="01B63446" w14:textId="77777777" w:rsidR="00994C4B" w:rsidRPr="00D43A0B" w:rsidRDefault="00994C4B" w:rsidP="006D12D7">
            <w:pPr>
              <w:rPr>
                <w:b/>
                <w:color w:val="FFFFFF" w:themeColor="background1"/>
                <w:sz w:val="24"/>
              </w:rPr>
            </w:pPr>
            <w:r w:rsidRPr="00D43A0B">
              <w:rPr>
                <w:b/>
                <w:color w:val="FFFFFF" w:themeColor="background1"/>
                <w:sz w:val="24"/>
              </w:rPr>
              <w:lastRenderedPageBreak/>
              <w:t>Numer miernika</w:t>
            </w:r>
          </w:p>
        </w:tc>
        <w:tc>
          <w:tcPr>
            <w:tcW w:w="4531" w:type="dxa"/>
          </w:tcPr>
          <w:p w14:paraId="46000B8A" w14:textId="77777777" w:rsidR="00994C4B" w:rsidRPr="00994C4B" w:rsidRDefault="00994C4B" w:rsidP="006D12D7">
            <w:pPr>
              <w:rPr>
                <w:sz w:val="24"/>
              </w:rPr>
            </w:pPr>
            <w:r w:rsidRPr="00994C4B">
              <w:rPr>
                <w:sz w:val="24"/>
              </w:rPr>
              <w:t>Miernik 2</w:t>
            </w:r>
          </w:p>
        </w:tc>
      </w:tr>
      <w:tr w:rsidR="00994C4B" w:rsidRPr="00994C4B" w14:paraId="21B68B6A" w14:textId="77777777" w:rsidTr="00D43A0B">
        <w:tc>
          <w:tcPr>
            <w:tcW w:w="4531" w:type="dxa"/>
            <w:shd w:val="clear" w:color="auto" w:fill="005E74"/>
          </w:tcPr>
          <w:p w14:paraId="240AA1B4" w14:textId="77777777" w:rsidR="00994C4B" w:rsidRPr="00D43A0B" w:rsidRDefault="00994C4B" w:rsidP="006D12D7">
            <w:pPr>
              <w:rPr>
                <w:b/>
                <w:color w:val="FFFFFF" w:themeColor="background1"/>
                <w:sz w:val="24"/>
              </w:rPr>
            </w:pPr>
            <w:r w:rsidRPr="00D43A0B">
              <w:rPr>
                <w:b/>
                <w:color w:val="FFFFFF" w:themeColor="background1"/>
                <w:sz w:val="24"/>
              </w:rPr>
              <w:t>Nazwa miernika</w:t>
            </w:r>
          </w:p>
        </w:tc>
        <w:tc>
          <w:tcPr>
            <w:tcW w:w="4531" w:type="dxa"/>
          </w:tcPr>
          <w:p w14:paraId="46EA3315" w14:textId="08F1AB4F" w:rsidR="00994C4B" w:rsidRPr="00994C4B" w:rsidRDefault="00994C4B" w:rsidP="006D12D7">
            <w:pPr>
              <w:tabs>
                <w:tab w:val="left" w:pos="1080"/>
              </w:tabs>
              <w:rPr>
                <w:sz w:val="24"/>
              </w:rPr>
            </w:pPr>
            <w:r w:rsidRPr="00994C4B">
              <w:rPr>
                <w:sz w:val="24"/>
              </w:rPr>
              <w:t>Liczba interwencji Straży Pożarnej wskutek intensywnych opadów deszczu</w:t>
            </w:r>
          </w:p>
        </w:tc>
      </w:tr>
      <w:tr w:rsidR="00994C4B" w:rsidRPr="00994C4B" w14:paraId="66604966" w14:textId="77777777" w:rsidTr="00D43A0B">
        <w:tc>
          <w:tcPr>
            <w:tcW w:w="4531" w:type="dxa"/>
            <w:shd w:val="clear" w:color="auto" w:fill="005E74"/>
          </w:tcPr>
          <w:p w14:paraId="730F32BA" w14:textId="367AEED1" w:rsidR="00994C4B" w:rsidRPr="00D43A0B" w:rsidRDefault="00994C4B" w:rsidP="006D12D7">
            <w:pPr>
              <w:tabs>
                <w:tab w:val="left" w:pos="960"/>
              </w:tabs>
              <w:rPr>
                <w:b/>
                <w:color w:val="FFFFFF" w:themeColor="background1"/>
                <w:sz w:val="24"/>
              </w:rPr>
            </w:pPr>
            <w:r w:rsidRPr="00D43A0B">
              <w:rPr>
                <w:b/>
                <w:color w:val="FFFFFF" w:themeColor="background1"/>
                <w:sz w:val="24"/>
              </w:rPr>
              <w:t>Jednostka odpowiedzialna</w:t>
            </w:r>
            <w:r w:rsidR="006C1DA0">
              <w:rPr>
                <w:b/>
                <w:color w:val="FFFFFF" w:themeColor="background1"/>
                <w:sz w:val="24"/>
              </w:rPr>
              <w:t>/</w:t>
            </w:r>
            <w:r w:rsidRPr="00D43A0B">
              <w:rPr>
                <w:b/>
                <w:color w:val="FFFFFF" w:themeColor="background1"/>
                <w:sz w:val="24"/>
              </w:rPr>
              <w:t>źródło danych</w:t>
            </w:r>
          </w:p>
        </w:tc>
        <w:tc>
          <w:tcPr>
            <w:tcW w:w="4531" w:type="dxa"/>
          </w:tcPr>
          <w:p w14:paraId="291A05E1" w14:textId="1F2CE15D" w:rsidR="00994C4B" w:rsidRPr="00994C4B" w:rsidRDefault="00692939" w:rsidP="006D12D7">
            <w:pPr>
              <w:rPr>
                <w:sz w:val="24"/>
              </w:rPr>
            </w:pPr>
            <w:r>
              <w:rPr>
                <w:sz w:val="24"/>
              </w:rPr>
              <w:t>ź</w:t>
            </w:r>
            <w:r w:rsidR="00876CE4">
              <w:rPr>
                <w:sz w:val="24"/>
              </w:rPr>
              <w:t xml:space="preserve">ródło danych – </w:t>
            </w:r>
            <w:r w:rsidR="00994C4B" w:rsidRPr="00994C4B">
              <w:rPr>
                <w:sz w:val="24"/>
              </w:rPr>
              <w:t>Komenda Miejska Państwowej Straży Pożarnej</w:t>
            </w:r>
            <w:r w:rsidR="003F25D4">
              <w:rPr>
                <w:sz w:val="24"/>
              </w:rPr>
              <w:t xml:space="preserve"> w Poznaniu</w:t>
            </w:r>
          </w:p>
        </w:tc>
      </w:tr>
      <w:tr w:rsidR="00994C4B" w:rsidRPr="00994C4B" w14:paraId="7EE5845C" w14:textId="77777777" w:rsidTr="00D43A0B">
        <w:tc>
          <w:tcPr>
            <w:tcW w:w="4531" w:type="dxa"/>
            <w:shd w:val="clear" w:color="auto" w:fill="005E74"/>
          </w:tcPr>
          <w:p w14:paraId="16ECC4E5" w14:textId="7ACCF294" w:rsidR="00994C4B" w:rsidRPr="00D43A0B" w:rsidRDefault="00994C4B" w:rsidP="006D12D7">
            <w:pPr>
              <w:tabs>
                <w:tab w:val="left" w:pos="960"/>
              </w:tabs>
              <w:rPr>
                <w:b/>
                <w:color w:val="FFFFFF" w:themeColor="background1"/>
                <w:sz w:val="24"/>
              </w:rPr>
            </w:pPr>
            <w:r w:rsidRPr="00D43A0B">
              <w:rPr>
                <w:b/>
                <w:color w:val="FFFFFF" w:themeColor="background1"/>
                <w:sz w:val="24"/>
              </w:rPr>
              <w:t xml:space="preserve">Częstotliwość </w:t>
            </w:r>
            <w:r w:rsidR="00F72B99">
              <w:rPr>
                <w:b/>
                <w:color w:val="FFFFFF" w:themeColor="background1"/>
                <w:sz w:val="24"/>
              </w:rPr>
              <w:t>zbierania danych</w:t>
            </w:r>
          </w:p>
        </w:tc>
        <w:tc>
          <w:tcPr>
            <w:tcW w:w="4531" w:type="dxa"/>
          </w:tcPr>
          <w:p w14:paraId="144A3BD1" w14:textId="671B504C" w:rsidR="00994C4B" w:rsidRPr="00994C4B" w:rsidRDefault="00692939" w:rsidP="006D12D7">
            <w:pPr>
              <w:rPr>
                <w:sz w:val="24"/>
              </w:rPr>
            </w:pPr>
            <w:r>
              <w:rPr>
                <w:sz w:val="24"/>
              </w:rPr>
              <w:t>d</w:t>
            </w:r>
            <w:r w:rsidR="00994C4B" w:rsidRPr="00994C4B">
              <w:rPr>
                <w:sz w:val="24"/>
              </w:rPr>
              <w:t xml:space="preserve">o </w:t>
            </w:r>
            <w:r w:rsidR="00F65188">
              <w:rPr>
                <w:sz w:val="24"/>
              </w:rPr>
              <w:t>15</w:t>
            </w:r>
            <w:r w:rsidR="00994C4B" w:rsidRPr="00994C4B">
              <w:rPr>
                <w:sz w:val="24"/>
              </w:rPr>
              <w:t xml:space="preserve"> marca każdego roku</w:t>
            </w:r>
          </w:p>
        </w:tc>
      </w:tr>
      <w:tr w:rsidR="00994C4B" w:rsidRPr="00994C4B" w14:paraId="16FF94AD" w14:textId="77777777" w:rsidTr="00D43A0B">
        <w:tc>
          <w:tcPr>
            <w:tcW w:w="4531" w:type="dxa"/>
            <w:shd w:val="clear" w:color="auto" w:fill="005E74"/>
          </w:tcPr>
          <w:p w14:paraId="4613A98B" w14:textId="77777777" w:rsidR="00994C4B" w:rsidRPr="00D43A0B" w:rsidRDefault="00994C4B" w:rsidP="006D12D7">
            <w:pPr>
              <w:rPr>
                <w:b/>
                <w:color w:val="FFFFFF" w:themeColor="background1"/>
                <w:sz w:val="24"/>
              </w:rPr>
            </w:pPr>
            <w:r w:rsidRPr="00D43A0B">
              <w:rPr>
                <w:b/>
                <w:color w:val="FFFFFF" w:themeColor="background1"/>
                <w:sz w:val="24"/>
              </w:rPr>
              <w:t>Definicja miernika</w:t>
            </w:r>
          </w:p>
        </w:tc>
        <w:tc>
          <w:tcPr>
            <w:tcW w:w="4531" w:type="dxa"/>
          </w:tcPr>
          <w:p w14:paraId="0B8D4B58" w14:textId="77777777" w:rsidR="00994C4B" w:rsidRDefault="00994C4B" w:rsidP="006D12D7">
            <w:pPr>
              <w:rPr>
                <w:sz w:val="24"/>
              </w:rPr>
            </w:pPr>
            <w:r w:rsidRPr="00994C4B">
              <w:rPr>
                <w:sz w:val="24"/>
              </w:rPr>
              <w:t xml:space="preserve">Całkowita ilość interwencji podjętych przez Straż Pożarną spowodowanych intensywnymi opadami deszczu. </w:t>
            </w:r>
          </w:p>
          <w:p w14:paraId="793D4AE1" w14:textId="77777777" w:rsidR="002F65CE" w:rsidRPr="00071C6C" w:rsidRDefault="002F65CE" w:rsidP="006D12D7">
            <w:pPr>
              <w:rPr>
                <w:sz w:val="24"/>
                <w:szCs w:val="24"/>
              </w:rPr>
            </w:pPr>
            <w:r w:rsidRPr="00071C6C">
              <w:rPr>
                <w:sz w:val="24"/>
                <w:szCs w:val="24"/>
              </w:rPr>
              <w:t xml:space="preserve">Interwencje straży pożarnej – wszystkie wyjazdy i akcje podjęte przez straż pożarną związane z intensywnymi opadami deszczu. </w:t>
            </w:r>
          </w:p>
          <w:p w14:paraId="7B5C1787" w14:textId="41941D8E" w:rsidR="00A27421" w:rsidRPr="002F65CE" w:rsidRDefault="00A27421" w:rsidP="006D12D7">
            <w:r w:rsidRPr="00071C6C">
              <w:rPr>
                <w:sz w:val="24"/>
                <w:szCs w:val="24"/>
              </w:rPr>
              <w:t>Wynikiem miernika jest wartość roczna.</w:t>
            </w:r>
          </w:p>
        </w:tc>
      </w:tr>
      <w:tr w:rsidR="00994C4B" w:rsidRPr="00994C4B" w14:paraId="57C3A25A" w14:textId="77777777" w:rsidTr="00D43A0B">
        <w:tc>
          <w:tcPr>
            <w:tcW w:w="4531" w:type="dxa"/>
            <w:shd w:val="clear" w:color="auto" w:fill="005E74"/>
          </w:tcPr>
          <w:p w14:paraId="65F7636C" w14:textId="77777777" w:rsidR="00994C4B" w:rsidRPr="00D43A0B" w:rsidRDefault="00994C4B" w:rsidP="006D12D7">
            <w:pPr>
              <w:rPr>
                <w:b/>
                <w:color w:val="FFFFFF" w:themeColor="background1"/>
                <w:sz w:val="24"/>
              </w:rPr>
            </w:pPr>
            <w:r w:rsidRPr="00D43A0B">
              <w:rPr>
                <w:b/>
                <w:color w:val="FFFFFF" w:themeColor="background1"/>
                <w:sz w:val="24"/>
              </w:rPr>
              <w:t>Jednostka miary</w:t>
            </w:r>
          </w:p>
        </w:tc>
        <w:tc>
          <w:tcPr>
            <w:tcW w:w="4531" w:type="dxa"/>
          </w:tcPr>
          <w:p w14:paraId="5EAE1760" w14:textId="77777777" w:rsidR="00994C4B" w:rsidRPr="00994C4B" w:rsidRDefault="00994C4B" w:rsidP="006D12D7">
            <w:pPr>
              <w:rPr>
                <w:sz w:val="24"/>
              </w:rPr>
            </w:pPr>
            <w:r w:rsidRPr="00994C4B">
              <w:rPr>
                <w:sz w:val="24"/>
              </w:rPr>
              <w:t>szt.</w:t>
            </w:r>
          </w:p>
        </w:tc>
      </w:tr>
      <w:tr w:rsidR="00994C4B" w:rsidRPr="00994C4B" w14:paraId="20A54280" w14:textId="77777777" w:rsidTr="00D43A0B">
        <w:tc>
          <w:tcPr>
            <w:tcW w:w="4531" w:type="dxa"/>
            <w:shd w:val="clear" w:color="auto" w:fill="005E74"/>
          </w:tcPr>
          <w:p w14:paraId="073846CB" w14:textId="77777777" w:rsidR="00994C4B" w:rsidRPr="00D43A0B" w:rsidRDefault="00994C4B" w:rsidP="006D12D7">
            <w:pPr>
              <w:rPr>
                <w:b/>
                <w:color w:val="FFFFFF" w:themeColor="background1"/>
                <w:sz w:val="24"/>
              </w:rPr>
            </w:pPr>
            <w:r w:rsidRPr="00D43A0B">
              <w:rPr>
                <w:b/>
                <w:color w:val="FFFFFF" w:themeColor="background1"/>
                <w:sz w:val="24"/>
              </w:rPr>
              <w:t>Algorytm obliczania miernika</w:t>
            </w:r>
          </w:p>
        </w:tc>
        <w:tc>
          <w:tcPr>
            <w:tcW w:w="4531" w:type="dxa"/>
          </w:tcPr>
          <w:p w14:paraId="15008309" w14:textId="264AEA22" w:rsidR="00994C4B" w:rsidRDefault="00D63E96" w:rsidP="006D12D7">
            <w:pPr>
              <w:rPr>
                <w:sz w:val="24"/>
              </w:rPr>
            </w:pPr>
            <w:r>
              <w:rPr>
                <w:sz w:val="24"/>
              </w:rPr>
              <w:t>M</w:t>
            </w:r>
            <w:r w:rsidRPr="00D63E96">
              <w:rPr>
                <w:sz w:val="24"/>
                <w:vertAlign w:val="subscript"/>
              </w:rPr>
              <w:t>2</w:t>
            </w:r>
            <w:r>
              <w:rPr>
                <w:sz w:val="24"/>
                <w:vertAlign w:val="subscript"/>
              </w:rPr>
              <w:t xml:space="preserve"> </w:t>
            </w:r>
            <w:r w:rsidR="00994C4B" w:rsidRPr="00994C4B">
              <w:rPr>
                <w:sz w:val="24"/>
              </w:rPr>
              <w:t>=</w:t>
            </w:r>
            <w:r>
              <w:rPr>
                <w:sz w:val="24"/>
              </w:rPr>
              <w:t xml:space="preserve"> </w:t>
            </w:r>
            <w:r w:rsidR="00994C4B" w:rsidRPr="00994C4B">
              <w:rPr>
                <w:sz w:val="24"/>
              </w:rPr>
              <w:t>L</w:t>
            </w:r>
          </w:p>
          <w:p w14:paraId="7979B10C" w14:textId="77777777" w:rsidR="00D63E96" w:rsidRPr="00994C4B" w:rsidRDefault="00D63E96" w:rsidP="006D12D7">
            <w:pPr>
              <w:rPr>
                <w:sz w:val="24"/>
              </w:rPr>
            </w:pPr>
          </w:p>
          <w:p w14:paraId="4FAFA6F7" w14:textId="0CB19531" w:rsidR="00994C4B" w:rsidRPr="00994C4B" w:rsidRDefault="00994C4B" w:rsidP="006D12D7">
            <w:pPr>
              <w:rPr>
                <w:sz w:val="24"/>
              </w:rPr>
            </w:pPr>
            <w:r w:rsidRPr="00994C4B">
              <w:rPr>
                <w:sz w:val="24"/>
              </w:rPr>
              <w:t xml:space="preserve">L – </w:t>
            </w:r>
            <w:r w:rsidR="00D63E96">
              <w:rPr>
                <w:sz w:val="24"/>
              </w:rPr>
              <w:t xml:space="preserve">roczna </w:t>
            </w:r>
            <w:r w:rsidRPr="00994C4B">
              <w:rPr>
                <w:sz w:val="24"/>
              </w:rPr>
              <w:t xml:space="preserve">liczba interwencji </w:t>
            </w:r>
            <w:r w:rsidR="00D63E96" w:rsidRPr="00D63E96">
              <w:rPr>
                <w:sz w:val="24"/>
              </w:rPr>
              <w:t>podjętych przez Straż Pożarną spowodowanych intensywnymi opadami deszczu</w:t>
            </w:r>
          </w:p>
        </w:tc>
      </w:tr>
      <w:tr w:rsidR="00994C4B" w:rsidRPr="00994C4B" w14:paraId="35FF0393" w14:textId="77777777" w:rsidTr="00D43A0B">
        <w:tc>
          <w:tcPr>
            <w:tcW w:w="4531" w:type="dxa"/>
            <w:shd w:val="clear" w:color="auto" w:fill="005E74"/>
          </w:tcPr>
          <w:p w14:paraId="7EF4EA22" w14:textId="77777777" w:rsidR="00994C4B" w:rsidRPr="00D43A0B" w:rsidRDefault="00994C4B" w:rsidP="006D12D7">
            <w:pPr>
              <w:rPr>
                <w:b/>
                <w:color w:val="FFFFFF" w:themeColor="background1"/>
                <w:sz w:val="24"/>
              </w:rPr>
            </w:pPr>
            <w:r w:rsidRPr="00D43A0B">
              <w:rPr>
                <w:b/>
                <w:color w:val="FFFFFF" w:themeColor="background1"/>
                <w:sz w:val="24"/>
              </w:rPr>
              <w:t>Wartość bazowa miernika (2023 r.)</w:t>
            </w:r>
          </w:p>
        </w:tc>
        <w:tc>
          <w:tcPr>
            <w:tcW w:w="4531" w:type="dxa"/>
          </w:tcPr>
          <w:p w14:paraId="14C71F0D" w14:textId="1A36013D" w:rsidR="00994C4B" w:rsidRPr="00994C4B" w:rsidRDefault="00994C4B" w:rsidP="006D12D7">
            <w:pPr>
              <w:rPr>
                <w:sz w:val="24"/>
              </w:rPr>
            </w:pPr>
            <w:r w:rsidRPr="00994C4B">
              <w:rPr>
                <w:sz w:val="24"/>
              </w:rPr>
              <w:t xml:space="preserve">62 </w:t>
            </w:r>
          </w:p>
        </w:tc>
      </w:tr>
      <w:tr w:rsidR="00994C4B" w:rsidRPr="00994C4B" w14:paraId="2C4EE8F9" w14:textId="77777777" w:rsidTr="00D43A0B">
        <w:tc>
          <w:tcPr>
            <w:tcW w:w="4531" w:type="dxa"/>
            <w:shd w:val="clear" w:color="auto" w:fill="005E74"/>
          </w:tcPr>
          <w:p w14:paraId="1338EDAE" w14:textId="77777777" w:rsidR="00994C4B" w:rsidRPr="00D43A0B" w:rsidRDefault="00994C4B" w:rsidP="006D12D7">
            <w:pPr>
              <w:rPr>
                <w:b/>
                <w:color w:val="FFFFFF" w:themeColor="background1"/>
                <w:sz w:val="24"/>
              </w:rPr>
            </w:pPr>
            <w:r w:rsidRPr="00D43A0B">
              <w:rPr>
                <w:b/>
                <w:color w:val="FFFFFF" w:themeColor="background1"/>
                <w:sz w:val="24"/>
              </w:rPr>
              <w:t>Wartość docelowa miernika (2030 r.)</w:t>
            </w:r>
          </w:p>
        </w:tc>
        <w:tc>
          <w:tcPr>
            <w:tcW w:w="4531" w:type="dxa"/>
          </w:tcPr>
          <w:p w14:paraId="0A02E66F" w14:textId="17844EB1" w:rsidR="00994C4B" w:rsidRPr="00994C4B" w:rsidRDefault="00994C4B" w:rsidP="006D12D7">
            <w:pPr>
              <w:rPr>
                <w:sz w:val="24"/>
              </w:rPr>
            </w:pPr>
            <w:r w:rsidRPr="00994C4B">
              <w:rPr>
                <w:sz w:val="24"/>
              </w:rPr>
              <w:t xml:space="preserve">&gt;75 </w:t>
            </w:r>
          </w:p>
        </w:tc>
      </w:tr>
    </w:tbl>
    <w:p w14:paraId="3DD6D97F" w14:textId="77777777" w:rsidR="007849D0" w:rsidRDefault="007849D0" w:rsidP="00070312">
      <w:pPr>
        <w:jc w:val="both"/>
      </w:pPr>
    </w:p>
    <w:p w14:paraId="76780672" w14:textId="4493812F" w:rsidR="00FF00DE" w:rsidRPr="00F65188" w:rsidRDefault="00070312" w:rsidP="00070312">
      <w:pPr>
        <w:jc w:val="both"/>
        <w:rPr>
          <w:sz w:val="24"/>
          <w:szCs w:val="24"/>
        </w:rPr>
      </w:pPr>
      <w:r w:rsidRPr="00F65188">
        <w:rPr>
          <w:sz w:val="24"/>
          <w:szCs w:val="24"/>
        </w:rPr>
        <w:t xml:space="preserve">Z badań naukowców z Newcastle University (Wielka Brytania) wynika, że do końca XXI wieku środowisko atmosferyczne w Europie może mieć nawet 14-krotnie większy potencjał na generowanie opadów ekstremalnych o charakterze </w:t>
      </w:r>
      <w:r w:rsidR="00102F5B" w:rsidRPr="00F65188">
        <w:rPr>
          <w:sz w:val="24"/>
          <w:szCs w:val="24"/>
        </w:rPr>
        <w:t>niemal nieruchomym</w:t>
      </w:r>
      <w:r w:rsidRPr="00F65188">
        <w:rPr>
          <w:sz w:val="24"/>
          <w:szCs w:val="24"/>
        </w:rPr>
        <w:t xml:space="preserve"> (przy spełnieniu scenariusza RCP 8,5)</w:t>
      </w:r>
      <w:r w:rsidR="0002239B" w:rsidRPr="00F65188">
        <w:rPr>
          <w:sz w:val="24"/>
          <w:szCs w:val="24"/>
        </w:rPr>
        <w:t>.</w:t>
      </w:r>
      <w:r w:rsidR="007849D0" w:rsidRPr="00F65188">
        <w:rPr>
          <w:rStyle w:val="Odwoanieprzypisudolnego"/>
          <w:sz w:val="24"/>
          <w:szCs w:val="24"/>
        </w:rPr>
        <w:footnoteReference w:id="2"/>
      </w:r>
      <w:r w:rsidR="00FB4895" w:rsidRPr="00F65188">
        <w:rPr>
          <w:sz w:val="24"/>
          <w:szCs w:val="24"/>
        </w:rPr>
        <w:t xml:space="preserve"> </w:t>
      </w:r>
      <w:r w:rsidR="00D41191" w:rsidRPr="00F65188">
        <w:rPr>
          <w:sz w:val="24"/>
          <w:szCs w:val="24"/>
        </w:rPr>
        <w:t>Oznacza to, że potencjał na występowanie opadów ekstremalnych w 2100r. może być kilkunasto-krotnie większy. P</w:t>
      </w:r>
      <w:r w:rsidR="00FB4895" w:rsidRPr="00F65188">
        <w:rPr>
          <w:sz w:val="24"/>
          <w:szCs w:val="24"/>
        </w:rPr>
        <w:t>rognozowane osłabienie prądu strumieniowego</w:t>
      </w:r>
      <w:r w:rsidR="00D41191" w:rsidRPr="00F65188">
        <w:rPr>
          <w:sz w:val="24"/>
          <w:szCs w:val="24"/>
        </w:rPr>
        <w:t xml:space="preserve"> – wiatru obecnego w górnej atmosferze</w:t>
      </w:r>
      <w:r w:rsidR="00FB4895" w:rsidRPr="00F65188">
        <w:rPr>
          <w:sz w:val="24"/>
          <w:szCs w:val="24"/>
        </w:rPr>
        <w:t xml:space="preserve"> (ang. </w:t>
      </w:r>
      <w:proofErr w:type="spellStart"/>
      <w:r w:rsidR="00FB4895" w:rsidRPr="00F65188">
        <w:rPr>
          <w:sz w:val="24"/>
          <w:szCs w:val="24"/>
        </w:rPr>
        <w:t>jet</w:t>
      </w:r>
      <w:proofErr w:type="spellEnd"/>
      <w:r w:rsidR="00FB4895" w:rsidRPr="00F65188">
        <w:rPr>
          <w:sz w:val="24"/>
          <w:szCs w:val="24"/>
        </w:rPr>
        <w:t xml:space="preserve"> </w:t>
      </w:r>
      <w:proofErr w:type="spellStart"/>
      <w:r w:rsidR="00FB4895" w:rsidRPr="00F65188">
        <w:rPr>
          <w:sz w:val="24"/>
          <w:szCs w:val="24"/>
        </w:rPr>
        <w:t>stream</w:t>
      </w:r>
      <w:proofErr w:type="spellEnd"/>
      <w:r w:rsidR="00FB4895" w:rsidRPr="00F65188">
        <w:rPr>
          <w:sz w:val="24"/>
          <w:szCs w:val="24"/>
        </w:rPr>
        <w:t>) może przyczynić się do spadku prędkości burz co jeszcze bardziej wzmocni potencjał powodzi błyskawicznych.</w:t>
      </w:r>
      <w:r w:rsidR="007849D0" w:rsidRPr="00F65188">
        <w:rPr>
          <w:sz w:val="24"/>
          <w:szCs w:val="24"/>
        </w:rPr>
        <w:t xml:space="preserve"> </w:t>
      </w:r>
      <w:r w:rsidR="0002239B" w:rsidRPr="00F65188">
        <w:rPr>
          <w:sz w:val="24"/>
          <w:szCs w:val="24"/>
        </w:rPr>
        <w:t>Prognozowany wzrost intensywności ekstremalnych opadów przekłada się na wzrost częstotliwości i skali powodzi opadowych – wód powierzchniowych i powodzi błyskawicznyc</w:t>
      </w:r>
      <w:r w:rsidR="00E50790" w:rsidRPr="00F65188">
        <w:rPr>
          <w:sz w:val="24"/>
          <w:szCs w:val="24"/>
        </w:rPr>
        <w:t>h</w:t>
      </w:r>
      <w:r w:rsidR="0002239B" w:rsidRPr="00F65188">
        <w:rPr>
          <w:sz w:val="24"/>
          <w:szCs w:val="24"/>
        </w:rPr>
        <w:t>, ponieważ powodzie pluwialne</w:t>
      </w:r>
      <w:r w:rsidR="00E50790" w:rsidRPr="00F65188">
        <w:rPr>
          <w:sz w:val="24"/>
          <w:szCs w:val="24"/>
        </w:rPr>
        <w:t xml:space="preserve"> i miejskie</w:t>
      </w:r>
      <w:r w:rsidR="0002239B" w:rsidRPr="00F65188">
        <w:rPr>
          <w:sz w:val="24"/>
          <w:szCs w:val="24"/>
        </w:rPr>
        <w:t xml:space="preserve"> wynikają z intensywności opadów przekraczającej przepustowość naturalnych i sztucznych systemów odwadniających.</w:t>
      </w:r>
      <w:r w:rsidR="007661A3" w:rsidRPr="00F65188">
        <w:rPr>
          <w:sz w:val="24"/>
          <w:szCs w:val="24"/>
        </w:rPr>
        <w:t xml:space="preserve"> </w:t>
      </w:r>
      <w:r w:rsidR="007849D0" w:rsidRPr="00F65188">
        <w:rPr>
          <w:rStyle w:val="Odwoanieprzypisudolnego"/>
          <w:sz w:val="24"/>
          <w:szCs w:val="24"/>
        </w:rPr>
        <w:footnoteReference w:id="3"/>
      </w:r>
    </w:p>
    <w:p w14:paraId="73A3FB54" w14:textId="1C07831D" w:rsidR="00571FAB" w:rsidRPr="00F65188" w:rsidRDefault="00571FAB" w:rsidP="00D63E96">
      <w:pPr>
        <w:jc w:val="both"/>
        <w:rPr>
          <w:sz w:val="24"/>
          <w:szCs w:val="24"/>
        </w:rPr>
      </w:pPr>
      <w:r w:rsidRPr="00F65188">
        <w:rPr>
          <w:sz w:val="24"/>
          <w:szCs w:val="24"/>
        </w:rPr>
        <w:lastRenderedPageBreak/>
        <w:t>Powódź błyskawiczna jest szczególnym przypadkiem powodzi opadowej o lokalnym zasięgu, o bardzo szybkim przebiegu i krótkim czasie trwania (zwykle mniej niż 6 godzin)</w:t>
      </w:r>
      <w:r w:rsidR="007A320A" w:rsidRPr="00F65188">
        <w:rPr>
          <w:rStyle w:val="Odwoanieprzypisudolnego"/>
          <w:sz w:val="24"/>
          <w:szCs w:val="24"/>
        </w:rPr>
        <w:footnoteReference w:id="4"/>
      </w:r>
      <w:r w:rsidRPr="00F65188">
        <w:rPr>
          <w:sz w:val="24"/>
          <w:szCs w:val="24"/>
        </w:rPr>
        <w:t>. Najczęściej jest wywołana opadami deszczu o dużej wydajności, często o charakterze burzowym, występującym na relatywnie małym obszarze. Powódź błyskawiczna może zdarzyć się w każdym miejscu, a czynnikami determinującymi jej wystąpienie są nachylenie powierzchni terenu, użytkowanie gruntów, typ gleby oraz pokrycie roślinnością. Tego rodzaju zdarzenie może być również wywołane awarią urządzeń hydrotechnicznych, przerwaniem zapory lub wału przeciwpowodziowego, a także nagłym uwolnieniem wody zatrzymanej przez zator lodowy. Analizy trendów częstości występowania opadów dobowych powyżej 20 i 30 mm, wykonane dla 42 posterunków pomiarowych IMGW-PIB, pokazują że w większości polskich miast, w tym Poznania, do końca XXI wieku zwiększy się ryzyko wystąpienia tego typu zjawisk.</w:t>
      </w:r>
    </w:p>
    <w:p w14:paraId="08427EFF" w14:textId="0041B406" w:rsidR="00B17FF9" w:rsidRPr="00F65188" w:rsidRDefault="00B17FF9" w:rsidP="00D63E96">
      <w:pPr>
        <w:jc w:val="both"/>
        <w:rPr>
          <w:sz w:val="24"/>
          <w:szCs w:val="24"/>
        </w:rPr>
      </w:pPr>
      <w:r w:rsidRPr="00F65188">
        <w:rPr>
          <w:sz w:val="24"/>
          <w:szCs w:val="24"/>
        </w:rPr>
        <w:t>Biorąc pod uwagę wzrostową tendencję rocznej sumy opadów dla poszczególnych dziesięcioleci (na podstawie danych empirycznych oraz scenariuszy klimatycznych</w:t>
      </w:r>
      <w:r w:rsidRPr="00F65188">
        <w:rPr>
          <w:rStyle w:val="Odwoanieprzypisudolnego"/>
          <w:sz w:val="24"/>
          <w:szCs w:val="24"/>
        </w:rPr>
        <w:footnoteReference w:id="5"/>
      </w:r>
      <w:r w:rsidRPr="00F65188">
        <w:rPr>
          <w:sz w:val="24"/>
          <w:szCs w:val="24"/>
        </w:rPr>
        <w:t xml:space="preserve">) przewiduje się również nieznaczny wzrost interwencji straży pożarnej związanych z intensywnymi opadami. Spodziewana wartość docelowa miernika nr 2 będzie zatem większa od obecnej i </w:t>
      </w:r>
      <w:r w:rsidR="00D63E96" w:rsidRPr="00F65188">
        <w:rPr>
          <w:sz w:val="24"/>
          <w:szCs w:val="24"/>
        </w:rPr>
        <w:t>wzrosnąć może</w:t>
      </w:r>
      <w:r w:rsidRPr="00F65188">
        <w:rPr>
          <w:sz w:val="24"/>
          <w:szCs w:val="24"/>
        </w:rPr>
        <w:t xml:space="preserve"> powyżej 75. </w:t>
      </w:r>
    </w:p>
    <w:p w14:paraId="0CF24FF6" w14:textId="742A92BA" w:rsidR="00B17FF9" w:rsidRPr="00F65188" w:rsidRDefault="00B17FF9" w:rsidP="00D63E96">
      <w:pPr>
        <w:jc w:val="both"/>
        <w:rPr>
          <w:sz w:val="24"/>
          <w:szCs w:val="24"/>
        </w:rPr>
      </w:pPr>
      <w:r w:rsidRPr="00F65188">
        <w:rPr>
          <w:sz w:val="24"/>
          <w:szCs w:val="24"/>
        </w:rPr>
        <w:t xml:space="preserve">Zakłada się, że działania zaplanowane w ramach Celu strategicznego 2 pozwolą </w:t>
      </w:r>
      <w:r w:rsidR="00D63E96" w:rsidRPr="00F65188">
        <w:rPr>
          <w:sz w:val="24"/>
          <w:szCs w:val="24"/>
        </w:rPr>
        <w:t>zwiększyć odporność miasta m.in. na powodzie błyskawiczne, a co za tym idzie</w:t>
      </w:r>
      <w:r w:rsidRPr="00F65188">
        <w:rPr>
          <w:sz w:val="24"/>
          <w:szCs w:val="24"/>
        </w:rPr>
        <w:t xml:space="preserve"> na zmniejszenie tendencji wzrostowej liczby interwencji Straży Pożarnej wskutek intensywnych opadów deszczu.</w:t>
      </w:r>
    </w:p>
    <w:p w14:paraId="38973B7A" w14:textId="77777777" w:rsidR="008B20ED" w:rsidRDefault="008B20ED"/>
    <w:p w14:paraId="2AF8CB62" w14:textId="4657BBDC" w:rsidR="00E62A09" w:rsidRDefault="00153D5A">
      <w:r>
        <w:rPr>
          <w:noProof/>
        </w:rPr>
        <w:drawing>
          <wp:inline distT="0" distB="0" distL="0" distR="0" wp14:anchorId="5F363DAD" wp14:editId="55BC9405">
            <wp:extent cx="5619750" cy="2514600"/>
            <wp:effectExtent l="0" t="0" r="0" b="0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C816E9B3-7F51-4D2D-923A-C9389B4A058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91B7DBC" w14:textId="26A79382" w:rsidR="00E62A09" w:rsidRDefault="00D63E96">
      <w:r>
        <w:t>Źródło</w:t>
      </w:r>
      <w:r w:rsidR="00E62A09">
        <w:t xml:space="preserve">: Opracowanie własne na podstawie </w:t>
      </w:r>
      <w:hyperlink r:id="rId9" w:history="1">
        <w:r w:rsidR="00E62A09" w:rsidRPr="00E62A09">
          <w:rPr>
            <w:color w:val="0000FF"/>
            <w:u w:val="single"/>
          </w:rPr>
          <w:t xml:space="preserve">Klimat scenariusze - </w:t>
        </w:r>
        <w:proofErr w:type="spellStart"/>
        <w:r w:rsidR="00E62A09" w:rsidRPr="00E62A09">
          <w:rPr>
            <w:color w:val="0000FF"/>
            <w:u w:val="single"/>
          </w:rPr>
          <w:t>Klimada</w:t>
        </w:r>
        <w:proofErr w:type="spellEnd"/>
        <w:r w:rsidR="00E62A09" w:rsidRPr="00E62A09">
          <w:rPr>
            <w:color w:val="0000FF"/>
            <w:u w:val="single"/>
          </w:rPr>
          <w:t xml:space="preserve"> 2.0</w:t>
        </w:r>
      </w:hyperlink>
      <w:r w:rsidR="00E62A09"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94C4B" w:rsidRPr="00994C4B" w14:paraId="5F6017F9" w14:textId="77777777" w:rsidTr="00D43A0B">
        <w:tc>
          <w:tcPr>
            <w:tcW w:w="4531" w:type="dxa"/>
            <w:shd w:val="clear" w:color="auto" w:fill="005E74"/>
          </w:tcPr>
          <w:p w14:paraId="04382962" w14:textId="77777777" w:rsidR="00994C4B" w:rsidRPr="00D43A0B" w:rsidRDefault="00994C4B" w:rsidP="006D12D7">
            <w:pPr>
              <w:rPr>
                <w:b/>
                <w:color w:val="FFFFFF" w:themeColor="background1"/>
                <w:sz w:val="24"/>
              </w:rPr>
            </w:pPr>
            <w:r w:rsidRPr="00D43A0B">
              <w:rPr>
                <w:b/>
                <w:color w:val="FFFFFF" w:themeColor="background1"/>
                <w:sz w:val="24"/>
              </w:rPr>
              <w:lastRenderedPageBreak/>
              <w:t xml:space="preserve">Numer miernika </w:t>
            </w:r>
          </w:p>
        </w:tc>
        <w:tc>
          <w:tcPr>
            <w:tcW w:w="4531" w:type="dxa"/>
          </w:tcPr>
          <w:p w14:paraId="79983617" w14:textId="77777777" w:rsidR="00994C4B" w:rsidRPr="00994C4B" w:rsidRDefault="00994C4B" w:rsidP="006D12D7">
            <w:pPr>
              <w:rPr>
                <w:sz w:val="24"/>
              </w:rPr>
            </w:pPr>
            <w:r w:rsidRPr="00994C4B">
              <w:rPr>
                <w:sz w:val="24"/>
              </w:rPr>
              <w:t>Miernik 3</w:t>
            </w:r>
          </w:p>
        </w:tc>
      </w:tr>
      <w:tr w:rsidR="00994C4B" w:rsidRPr="00994C4B" w14:paraId="3CEA1E40" w14:textId="77777777" w:rsidTr="00D43A0B">
        <w:tc>
          <w:tcPr>
            <w:tcW w:w="4531" w:type="dxa"/>
            <w:shd w:val="clear" w:color="auto" w:fill="005E74"/>
          </w:tcPr>
          <w:p w14:paraId="0484A2F9" w14:textId="77777777" w:rsidR="00994C4B" w:rsidRPr="00D43A0B" w:rsidRDefault="00994C4B" w:rsidP="006D12D7">
            <w:pPr>
              <w:rPr>
                <w:b/>
                <w:color w:val="FFFFFF" w:themeColor="background1"/>
                <w:sz w:val="24"/>
              </w:rPr>
            </w:pPr>
            <w:r w:rsidRPr="00D43A0B">
              <w:rPr>
                <w:b/>
                <w:color w:val="FFFFFF" w:themeColor="background1"/>
                <w:sz w:val="24"/>
              </w:rPr>
              <w:t xml:space="preserve">Nazwa miernika </w:t>
            </w:r>
          </w:p>
        </w:tc>
        <w:tc>
          <w:tcPr>
            <w:tcW w:w="4531" w:type="dxa"/>
          </w:tcPr>
          <w:p w14:paraId="6F6CD311" w14:textId="1DE46787" w:rsidR="00994C4B" w:rsidRPr="00994C4B" w:rsidRDefault="00994C4B" w:rsidP="006D12D7">
            <w:pPr>
              <w:tabs>
                <w:tab w:val="left" w:pos="1080"/>
              </w:tabs>
              <w:rPr>
                <w:sz w:val="24"/>
              </w:rPr>
            </w:pPr>
            <w:r w:rsidRPr="00994C4B">
              <w:rPr>
                <w:sz w:val="24"/>
              </w:rPr>
              <w:t>Mieszkańcy oceniający swoją wiedzę na temat adaptacji do zmian klimatu jako bardzo dobrą lub dobrą (% ankietowanych mieszkańców z wysoką świadomością odnośnie adaptacji do zmian klimatu)</w:t>
            </w:r>
          </w:p>
        </w:tc>
      </w:tr>
      <w:tr w:rsidR="00994C4B" w:rsidRPr="00994C4B" w14:paraId="300D1535" w14:textId="77777777" w:rsidTr="00D43A0B">
        <w:tc>
          <w:tcPr>
            <w:tcW w:w="4531" w:type="dxa"/>
            <w:shd w:val="clear" w:color="auto" w:fill="005E74"/>
          </w:tcPr>
          <w:p w14:paraId="7C974674" w14:textId="2A4D70E7" w:rsidR="00994C4B" w:rsidRPr="00D43A0B" w:rsidRDefault="00994C4B" w:rsidP="006D12D7">
            <w:pPr>
              <w:tabs>
                <w:tab w:val="left" w:pos="960"/>
              </w:tabs>
              <w:rPr>
                <w:b/>
                <w:color w:val="FFFFFF" w:themeColor="background1"/>
                <w:sz w:val="24"/>
              </w:rPr>
            </w:pPr>
            <w:r w:rsidRPr="00D43A0B">
              <w:rPr>
                <w:b/>
                <w:color w:val="FFFFFF" w:themeColor="background1"/>
                <w:sz w:val="24"/>
              </w:rPr>
              <w:t>Jednostka odpowiedzialna</w:t>
            </w:r>
            <w:r w:rsidR="006C1DA0">
              <w:rPr>
                <w:b/>
                <w:color w:val="FFFFFF" w:themeColor="background1"/>
                <w:sz w:val="24"/>
              </w:rPr>
              <w:t>/</w:t>
            </w:r>
            <w:r w:rsidRPr="00D43A0B">
              <w:rPr>
                <w:b/>
                <w:color w:val="FFFFFF" w:themeColor="background1"/>
                <w:sz w:val="24"/>
              </w:rPr>
              <w:t>źródło danych</w:t>
            </w:r>
          </w:p>
        </w:tc>
        <w:tc>
          <w:tcPr>
            <w:tcW w:w="4531" w:type="dxa"/>
          </w:tcPr>
          <w:p w14:paraId="5276BBBD" w14:textId="77777777" w:rsidR="00994C4B" w:rsidRPr="00994C4B" w:rsidRDefault="00994C4B" w:rsidP="006D12D7">
            <w:pPr>
              <w:rPr>
                <w:rFonts w:ascii="Calibri" w:hAnsi="Calibri" w:cs="Calibri"/>
                <w:sz w:val="24"/>
              </w:rPr>
            </w:pPr>
            <w:r w:rsidRPr="00994C4B">
              <w:rPr>
                <w:rFonts w:ascii="Calibri" w:hAnsi="Calibri" w:cs="Calibri"/>
                <w:sz w:val="24"/>
              </w:rPr>
              <w:t>Wydział Klimatu i Środowiska UMP</w:t>
            </w:r>
          </w:p>
        </w:tc>
      </w:tr>
      <w:tr w:rsidR="00994C4B" w:rsidRPr="00994C4B" w14:paraId="19607412" w14:textId="77777777" w:rsidTr="00D43A0B">
        <w:tc>
          <w:tcPr>
            <w:tcW w:w="4531" w:type="dxa"/>
            <w:shd w:val="clear" w:color="auto" w:fill="005E74"/>
          </w:tcPr>
          <w:p w14:paraId="00F35A0A" w14:textId="77777777" w:rsidR="00994C4B" w:rsidRPr="00D43A0B" w:rsidRDefault="00994C4B" w:rsidP="006D12D7">
            <w:pPr>
              <w:rPr>
                <w:b/>
                <w:color w:val="FFFFFF" w:themeColor="background1"/>
                <w:sz w:val="24"/>
              </w:rPr>
            </w:pPr>
            <w:r w:rsidRPr="00D43A0B">
              <w:rPr>
                <w:b/>
                <w:color w:val="FFFFFF" w:themeColor="background1"/>
                <w:sz w:val="24"/>
              </w:rPr>
              <w:t>Częstotliwość raportowania</w:t>
            </w:r>
          </w:p>
        </w:tc>
        <w:tc>
          <w:tcPr>
            <w:tcW w:w="4531" w:type="dxa"/>
          </w:tcPr>
          <w:p w14:paraId="12D1E590" w14:textId="4AC8351E" w:rsidR="00994C4B" w:rsidRPr="00994C4B" w:rsidRDefault="00692939" w:rsidP="006D12D7">
            <w:pPr>
              <w:rPr>
                <w:sz w:val="24"/>
              </w:rPr>
            </w:pPr>
            <w:r>
              <w:rPr>
                <w:sz w:val="24"/>
              </w:rPr>
              <w:t>d</w:t>
            </w:r>
            <w:r w:rsidR="00994C4B" w:rsidRPr="00994C4B">
              <w:rPr>
                <w:sz w:val="24"/>
              </w:rPr>
              <w:t xml:space="preserve">o </w:t>
            </w:r>
            <w:r w:rsidR="00F65188">
              <w:rPr>
                <w:sz w:val="24"/>
              </w:rPr>
              <w:t>15</w:t>
            </w:r>
            <w:r w:rsidR="00994C4B" w:rsidRPr="00994C4B">
              <w:rPr>
                <w:sz w:val="24"/>
              </w:rPr>
              <w:t xml:space="preserve"> marca każdego roku</w:t>
            </w:r>
          </w:p>
        </w:tc>
      </w:tr>
      <w:tr w:rsidR="00994C4B" w:rsidRPr="00994C4B" w14:paraId="095C28FE" w14:textId="77777777" w:rsidTr="00D43A0B">
        <w:tc>
          <w:tcPr>
            <w:tcW w:w="4531" w:type="dxa"/>
            <w:shd w:val="clear" w:color="auto" w:fill="005E74"/>
          </w:tcPr>
          <w:p w14:paraId="2451A2B5" w14:textId="77777777" w:rsidR="00994C4B" w:rsidRPr="00D43A0B" w:rsidRDefault="00994C4B" w:rsidP="006D12D7">
            <w:pPr>
              <w:rPr>
                <w:b/>
                <w:color w:val="FFFFFF" w:themeColor="background1"/>
                <w:sz w:val="24"/>
              </w:rPr>
            </w:pPr>
            <w:r w:rsidRPr="00D43A0B">
              <w:rPr>
                <w:b/>
                <w:color w:val="FFFFFF" w:themeColor="background1"/>
                <w:sz w:val="24"/>
              </w:rPr>
              <w:t xml:space="preserve">Definicja miernika </w:t>
            </w:r>
          </w:p>
        </w:tc>
        <w:tc>
          <w:tcPr>
            <w:tcW w:w="4531" w:type="dxa"/>
          </w:tcPr>
          <w:p w14:paraId="7F3711FD" w14:textId="77777777" w:rsidR="00994C4B" w:rsidRDefault="00994C4B" w:rsidP="006D12D7">
            <w:pPr>
              <w:rPr>
                <w:sz w:val="24"/>
              </w:rPr>
            </w:pPr>
            <w:r w:rsidRPr="00994C4B">
              <w:rPr>
                <w:sz w:val="24"/>
              </w:rPr>
              <w:t>Stosunek liczby ankietowanych mieszkańców z wysoką świadomością odnośnie do adaptacji do zmian klimatu do łącznej liczby ankietowanych mieszkańców.</w:t>
            </w:r>
          </w:p>
          <w:p w14:paraId="6ADBB283" w14:textId="5B5840B6" w:rsidR="00A27421" w:rsidRPr="00994C4B" w:rsidRDefault="00A27421" w:rsidP="006D12D7">
            <w:pPr>
              <w:rPr>
                <w:sz w:val="24"/>
              </w:rPr>
            </w:pPr>
            <w:r w:rsidRPr="00BE03C6">
              <w:rPr>
                <w:rFonts w:cstheme="minorHAnsi"/>
                <w:sz w:val="24"/>
                <w:szCs w:val="24"/>
              </w:rPr>
              <w:t xml:space="preserve">Wynikiem </w:t>
            </w:r>
            <w:r>
              <w:rPr>
                <w:rFonts w:cstheme="minorHAnsi"/>
                <w:sz w:val="24"/>
                <w:szCs w:val="24"/>
              </w:rPr>
              <w:t>miernika</w:t>
            </w:r>
            <w:r w:rsidRPr="00BE03C6">
              <w:rPr>
                <w:rFonts w:cstheme="minorHAnsi"/>
                <w:sz w:val="24"/>
                <w:szCs w:val="24"/>
              </w:rPr>
              <w:t xml:space="preserve"> jest procent z sumy osiągniętej w poszczególnych latach do roku 2030.</w:t>
            </w:r>
            <w:r>
              <w:rPr>
                <w:rFonts w:cstheme="minorHAnsi"/>
                <w:sz w:val="24"/>
                <w:szCs w:val="24"/>
                <w:shd w:val="clear" w:color="auto" w:fill="FFE599" w:themeFill="accent4" w:themeFillTint="66"/>
              </w:rPr>
              <w:t xml:space="preserve"> </w:t>
            </w:r>
            <w:r>
              <w:rPr>
                <w:rFonts w:cstheme="minorHAnsi"/>
                <w:sz w:val="24"/>
                <w:szCs w:val="24"/>
                <w:shd w:val="clear" w:color="auto" w:fill="C00000"/>
              </w:rPr>
              <w:t xml:space="preserve"> </w:t>
            </w:r>
          </w:p>
        </w:tc>
      </w:tr>
      <w:tr w:rsidR="00994C4B" w:rsidRPr="00994C4B" w14:paraId="05F46738" w14:textId="77777777" w:rsidTr="00D43A0B">
        <w:tc>
          <w:tcPr>
            <w:tcW w:w="4531" w:type="dxa"/>
            <w:shd w:val="clear" w:color="auto" w:fill="005E74"/>
          </w:tcPr>
          <w:p w14:paraId="2F9D489B" w14:textId="77777777" w:rsidR="00994C4B" w:rsidRPr="00D43A0B" w:rsidRDefault="00994C4B" w:rsidP="006D12D7">
            <w:pPr>
              <w:rPr>
                <w:b/>
                <w:color w:val="FFFFFF" w:themeColor="background1"/>
                <w:sz w:val="24"/>
              </w:rPr>
            </w:pPr>
            <w:r w:rsidRPr="00D43A0B">
              <w:rPr>
                <w:b/>
                <w:color w:val="FFFFFF" w:themeColor="background1"/>
                <w:sz w:val="24"/>
              </w:rPr>
              <w:t>Jednostka miary</w:t>
            </w:r>
          </w:p>
        </w:tc>
        <w:tc>
          <w:tcPr>
            <w:tcW w:w="4531" w:type="dxa"/>
          </w:tcPr>
          <w:p w14:paraId="3FF71BDB" w14:textId="77777777" w:rsidR="00994C4B" w:rsidRPr="00994C4B" w:rsidRDefault="00994C4B" w:rsidP="006D12D7">
            <w:pPr>
              <w:rPr>
                <w:rFonts w:ascii="Calibri" w:hAnsi="Calibri" w:cs="Calibri"/>
                <w:sz w:val="24"/>
              </w:rPr>
            </w:pPr>
            <w:r w:rsidRPr="00994C4B">
              <w:rPr>
                <w:rFonts w:ascii="Calibri" w:hAnsi="Calibri" w:cs="Calibri"/>
                <w:sz w:val="24"/>
              </w:rPr>
              <w:t>%</w:t>
            </w:r>
          </w:p>
        </w:tc>
      </w:tr>
      <w:tr w:rsidR="00994C4B" w:rsidRPr="00994C4B" w14:paraId="1BA54563" w14:textId="77777777" w:rsidTr="00D43A0B">
        <w:tc>
          <w:tcPr>
            <w:tcW w:w="4531" w:type="dxa"/>
            <w:shd w:val="clear" w:color="auto" w:fill="005E74"/>
          </w:tcPr>
          <w:p w14:paraId="0C288DD6" w14:textId="77777777" w:rsidR="00994C4B" w:rsidRPr="00D43A0B" w:rsidRDefault="00994C4B" w:rsidP="006D12D7">
            <w:pPr>
              <w:rPr>
                <w:b/>
                <w:color w:val="FFFFFF" w:themeColor="background1"/>
                <w:sz w:val="24"/>
              </w:rPr>
            </w:pPr>
            <w:r w:rsidRPr="00D43A0B">
              <w:rPr>
                <w:b/>
                <w:color w:val="FFFFFF" w:themeColor="background1"/>
                <w:sz w:val="24"/>
              </w:rPr>
              <w:t xml:space="preserve">Algorytm obliczania miernika </w:t>
            </w:r>
          </w:p>
        </w:tc>
        <w:tc>
          <w:tcPr>
            <w:tcW w:w="4531" w:type="dxa"/>
          </w:tcPr>
          <w:p w14:paraId="0AD610F4" w14:textId="7120CDBE" w:rsidR="00994C4B" w:rsidRDefault="00994C4B" w:rsidP="006D12D7">
            <w:pPr>
              <w:rPr>
                <w:sz w:val="24"/>
              </w:rPr>
            </w:pPr>
            <w:r w:rsidRPr="00994C4B">
              <w:rPr>
                <w:sz w:val="24"/>
              </w:rPr>
              <w:t>M</w:t>
            </w:r>
            <w:r w:rsidR="00D63E96">
              <w:rPr>
                <w:sz w:val="24"/>
                <w:vertAlign w:val="subscript"/>
              </w:rPr>
              <w:t>3</w:t>
            </w:r>
            <w:r w:rsidRPr="00994C4B">
              <w:rPr>
                <w:sz w:val="24"/>
              </w:rPr>
              <w:t xml:space="preserve"> = (</w:t>
            </w:r>
            <w:proofErr w:type="spellStart"/>
            <w:r w:rsidRPr="00994C4B">
              <w:rPr>
                <w:sz w:val="24"/>
              </w:rPr>
              <w:t>Lśm</w:t>
            </w:r>
            <w:proofErr w:type="spellEnd"/>
            <w:r w:rsidRPr="00994C4B">
              <w:rPr>
                <w:sz w:val="24"/>
              </w:rPr>
              <w:t>/Lm)*100</w:t>
            </w:r>
          </w:p>
          <w:p w14:paraId="1281EA5D" w14:textId="1B78A52B" w:rsidR="00D63E96" w:rsidRDefault="00A27421" w:rsidP="006D12D7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Lśm</w:t>
            </w:r>
            <w:proofErr w:type="spellEnd"/>
            <w:r>
              <w:rPr>
                <w:sz w:val="24"/>
              </w:rPr>
              <w:t>=lśm</w:t>
            </w:r>
            <w:r>
              <w:rPr>
                <w:sz w:val="24"/>
                <w:vertAlign w:val="subscript"/>
              </w:rPr>
              <w:t>0</w:t>
            </w:r>
            <w:r>
              <w:rPr>
                <w:sz w:val="24"/>
              </w:rPr>
              <w:t>+lśm</w:t>
            </w:r>
            <w:r>
              <w:rPr>
                <w:sz w:val="24"/>
                <w:vertAlign w:val="subscript"/>
              </w:rPr>
              <w:t>1</w:t>
            </w:r>
            <w:r>
              <w:rPr>
                <w:sz w:val="24"/>
              </w:rPr>
              <w:t>+lśm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+lśm</w:t>
            </w:r>
            <w:r>
              <w:rPr>
                <w:sz w:val="24"/>
                <w:vertAlign w:val="subscript"/>
              </w:rPr>
              <w:t>n</w:t>
            </w:r>
          </w:p>
          <w:p w14:paraId="7E6525FA" w14:textId="096EF357" w:rsidR="00A27421" w:rsidRDefault="00A27421" w:rsidP="006D12D7">
            <w:pPr>
              <w:rPr>
                <w:sz w:val="24"/>
              </w:rPr>
            </w:pPr>
          </w:p>
          <w:p w14:paraId="007A0C7A" w14:textId="792755EA" w:rsidR="00A27421" w:rsidRDefault="00A27421" w:rsidP="006D12D7">
            <w:pPr>
              <w:rPr>
                <w:sz w:val="24"/>
              </w:rPr>
            </w:pPr>
            <w:r>
              <w:rPr>
                <w:sz w:val="24"/>
              </w:rPr>
              <w:t>lśm</w:t>
            </w:r>
            <w:r>
              <w:rPr>
                <w:sz w:val="24"/>
                <w:vertAlign w:val="subscript"/>
              </w:rPr>
              <w:t>0</w:t>
            </w:r>
            <w:r>
              <w:rPr>
                <w:sz w:val="24"/>
              </w:rPr>
              <w:t>=</w:t>
            </w:r>
            <w:r w:rsidRPr="00994C4B">
              <w:rPr>
                <w:sz w:val="24"/>
              </w:rPr>
              <w:t xml:space="preserve"> liczba ankietowanych mieszkańców z wysoką świadomością</w:t>
            </w:r>
            <w:r>
              <w:rPr>
                <w:sz w:val="24"/>
              </w:rPr>
              <w:t xml:space="preserve"> w 2023 r.</w:t>
            </w:r>
          </w:p>
          <w:p w14:paraId="7517E0D3" w14:textId="3A9E4C5B" w:rsidR="00A27421" w:rsidRPr="00A27421" w:rsidRDefault="00A27421" w:rsidP="006D12D7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lśm</w:t>
            </w:r>
            <w:r>
              <w:rPr>
                <w:sz w:val="24"/>
                <w:vertAlign w:val="subscript"/>
              </w:rPr>
              <w:t>n</w:t>
            </w:r>
            <w:proofErr w:type="spellEnd"/>
            <w:r>
              <w:rPr>
                <w:sz w:val="24"/>
              </w:rPr>
              <w:t>=</w:t>
            </w:r>
            <w:r w:rsidRPr="00994C4B">
              <w:rPr>
                <w:sz w:val="24"/>
              </w:rPr>
              <w:t xml:space="preserve"> liczba ankietowanych mieszkańców z wysoką świadomością</w:t>
            </w:r>
            <w:r>
              <w:rPr>
                <w:sz w:val="24"/>
              </w:rPr>
              <w:t xml:space="preserve"> w danym roku</w:t>
            </w:r>
          </w:p>
          <w:p w14:paraId="51551BAF" w14:textId="4D5431D8" w:rsidR="00994C4B" w:rsidRPr="00994C4B" w:rsidRDefault="00994C4B" w:rsidP="006D12D7">
            <w:pPr>
              <w:rPr>
                <w:sz w:val="24"/>
              </w:rPr>
            </w:pPr>
            <w:proofErr w:type="spellStart"/>
            <w:r w:rsidRPr="00994C4B">
              <w:rPr>
                <w:sz w:val="24"/>
              </w:rPr>
              <w:t>Lśm</w:t>
            </w:r>
            <w:proofErr w:type="spellEnd"/>
            <w:r w:rsidRPr="00994C4B">
              <w:rPr>
                <w:sz w:val="24"/>
              </w:rPr>
              <w:t xml:space="preserve"> – liczba ankietowanych mieszkańców z wysoką świadomością nt. adaptacji do zmian klimatu</w:t>
            </w:r>
            <w:r w:rsidR="00901B08">
              <w:rPr>
                <w:sz w:val="24"/>
              </w:rPr>
              <w:t xml:space="preserve"> (&gt;80% poprawnych odpowiedzi)</w:t>
            </w:r>
          </w:p>
          <w:p w14:paraId="4913E782" w14:textId="77777777" w:rsidR="00994C4B" w:rsidRPr="00994C4B" w:rsidRDefault="00994C4B" w:rsidP="006D12D7">
            <w:pPr>
              <w:rPr>
                <w:sz w:val="24"/>
              </w:rPr>
            </w:pPr>
            <w:r w:rsidRPr="00994C4B">
              <w:rPr>
                <w:sz w:val="24"/>
              </w:rPr>
              <w:t>Lm – liczba wszystkich ankietowanych mieszkańców</w:t>
            </w:r>
          </w:p>
        </w:tc>
      </w:tr>
      <w:tr w:rsidR="00994C4B" w:rsidRPr="00994C4B" w14:paraId="7EA20253" w14:textId="77777777" w:rsidTr="00D43A0B">
        <w:tc>
          <w:tcPr>
            <w:tcW w:w="4531" w:type="dxa"/>
            <w:shd w:val="clear" w:color="auto" w:fill="005E74"/>
          </w:tcPr>
          <w:p w14:paraId="2E63B4AB" w14:textId="77777777" w:rsidR="00994C4B" w:rsidRPr="00D43A0B" w:rsidRDefault="00994C4B" w:rsidP="006D12D7">
            <w:pPr>
              <w:rPr>
                <w:b/>
                <w:color w:val="FFFFFF" w:themeColor="background1"/>
                <w:sz w:val="24"/>
              </w:rPr>
            </w:pPr>
            <w:r w:rsidRPr="00D43A0B">
              <w:rPr>
                <w:b/>
                <w:color w:val="FFFFFF" w:themeColor="background1"/>
                <w:sz w:val="24"/>
              </w:rPr>
              <w:t>Wartość bazowa miernika (2024 r.)</w:t>
            </w:r>
          </w:p>
        </w:tc>
        <w:tc>
          <w:tcPr>
            <w:tcW w:w="4531" w:type="dxa"/>
          </w:tcPr>
          <w:p w14:paraId="4216C575" w14:textId="77777777" w:rsidR="00994C4B" w:rsidRPr="00994C4B" w:rsidRDefault="00994C4B" w:rsidP="006D12D7">
            <w:pPr>
              <w:rPr>
                <w:sz w:val="24"/>
              </w:rPr>
            </w:pPr>
            <w:r w:rsidRPr="00994C4B">
              <w:rPr>
                <w:sz w:val="24"/>
              </w:rPr>
              <w:t>70,3</w:t>
            </w:r>
          </w:p>
        </w:tc>
      </w:tr>
      <w:tr w:rsidR="00994C4B" w:rsidRPr="00994C4B" w14:paraId="1AA0249E" w14:textId="77777777" w:rsidTr="00D43A0B">
        <w:tc>
          <w:tcPr>
            <w:tcW w:w="4531" w:type="dxa"/>
            <w:shd w:val="clear" w:color="auto" w:fill="005E74"/>
          </w:tcPr>
          <w:p w14:paraId="28402EC7" w14:textId="77777777" w:rsidR="00994C4B" w:rsidRPr="00D43A0B" w:rsidRDefault="00994C4B" w:rsidP="006D12D7">
            <w:pPr>
              <w:rPr>
                <w:b/>
                <w:color w:val="FFFFFF" w:themeColor="background1"/>
                <w:sz w:val="24"/>
              </w:rPr>
            </w:pPr>
            <w:r w:rsidRPr="00D43A0B">
              <w:rPr>
                <w:b/>
                <w:color w:val="FFFFFF" w:themeColor="background1"/>
                <w:sz w:val="24"/>
              </w:rPr>
              <w:t>Wartość docelowa miernika (2030 r.)</w:t>
            </w:r>
          </w:p>
        </w:tc>
        <w:tc>
          <w:tcPr>
            <w:tcW w:w="4531" w:type="dxa"/>
          </w:tcPr>
          <w:p w14:paraId="414F4F40" w14:textId="77777777" w:rsidR="00994C4B" w:rsidRPr="00994C4B" w:rsidRDefault="00994C4B" w:rsidP="006D12D7">
            <w:pPr>
              <w:rPr>
                <w:sz w:val="24"/>
              </w:rPr>
            </w:pPr>
            <w:r w:rsidRPr="00994C4B">
              <w:rPr>
                <w:sz w:val="24"/>
              </w:rPr>
              <w:t>80,0</w:t>
            </w:r>
          </w:p>
        </w:tc>
      </w:tr>
    </w:tbl>
    <w:p w14:paraId="0DE14C4A" w14:textId="74A60048" w:rsidR="00994C4B" w:rsidRDefault="00994C4B"/>
    <w:p w14:paraId="1F65CB43" w14:textId="77777777" w:rsidR="00994C4B" w:rsidRDefault="00994C4B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94C4B" w:rsidRPr="00994C4B" w14:paraId="57A4AD59" w14:textId="77777777" w:rsidTr="00D43A0B">
        <w:tc>
          <w:tcPr>
            <w:tcW w:w="4531" w:type="dxa"/>
            <w:shd w:val="clear" w:color="auto" w:fill="005E74"/>
          </w:tcPr>
          <w:p w14:paraId="0AA646E7" w14:textId="77777777" w:rsidR="00994C4B" w:rsidRPr="00D43A0B" w:rsidRDefault="00994C4B" w:rsidP="006D12D7">
            <w:pPr>
              <w:rPr>
                <w:b/>
                <w:color w:val="FFFFFF" w:themeColor="background1"/>
                <w:sz w:val="24"/>
              </w:rPr>
            </w:pPr>
            <w:r w:rsidRPr="00D43A0B">
              <w:rPr>
                <w:b/>
                <w:color w:val="FFFFFF" w:themeColor="background1"/>
                <w:sz w:val="24"/>
              </w:rPr>
              <w:lastRenderedPageBreak/>
              <w:t xml:space="preserve">Numer miernika </w:t>
            </w:r>
          </w:p>
        </w:tc>
        <w:tc>
          <w:tcPr>
            <w:tcW w:w="4531" w:type="dxa"/>
          </w:tcPr>
          <w:p w14:paraId="27FAB2A8" w14:textId="77777777" w:rsidR="00994C4B" w:rsidRPr="00994C4B" w:rsidRDefault="00994C4B" w:rsidP="006D12D7">
            <w:pPr>
              <w:rPr>
                <w:sz w:val="24"/>
              </w:rPr>
            </w:pPr>
            <w:r w:rsidRPr="00994C4B">
              <w:rPr>
                <w:sz w:val="24"/>
              </w:rPr>
              <w:t>Miernik 4</w:t>
            </w:r>
          </w:p>
        </w:tc>
      </w:tr>
      <w:tr w:rsidR="00994C4B" w:rsidRPr="00994C4B" w14:paraId="575D2E6D" w14:textId="77777777" w:rsidTr="00D43A0B">
        <w:tc>
          <w:tcPr>
            <w:tcW w:w="4531" w:type="dxa"/>
            <w:shd w:val="clear" w:color="auto" w:fill="005E74"/>
          </w:tcPr>
          <w:p w14:paraId="639B12C3" w14:textId="77777777" w:rsidR="00994C4B" w:rsidRPr="00D43A0B" w:rsidRDefault="00994C4B" w:rsidP="006D12D7">
            <w:pPr>
              <w:rPr>
                <w:b/>
                <w:color w:val="FFFFFF" w:themeColor="background1"/>
                <w:sz w:val="24"/>
              </w:rPr>
            </w:pPr>
            <w:r w:rsidRPr="00D43A0B">
              <w:rPr>
                <w:b/>
                <w:color w:val="FFFFFF" w:themeColor="background1"/>
                <w:sz w:val="24"/>
              </w:rPr>
              <w:t xml:space="preserve">Nazwa miernika </w:t>
            </w:r>
          </w:p>
        </w:tc>
        <w:tc>
          <w:tcPr>
            <w:tcW w:w="4531" w:type="dxa"/>
          </w:tcPr>
          <w:p w14:paraId="4F2B9E1A" w14:textId="77777777" w:rsidR="00994C4B" w:rsidRPr="00994C4B" w:rsidRDefault="00994C4B" w:rsidP="006D12D7">
            <w:pPr>
              <w:tabs>
                <w:tab w:val="left" w:pos="1080"/>
              </w:tabs>
              <w:rPr>
                <w:sz w:val="24"/>
              </w:rPr>
            </w:pPr>
            <w:r w:rsidRPr="00994C4B">
              <w:rPr>
                <w:sz w:val="24"/>
              </w:rPr>
              <w:t>Interwencje służb miejskich związane z występowaniem ekstremalnych zjawisk pogodowych (tj. powodzie i podtopienia, deszcz nawalny, silny wiatr, pożar wskutek suszy lub uderzenia pioruna) w odniesieniu do ogólnej liczby interwencji.</w:t>
            </w:r>
          </w:p>
        </w:tc>
      </w:tr>
      <w:tr w:rsidR="00994C4B" w:rsidRPr="00994C4B" w14:paraId="09A936C4" w14:textId="77777777" w:rsidTr="00D43A0B">
        <w:tc>
          <w:tcPr>
            <w:tcW w:w="4531" w:type="dxa"/>
            <w:shd w:val="clear" w:color="auto" w:fill="005E74"/>
          </w:tcPr>
          <w:p w14:paraId="2CCAE36A" w14:textId="1EF294F0" w:rsidR="00994C4B" w:rsidRPr="00D43A0B" w:rsidRDefault="00994C4B" w:rsidP="006D12D7">
            <w:pPr>
              <w:tabs>
                <w:tab w:val="left" w:pos="960"/>
              </w:tabs>
              <w:rPr>
                <w:b/>
                <w:color w:val="FFFFFF" w:themeColor="background1"/>
                <w:sz w:val="24"/>
              </w:rPr>
            </w:pPr>
            <w:r w:rsidRPr="00D43A0B">
              <w:rPr>
                <w:b/>
                <w:color w:val="FFFFFF" w:themeColor="background1"/>
                <w:sz w:val="24"/>
              </w:rPr>
              <w:t>Jednostka odpowiedzialna</w:t>
            </w:r>
            <w:r w:rsidR="006C1DA0">
              <w:rPr>
                <w:b/>
                <w:color w:val="FFFFFF" w:themeColor="background1"/>
                <w:sz w:val="24"/>
              </w:rPr>
              <w:t>/</w:t>
            </w:r>
            <w:r w:rsidRPr="00D43A0B">
              <w:rPr>
                <w:b/>
                <w:color w:val="FFFFFF" w:themeColor="background1"/>
                <w:sz w:val="24"/>
              </w:rPr>
              <w:t>źródło danych</w:t>
            </w:r>
          </w:p>
        </w:tc>
        <w:tc>
          <w:tcPr>
            <w:tcW w:w="4531" w:type="dxa"/>
          </w:tcPr>
          <w:p w14:paraId="7E832ED9" w14:textId="156592FF" w:rsidR="00994C4B" w:rsidRPr="00994C4B" w:rsidRDefault="00692939" w:rsidP="006D12D7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ź</w:t>
            </w:r>
            <w:r w:rsidR="00876CE4">
              <w:rPr>
                <w:rFonts w:ascii="Calibri" w:hAnsi="Calibri" w:cs="Calibri"/>
                <w:sz w:val="24"/>
              </w:rPr>
              <w:t xml:space="preserve">ródło danych – </w:t>
            </w:r>
            <w:r w:rsidR="00994C4B" w:rsidRPr="00994C4B">
              <w:rPr>
                <w:rFonts w:ascii="Calibri" w:hAnsi="Calibri" w:cs="Calibri"/>
                <w:sz w:val="24"/>
              </w:rPr>
              <w:t>Komenda Miejska Państwowej Straży Pożarnej</w:t>
            </w:r>
            <w:r w:rsidR="003F25D4">
              <w:rPr>
                <w:rFonts w:ascii="Calibri" w:hAnsi="Calibri" w:cs="Calibri"/>
                <w:sz w:val="24"/>
              </w:rPr>
              <w:t xml:space="preserve"> w Poznaniu</w:t>
            </w:r>
          </w:p>
        </w:tc>
      </w:tr>
      <w:tr w:rsidR="00994C4B" w:rsidRPr="00994C4B" w14:paraId="719462FF" w14:textId="77777777" w:rsidTr="00D43A0B">
        <w:tc>
          <w:tcPr>
            <w:tcW w:w="4531" w:type="dxa"/>
            <w:shd w:val="clear" w:color="auto" w:fill="005E74"/>
          </w:tcPr>
          <w:p w14:paraId="3BA6C177" w14:textId="68A5F2C1" w:rsidR="00994C4B" w:rsidRPr="00D43A0B" w:rsidRDefault="00994C4B" w:rsidP="006D12D7">
            <w:pPr>
              <w:rPr>
                <w:b/>
                <w:color w:val="FFFFFF" w:themeColor="background1"/>
                <w:sz w:val="24"/>
              </w:rPr>
            </w:pPr>
            <w:r w:rsidRPr="00D43A0B">
              <w:rPr>
                <w:b/>
                <w:color w:val="FFFFFF" w:themeColor="background1"/>
                <w:sz w:val="24"/>
              </w:rPr>
              <w:t xml:space="preserve">Częstotliwość </w:t>
            </w:r>
            <w:r w:rsidR="00F72B99">
              <w:rPr>
                <w:b/>
                <w:color w:val="FFFFFF" w:themeColor="background1"/>
                <w:sz w:val="24"/>
              </w:rPr>
              <w:t>zbierania danych</w:t>
            </w:r>
          </w:p>
        </w:tc>
        <w:tc>
          <w:tcPr>
            <w:tcW w:w="4531" w:type="dxa"/>
          </w:tcPr>
          <w:p w14:paraId="0758B7EB" w14:textId="19629318" w:rsidR="00994C4B" w:rsidRPr="00994C4B" w:rsidRDefault="00994C4B" w:rsidP="006D12D7">
            <w:pPr>
              <w:rPr>
                <w:sz w:val="24"/>
              </w:rPr>
            </w:pPr>
            <w:r w:rsidRPr="00994C4B">
              <w:rPr>
                <w:sz w:val="24"/>
              </w:rPr>
              <w:t xml:space="preserve">Do </w:t>
            </w:r>
            <w:r w:rsidR="00F65188">
              <w:rPr>
                <w:sz w:val="24"/>
              </w:rPr>
              <w:t>15</w:t>
            </w:r>
            <w:r w:rsidRPr="00994C4B">
              <w:rPr>
                <w:sz w:val="24"/>
              </w:rPr>
              <w:t xml:space="preserve"> marca każdego roku</w:t>
            </w:r>
          </w:p>
        </w:tc>
      </w:tr>
      <w:tr w:rsidR="00994C4B" w:rsidRPr="00994C4B" w14:paraId="1E2BD923" w14:textId="77777777" w:rsidTr="00D43A0B">
        <w:tc>
          <w:tcPr>
            <w:tcW w:w="4531" w:type="dxa"/>
            <w:shd w:val="clear" w:color="auto" w:fill="005E74"/>
          </w:tcPr>
          <w:p w14:paraId="64A6CC6B" w14:textId="77777777" w:rsidR="00994C4B" w:rsidRPr="00D43A0B" w:rsidRDefault="00994C4B" w:rsidP="006D12D7">
            <w:pPr>
              <w:rPr>
                <w:b/>
                <w:color w:val="FFFFFF" w:themeColor="background1"/>
                <w:sz w:val="24"/>
              </w:rPr>
            </w:pPr>
            <w:r w:rsidRPr="00D43A0B">
              <w:rPr>
                <w:b/>
                <w:color w:val="FFFFFF" w:themeColor="background1"/>
                <w:sz w:val="24"/>
              </w:rPr>
              <w:t xml:space="preserve">Definicja miernika </w:t>
            </w:r>
          </w:p>
        </w:tc>
        <w:tc>
          <w:tcPr>
            <w:tcW w:w="4531" w:type="dxa"/>
          </w:tcPr>
          <w:p w14:paraId="4985C3CF" w14:textId="77777777" w:rsidR="00994C4B" w:rsidRDefault="00D56903" w:rsidP="006D12D7">
            <w:pPr>
              <w:rPr>
                <w:sz w:val="24"/>
              </w:rPr>
            </w:pPr>
            <w:r>
              <w:rPr>
                <w:sz w:val="24"/>
              </w:rPr>
              <w:t xml:space="preserve">Stosunek interwencji związanych z ekstremalnymi zjawiskami pogodowymi do całkowitej liczby interwencji. </w:t>
            </w:r>
          </w:p>
          <w:p w14:paraId="2A325DD7" w14:textId="77777777" w:rsidR="0004492B" w:rsidRDefault="0004492B" w:rsidP="006D12D7">
            <w:r>
              <w:t xml:space="preserve">Interwencje – wszystkie wyjazdy i podjęte akcje związane z intensywnymi opadami deszczu. </w:t>
            </w:r>
          </w:p>
          <w:p w14:paraId="6DFD0168" w14:textId="6946C058" w:rsidR="00846A60" w:rsidRPr="0004492B" w:rsidRDefault="00846A60" w:rsidP="006D12D7">
            <w:r w:rsidRPr="00BE03C6">
              <w:rPr>
                <w:rFonts w:cstheme="minorHAnsi"/>
                <w:sz w:val="24"/>
                <w:szCs w:val="24"/>
              </w:rPr>
              <w:t xml:space="preserve">Wynikiem </w:t>
            </w:r>
            <w:r>
              <w:rPr>
                <w:rFonts w:cstheme="minorHAnsi"/>
                <w:sz w:val="24"/>
                <w:szCs w:val="24"/>
              </w:rPr>
              <w:t>miernika</w:t>
            </w:r>
            <w:r w:rsidRPr="00BE03C6">
              <w:rPr>
                <w:rFonts w:cstheme="minorHAnsi"/>
                <w:sz w:val="24"/>
                <w:szCs w:val="24"/>
              </w:rPr>
              <w:t xml:space="preserve"> jest procent z sumy osiągniętej w poszczególnych latach do roku 2030.</w:t>
            </w:r>
            <w:r>
              <w:rPr>
                <w:rFonts w:cstheme="minorHAnsi"/>
                <w:sz w:val="24"/>
                <w:szCs w:val="24"/>
                <w:shd w:val="clear" w:color="auto" w:fill="FFE599" w:themeFill="accent4" w:themeFillTint="66"/>
              </w:rPr>
              <w:t xml:space="preserve"> </w:t>
            </w:r>
            <w:r>
              <w:rPr>
                <w:rFonts w:cstheme="minorHAnsi"/>
                <w:sz w:val="24"/>
                <w:szCs w:val="24"/>
                <w:shd w:val="clear" w:color="auto" w:fill="C00000"/>
              </w:rPr>
              <w:t xml:space="preserve"> </w:t>
            </w:r>
          </w:p>
        </w:tc>
      </w:tr>
      <w:tr w:rsidR="00994C4B" w:rsidRPr="00994C4B" w14:paraId="43469859" w14:textId="77777777" w:rsidTr="00D43A0B">
        <w:tc>
          <w:tcPr>
            <w:tcW w:w="4531" w:type="dxa"/>
            <w:shd w:val="clear" w:color="auto" w:fill="005E74"/>
          </w:tcPr>
          <w:p w14:paraId="1335CBFD" w14:textId="77777777" w:rsidR="00994C4B" w:rsidRPr="00D43A0B" w:rsidRDefault="00994C4B" w:rsidP="006D12D7">
            <w:pPr>
              <w:rPr>
                <w:b/>
                <w:color w:val="FFFFFF" w:themeColor="background1"/>
                <w:sz w:val="24"/>
              </w:rPr>
            </w:pPr>
            <w:r w:rsidRPr="00D43A0B">
              <w:rPr>
                <w:b/>
                <w:color w:val="FFFFFF" w:themeColor="background1"/>
                <w:sz w:val="24"/>
              </w:rPr>
              <w:t>Jednostka miary</w:t>
            </w:r>
          </w:p>
        </w:tc>
        <w:tc>
          <w:tcPr>
            <w:tcW w:w="4531" w:type="dxa"/>
          </w:tcPr>
          <w:p w14:paraId="11DF6C33" w14:textId="77777777" w:rsidR="00994C4B" w:rsidRPr="00994C4B" w:rsidRDefault="00994C4B" w:rsidP="006D12D7">
            <w:pPr>
              <w:rPr>
                <w:rFonts w:ascii="Calibri" w:hAnsi="Calibri" w:cs="Calibri"/>
                <w:sz w:val="24"/>
              </w:rPr>
            </w:pPr>
            <w:r w:rsidRPr="00994C4B">
              <w:rPr>
                <w:rFonts w:ascii="Calibri" w:hAnsi="Calibri" w:cs="Calibri"/>
                <w:sz w:val="24"/>
              </w:rPr>
              <w:t>%</w:t>
            </w:r>
          </w:p>
        </w:tc>
      </w:tr>
      <w:tr w:rsidR="00994C4B" w:rsidRPr="00994C4B" w14:paraId="124C1362" w14:textId="77777777" w:rsidTr="00D43A0B">
        <w:tc>
          <w:tcPr>
            <w:tcW w:w="4531" w:type="dxa"/>
            <w:shd w:val="clear" w:color="auto" w:fill="005E74"/>
          </w:tcPr>
          <w:p w14:paraId="064F748A" w14:textId="77777777" w:rsidR="00994C4B" w:rsidRPr="00D43A0B" w:rsidRDefault="00994C4B" w:rsidP="006D12D7">
            <w:pPr>
              <w:rPr>
                <w:b/>
                <w:color w:val="FFFFFF" w:themeColor="background1"/>
                <w:sz w:val="24"/>
              </w:rPr>
            </w:pPr>
            <w:r w:rsidRPr="00D43A0B">
              <w:rPr>
                <w:b/>
                <w:color w:val="FFFFFF" w:themeColor="background1"/>
                <w:sz w:val="24"/>
              </w:rPr>
              <w:t xml:space="preserve">Algorytm obliczania miernika </w:t>
            </w:r>
          </w:p>
        </w:tc>
        <w:tc>
          <w:tcPr>
            <w:tcW w:w="4531" w:type="dxa"/>
          </w:tcPr>
          <w:p w14:paraId="34194BA9" w14:textId="65E4208A" w:rsidR="00994C4B" w:rsidRPr="00876CE4" w:rsidRDefault="00D63E96" w:rsidP="006D12D7">
            <w:pPr>
              <w:rPr>
                <w:sz w:val="24"/>
                <w:lang w:val="en-GB"/>
              </w:rPr>
            </w:pPr>
            <w:r w:rsidRPr="00876CE4">
              <w:rPr>
                <w:sz w:val="24"/>
                <w:lang w:val="en-GB"/>
              </w:rPr>
              <w:t>M</w:t>
            </w:r>
            <w:r w:rsidRPr="00876CE4">
              <w:rPr>
                <w:sz w:val="24"/>
                <w:vertAlign w:val="subscript"/>
                <w:lang w:val="en-GB"/>
              </w:rPr>
              <w:t>4</w:t>
            </w:r>
            <w:r w:rsidR="00D56903" w:rsidRPr="00876CE4">
              <w:rPr>
                <w:sz w:val="24"/>
                <w:lang w:val="en-GB"/>
              </w:rPr>
              <w:t>=(CLI/ELI)*100</w:t>
            </w:r>
          </w:p>
          <w:p w14:paraId="7BC13408" w14:textId="5E05DDF0" w:rsidR="00A27421" w:rsidRPr="00876CE4" w:rsidRDefault="00A27421" w:rsidP="006D12D7">
            <w:pPr>
              <w:rPr>
                <w:sz w:val="24"/>
                <w:vertAlign w:val="subscript"/>
                <w:lang w:val="en-GB"/>
              </w:rPr>
            </w:pPr>
            <w:r w:rsidRPr="00876CE4">
              <w:rPr>
                <w:sz w:val="24"/>
                <w:lang w:val="en-GB"/>
              </w:rPr>
              <w:t>CLI=cli</w:t>
            </w:r>
            <w:r w:rsidRPr="00876CE4">
              <w:rPr>
                <w:sz w:val="24"/>
                <w:vertAlign w:val="subscript"/>
                <w:lang w:val="en-GB"/>
              </w:rPr>
              <w:t>0</w:t>
            </w:r>
            <w:r w:rsidRPr="00876CE4">
              <w:rPr>
                <w:sz w:val="24"/>
                <w:lang w:val="en-GB"/>
              </w:rPr>
              <w:t>+cli</w:t>
            </w:r>
            <w:r w:rsidRPr="00876CE4">
              <w:rPr>
                <w:sz w:val="24"/>
                <w:vertAlign w:val="subscript"/>
                <w:lang w:val="en-GB"/>
              </w:rPr>
              <w:t>1</w:t>
            </w:r>
            <w:r w:rsidRPr="00876CE4">
              <w:rPr>
                <w:sz w:val="24"/>
                <w:lang w:val="en-GB"/>
              </w:rPr>
              <w:t>+cli</w:t>
            </w:r>
            <w:r w:rsidRPr="00876CE4">
              <w:rPr>
                <w:sz w:val="24"/>
                <w:vertAlign w:val="subscript"/>
                <w:lang w:val="en-GB"/>
              </w:rPr>
              <w:t>2</w:t>
            </w:r>
            <w:r w:rsidRPr="00876CE4">
              <w:rPr>
                <w:sz w:val="24"/>
                <w:lang w:val="en-GB"/>
              </w:rPr>
              <w:t>+cli</w:t>
            </w:r>
            <w:r w:rsidRPr="00876CE4">
              <w:rPr>
                <w:sz w:val="24"/>
                <w:vertAlign w:val="subscript"/>
                <w:lang w:val="en-GB"/>
              </w:rPr>
              <w:t>n</w:t>
            </w:r>
          </w:p>
          <w:p w14:paraId="22202E7C" w14:textId="77777777" w:rsidR="00A27421" w:rsidRPr="00876CE4" w:rsidRDefault="00A27421" w:rsidP="006D12D7">
            <w:pPr>
              <w:rPr>
                <w:sz w:val="24"/>
                <w:lang w:val="en-GB"/>
              </w:rPr>
            </w:pPr>
          </w:p>
          <w:p w14:paraId="21CC7A77" w14:textId="25BD4B1A" w:rsidR="00901B08" w:rsidRDefault="00A27421" w:rsidP="006D12D7">
            <w:pPr>
              <w:rPr>
                <w:sz w:val="24"/>
              </w:rPr>
            </w:pPr>
            <w:r>
              <w:rPr>
                <w:sz w:val="24"/>
              </w:rPr>
              <w:t>cli</w:t>
            </w:r>
            <w:r>
              <w:rPr>
                <w:sz w:val="24"/>
                <w:vertAlign w:val="subscript"/>
              </w:rPr>
              <w:t>0</w:t>
            </w:r>
            <w:r>
              <w:rPr>
                <w:sz w:val="24"/>
              </w:rPr>
              <w:t xml:space="preserve"> - </w:t>
            </w:r>
            <w:r>
              <w:rPr>
                <w:sz w:val="24"/>
                <w:vertAlign w:val="subscript"/>
              </w:rPr>
              <w:t xml:space="preserve"> </w:t>
            </w:r>
            <w:r>
              <w:rPr>
                <w:sz w:val="24"/>
              </w:rPr>
              <w:t>liczba interwencji w 2023 r.</w:t>
            </w:r>
          </w:p>
          <w:p w14:paraId="13DEECCB" w14:textId="7D77C675" w:rsidR="00A27421" w:rsidRPr="00A27421" w:rsidRDefault="00A27421" w:rsidP="006D12D7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cli</w:t>
            </w:r>
            <w:r>
              <w:rPr>
                <w:sz w:val="24"/>
                <w:vertAlign w:val="subscript"/>
              </w:rPr>
              <w:t>n</w:t>
            </w:r>
            <w:proofErr w:type="spellEnd"/>
            <w:r>
              <w:rPr>
                <w:sz w:val="24"/>
                <w:vertAlign w:val="subscript"/>
              </w:rPr>
              <w:t xml:space="preserve"> </w:t>
            </w:r>
            <w:r>
              <w:rPr>
                <w:sz w:val="24"/>
              </w:rPr>
              <w:t>-liczba interwencji w danym roku</w:t>
            </w:r>
          </w:p>
          <w:p w14:paraId="1F148AAA" w14:textId="2A634CCB" w:rsidR="00D56903" w:rsidRDefault="00D56903" w:rsidP="006D12D7">
            <w:pPr>
              <w:rPr>
                <w:sz w:val="24"/>
              </w:rPr>
            </w:pPr>
            <w:r>
              <w:rPr>
                <w:sz w:val="24"/>
              </w:rPr>
              <w:t xml:space="preserve">CLI – </w:t>
            </w:r>
            <w:r w:rsidR="00901B08">
              <w:rPr>
                <w:sz w:val="24"/>
              </w:rPr>
              <w:t xml:space="preserve">roczna </w:t>
            </w:r>
            <w:r>
              <w:rPr>
                <w:sz w:val="24"/>
              </w:rPr>
              <w:t>całkowita liczba interwencji</w:t>
            </w:r>
          </w:p>
          <w:p w14:paraId="31367C52" w14:textId="41C8EA0E" w:rsidR="00D56903" w:rsidRPr="00994C4B" w:rsidRDefault="00D56903" w:rsidP="006D12D7">
            <w:pPr>
              <w:rPr>
                <w:sz w:val="24"/>
              </w:rPr>
            </w:pPr>
            <w:r>
              <w:rPr>
                <w:sz w:val="24"/>
              </w:rPr>
              <w:t xml:space="preserve">ELI – </w:t>
            </w:r>
            <w:r w:rsidR="00901B08">
              <w:rPr>
                <w:sz w:val="24"/>
              </w:rPr>
              <w:t xml:space="preserve">roczna </w:t>
            </w:r>
            <w:r>
              <w:rPr>
                <w:sz w:val="24"/>
              </w:rPr>
              <w:t>liczba interwencji związana z ekstremalnymi zjawiskami pogodowymi</w:t>
            </w:r>
          </w:p>
        </w:tc>
      </w:tr>
      <w:tr w:rsidR="00994C4B" w:rsidRPr="00994C4B" w14:paraId="2930D54E" w14:textId="77777777" w:rsidTr="00D43A0B">
        <w:tc>
          <w:tcPr>
            <w:tcW w:w="4531" w:type="dxa"/>
            <w:shd w:val="clear" w:color="auto" w:fill="005E74"/>
          </w:tcPr>
          <w:p w14:paraId="0B9055EB" w14:textId="0FEEEA6E" w:rsidR="00994C4B" w:rsidRPr="00D43A0B" w:rsidRDefault="00994C4B" w:rsidP="006D12D7">
            <w:pPr>
              <w:rPr>
                <w:b/>
                <w:color w:val="FFFFFF" w:themeColor="background1"/>
                <w:sz w:val="24"/>
              </w:rPr>
            </w:pPr>
            <w:r w:rsidRPr="00D43A0B">
              <w:rPr>
                <w:b/>
                <w:color w:val="FFFFFF" w:themeColor="background1"/>
                <w:sz w:val="24"/>
              </w:rPr>
              <w:t>Wartość bazowa miernika (202</w:t>
            </w:r>
            <w:r w:rsidR="00F25E6C">
              <w:rPr>
                <w:b/>
                <w:color w:val="FFFFFF" w:themeColor="background1"/>
                <w:sz w:val="24"/>
              </w:rPr>
              <w:t>3</w:t>
            </w:r>
            <w:r w:rsidRPr="00D43A0B">
              <w:rPr>
                <w:b/>
                <w:color w:val="FFFFFF" w:themeColor="background1"/>
                <w:sz w:val="24"/>
              </w:rPr>
              <w:t xml:space="preserve"> r.)</w:t>
            </w:r>
          </w:p>
        </w:tc>
        <w:tc>
          <w:tcPr>
            <w:tcW w:w="4531" w:type="dxa"/>
          </w:tcPr>
          <w:p w14:paraId="3B3CDE81" w14:textId="77777777" w:rsidR="00994C4B" w:rsidRPr="00994C4B" w:rsidRDefault="00994C4B" w:rsidP="006D12D7">
            <w:pPr>
              <w:rPr>
                <w:sz w:val="24"/>
              </w:rPr>
            </w:pPr>
            <w:r w:rsidRPr="00994C4B">
              <w:rPr>
                <w:sz w:val="24"/>
              </w:rPr>
              <w:t>8,96</w:t>
            </w:r>
          </w:p>
        </w:tc>
      </w:tr>
      <w:tr w:rsidR="00994C4B" w:rsidRPr="00994C4B" w14:paraId="250C84BD" w14:textId="77777777" w:rsidTr="00D43A0B">
        <w:tc>
          <w:tcPr>
            <w:tcW w:w="4531" w:type="dxa"/>
            <w:shd w:val="clear" w:color="auto" w:fill="005E74"/>
          </w:tcPr>
          <w:p w14:paraId="5173CE07" w14:textId="77777777" w:rsidR="00994C4B" w:rsidRPr="00D43A0B" w:rsidRDefault="00994C4B" w:rsidP="006D12D7">
            <w:pPr>
              <w:rPr>
                <w:b/>
                <w:color w:val="FFFFFF" w:themeColor="background1"/>
                <w:sz w:val="24"/>
              </w:rPr>
            </w:pPr>
            <w:r w:rsidRPr="00D43A0B">
              <w:rPr>
                <w:b/>
                <w:color w:val="FFFFFF" w:themeColor="background1"/>
                <w:sz w:val="24"/>
              </w:rPr>
              <w:t>Wartość docelowa miernika (2030 r.)</w:t>
            </w:r>
          </w:p>
        </w:tc>
        <w:tc>
          <w:tcPr>
            <w:tcW w:w="4531" w:type="dxa"/>
          </w:tcPr>
          <w:p w14:paraId="62B3C153" w14:textId="77777777" w:rsidR="00994C4B" w:rsidRPr="00994C4B" w:rsidRDefault="00994C4B" w:rsidP="006D12D7">
            <w:pPr>
              <w:rPr>
                <w:sz w:val="24"/>
              </w:rPr>
            </w:pPr>
            <w:r w:rsidRPr="00994C4B">
              <w:rPr>
                <w:sz w:val="24"/>
              </w:rPr>
              <w:t>9,09</w:t>
            </w:r>
          </w:p>
        </w:tc>
      </w:tr>
    </w:tbl>
    <w:p w14:paraId="54C7160E" w14:textId="14670E13" w:rsidR="00AA7758" w:rsidRDefault="00E47B65"/>
    <w:p w14:paraId="5093A79F" w14:textId="2D6B46CE" w:rsidR="00D43A0B" w:rsidRPr="00F65188" w:rsidRDefault="005F4CEE" w:rsidP="00901B08">
      <w:pPr>
        <w:jc w:val="both"/>
        <w:rPr>
          <w:sz w:val="24"/>
          <w:szCs w:val="24"/>
        </w:rPr>
      </w:pPr>
      <w:r w:rsidRPr="00F65188">
        <w:rPr>
          <w:sz w:val="24"/>
          <w:szCs w:val="24"/>
        </w:rPr>
        <w:t>Ekstremalne zjawiska pogodowe zdarzają się od wieków jednak w ostatnim czasie, wraz ze wzrostem temperatury powietrza, obserwuje się zmiany w ich charakterze. Niektóre z nich występują częściej i wykazują większą intensywność. Takimi zjawiskami są np. upały, nawalne opady, a także susze.</w:t>
      </w:r>
      <w:r w:rsidR="00AF41CE" w:rsidRPr="00F65188">
        <w:rPr>
          <w:sz w:val="24"/>
          <w:szCs w:val="24"/>
        </w:rPr>
        <w:t xml:space="preserve"> Zjawiska te powodować mogą pożary i susze, a także zniszczenia na skutek silnych wiatrów. </w:t>
      </w:r>
    </w:p>
    <w:p w14:paraId="6325F397" w14:textId="616CD198" w:rsidR="00B55393" w:rsidRPr="00F65188" w:rsidRDefault="00B55393" w:rsidP="00901B08">
      <w:pPr>
        <w:jc w:val="both"/>
        <w:rPr>
          <w:sz w:val="24"/>
          <w:szCs w:val="24"/>
        </w:rPr>
      </w:pPr>
      <w:r w:rsidRPr="00F65188">
        <w:rPr>
          <w:sz w:val="24"/>
          <w:szCs w:val="24"/>
        </w:rPr>
        <w:t xml:space="preserve">Spodziewana docelowa wartość miernika 4 </w:t>
      </w:r>
      <w:r w:rsidR="00413391" w:rsidRPr="00F65188">
        <w:rPr>
          <w:sz w:val="24"/>
          <w:szCs w:val="24"/>
        </w:rPr>
        <w:t>będzie nieco większa od wartości bazowej ze względu na przewidywaną zwiększoną liczbę występowania ekstremalnych zjawisk</w:t>
      </w:r>
      <w:r w:rsidR="005D33EA" w:rsidRPr="00F65188">
        <w:rPr>
          <w:sz w:val="24"/>
          <w:szCs w:val="24"/>
        </w:rPr>
        <w:t xml:space="preserve">. </w:t>
      </w:r>
    </w:p>
    <w:p w14:paraId="75B2710F" w14:textId="221FB069" w:rsidR="00413391" w:rsidRPr="00F65188" w:rsidRDefault="00413391" w:rsidP="00901B08">
      <w:pPr>
        <w:jc w:val="both"/>
        <w:rPr>
          <w:sz w:val="24"/>
          <w:szCs w:val="24"/>
        </w:rPr>
      </w:pPr>
      <w:r w:rsidRPr="00F65188">
        <w:rPr>
          <w:sz w:val="24"/>
          <w:szCs w:val="24"/>
        </w:rPr>
        <w:t xml:space="preserve">Zakłada się, że działania zaplanowane w ramach Celu strategicznego 4 pozwolą na zmniejszenie liczby interwencji służb miejskich będących skutkiem wystąpienia ekstremalnych zjawisk. </w:t>
      </w:r>
    </w:p>
    <w:p w14:paraId="41BDAC09" w14:textId="3964D19E" w:rsidR="007C65B1" w:rsidRDefault="008C61BD" w:rsidP="005F4CEE">
      <w:pPr>
        <w:rPr>
          <w:sz w:val="20"/>
        </w:rPr>
      </w:pPr>
      <w:r>
        <w:lastRenderedPageBreak/>
        <w:br/>
      </w:r>
      <w:r w:rsidR="00E27C99">
        <w:rPr>
          <w:noProof/>
        </w:rPr>
        <w:drawing>
          <wp:inline distT="0" distB="0" distL="0" distR="0" wp14:anchorId="59EA51D6" wp14:editId="1D1161B6">
            <wp:extent cx="5915025" cy="2781300"/>
            <wp:effectExtent l="0" t="0" r="9525" b="0"/>
            <wp:docPr id="2" name="Wykres 2">
              <a:extLst xmlns:a="http://schemas.openxmlformats.org/drawingml/2006/main">
                <a:ext uri="{FF2B5EF4-FFF2-40B4-BE49-F238E27FC236}">
                  <a16:creationId xmlns:a16="http://schemas.microsoft.com/office/drawing/2014/main" id="{1C04D689-340A-4719-97FC-0DB5E8B4F69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E71C719" w14:textId="04C1D560" w:rsidR="00E62A09" w:rsidRDefault="00D63E96" w:rsidP="005F4CEE">
      <w:pPr>
        <w:rPr>
          <w:color w:val="0000FF"/>
          <w:u w:val="single"/>
        </w:rPr>
      </w:pPr>
      <w:r>
        <w:t>Źródło</w:t>
      </w:r>
      <w:r w:rsidR="00E62A09">
        <w:t xml:space="preserve">: Opracowanie własne na podstawie </w:t>
      </w:r>
      <w:hyperlink r:id="rId11" w:history="1">
        <w:r w:rsidR="00E62A09" w:rsidRPr="00E62A09">
          <w:rPr>
            <w:color w:val="0000FF"/>
            <w:u w:val="single"/>
          </w:rPr>
          <w:t xml:space="preserve">Klimat scenariusze - </w:t>
        </w:r>
        <w:proofErr w:type="spellStart"/>
        <w:r w:rsidR="00E62A09" w:rsidRPr="00E62A09">
          <w:rPr>
            <w:color w:val="0000FF"/>
            <w:u w:val="single"/>
          </w:rPr>
          <w:t>Klimada</w:t>
        </w:r>
        <w:proofErr w:type="spellEnd"/>
        <w:r w:rsidR="00E62A09" w:rsidRPr="00E62A09">
          <w:rPr>
            <w:color w:val="0000FF"/>
            <w:u w:val="single"/>
          </w:rPr>
          <w:t xml:space="preserve"> 2.0</w:t>
        </w:r>
      </w:hyperlink>
    </w:p>
    <w:p w14:paraId="420EA375" w14:textId="5593F5B1" w:rsidR="00A80B1C" w:rsidRPr="008C61BD" w:rsidRDefault="00A80B1C" w:rsidP="005F4CEE">
      <w:pPr>
        <w:rPr>
          <w:sz w:val="20"/>
        </w:rPr>
      </w:pPr>
    </w:p>
    <w:p w14:paraId="017D5EFE" w14:textId="4F53803F" w:rsidR="00E62A09" w:rsidRDefault="00E27C99" w:rsidP="005F4CEE">
      <w:r>
        <w:rPr>
          <w:noProof/>
        </w:rPr>
        <w:drawing>
          <wp:inline distT="0" distB="0" distL="0" distR="0" wp14:anchorId="5723B4E5" wp14:editId="3EDE4F78">
            <wp:extent cx="5915025" cy="3086100"/>
            <wp:effectExtent l="0" t="0" r="9525" b="0"/>
            <wp:docPr id="3" name="Wykres 3">
              <a:extLst xmlns:a="http://schemas.openxmlformats.org/drawingml/2006/main">
                <a:ext uri="{FF2B5EF4-FFF2-40B4-BE49-F238E27FC236}">
                  <a16:creationId xmlns:a16="http://schemas.microsoft.com/office/drawing/2014/main" id="{952D051F-451A-4A78-A512-8D51AA08C55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941ECB4" w14:textId="2DECB6D2" w:rsidR="00AE25CE" w:rsidRDefault="00D63E96" w:rsidP="005F4CEE">
      <w:r>
        <w:t>Źródło</w:t>
      </w:r>
      <w:r w:rsidR="00E62A09">
        <w:t xml:space="preserve">: Opracowanie własne na podstawie </w:t>
      </w:r>
      <w:hyperlink r:id="rId13" w:history="1">
        <w:r w:rsidR="00E62A09" w:rsidRPr="00E62A09">
          <w:rPr>
            <w:color w:val="0000FF"/>
            <w:u w:val="single"/>
          </w:rPr>
          <w:t xml:space="preserve">Klimat scenariusze - </w:t>
        </w:r>
        <w:proofErr w:type="spellStart"/>
        <w:r w:rsidR="00E62A09" w:rsidRPr="00E62A09">
          <w:rPr>
            <w:color w:val="0000FF"/>
            <w:u w:val="single"/>
          </w:rPr>
          <w:t>Klimada</w:t>
        </w:r>
        <w:proofErr w:type="spellEnd"/>
        <w:r w:rsidR="00E62A09" w:rsidRPr="00E62A09">
          <w:rPr>
            <w:color w:val="0000FF"/>
            <w:u w:val="single"/>
          </w:rPr>
          <w:t xml:space="preserve"> 2.0</w:t>
        </w:r>
      </w:hyperlink>
      <w:r w:rsidR="008C61BD">
        <w:br/>
      </w:r>
    </w:p>
    <w:p w14:paraId="3967B119" w14:textId="0D7C3313" w:rsidR="005F4CEE" w:rsidRDefault="005F4CEE" w:rsidP="005F4CEE"/>
    <w:sectPr w:rsidR="005F4C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C5D6A" w14:textId="77777777" w:rsidR="00E47B65" w:rsidRDefault="00E47B65" w:rsidP="00994C4B">
      <w:pPr>
        <w:spacing w:after="0" w:line="240" w:lineRule="auto"/>
      </w:pPr>
      <w:r>
        <w:separator/>
      </w:r>
    </w:p>
  </w:endnote>
  <w:endnote w:type="continuationSeparator" w:id="0">
    <w:p w14:paraId="1EC0FBD6" w14:textId="77777777" w:rsidR="00E47B65" w:rsidRDefault="00E47B65" w:rsidP="00994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46D9A" w14:textId="77777777" w:rsidR="00E47B65" w:rsidRDefault="00E47B65" w:rsidP="00994C4B">
      <w:pPr>
        <w:spacing w:after="0" w:line="240" w:lineRule="auto"/>
      </w:pPr>
      <w:r>
        <w:separator/>
      </w:r>
    </w:p>
  </w:footnote>
  <w:footnote w:type="continuationSeparator" w:id="0">
    <w:p w14:paraId="5DC5A3DD" w14:textId="77777777" w:rsidR="00E47B65" w:rsidRDefault="00E47B65" w:rsidP="00994C4B">
      <w:pPr>
        <w:spacing w:after="0" w:line="240" w:lineRule="auto"/>
      </w:pPr>
      <w:r>
        <w:continuationSeparator/>
      </w:r>
    </w:p>
  </w:footnote>
  <w:footnote w:id="1">
    <w:p w14:paraId="5BF77792" w14:textId="77777777" w:rsidR="001075EE" w:rsidRDefault="001075EE" w:rsidP="001075E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E7381">
        <w:t>Wartość bazowa wg. stanu na 31 grudnia 2022 r. (w momencie opracowania brak danych za 2023 r.).</w:t>
      </w:r>
    </w:p>
  </w:footnote>
  <w:footnote w:id="2">
    <w:p w14:paraId="43649FE7" w14:textId="0DCB334A" w:rsidR="007849D0" w:rsidRPr="00102F5B" w:rsidRDefault="007849D0">
      <w:pPr>
        <w:pStyle w:val="Tekstprzypisudolnego"/>
        <w:rPr>
          <w:lang w:val="en-GB"/>
        </w:rPr>
      </w:pPr>
      <w:r>
        <w:rPr>
          <w:rStyle w:val="Odwoanieprzypisudolnego"/>
        </w:rPr>
        <w:footnoteRef/>
      </w:r>
      <w:r w:rsidRPr="00102F5B">
        <w:rPr>
          <w:lang w:val="en-GB"/>
        </w:rPr>
        <w:t xml:space="preserve"> Kahraman, A., Kendon, E. J., Chan, S. C., &amp; Fowler, H. J. (2021). Quasi‐stationary intense rainstorms spread across Europe under climate change. Geophysical Research Letters, 48(13), e2020GL092361. </w:t>
      </w:r>
      <w:hyperlink r:id="rId1" w:history="1">
        <w:r w:rsidRPr="00102F5B">
          <w:rPr>
            <w:rStyle w:val="Hipercze"/>
            <w:lang w:val="en-GB"/>
          </w:rPr>
          <w:t>https://agupubs.onlinelibrary.wiley.com/doi/epdf/10.1029/2020GL092361</w:t>
        </w:r>
      </w:hyperlink>
      <w:r w:rsidRPr="00102F5B">
        <w:rPr>
          <w:lang w:val="en-GB"/>
        </w:rPr>
        <w:t xml:space="preserve"> </w:t>
      </w:r>
    </w:p>
  </w:footnote>
  <w:footnote w:id="3">
    <w:p w14:paraId="3937C775" w14:textId="34B2B3BD" w:rsidR="007849D0" w:rsidRPr="00102F5B" w:rsidRDefault="007849D0">
      <w:pPr>
        <w:pStyle w:val="Tekstprzypisudolnego"/>
        <w:rPr>
          <w:lang w:val="en-GB"/>
        </w:rPr>
      </w:pPr>
      <w:r>
        <w:rPr>
          <w:rStyle w:val="Odwoanieprzypisudolnego"/>
        </w:rPr>
        <w:footnoteRef/>
      </w:r>
      <w:r w:rsidRPr="00102F5B">
        <w:rPr>
          <w:lang w:val="en-GB"/>
        </w:rPr>
        <w:t xml:space="preserve"> Seneviratne, S.I., X. Zhang, M. Adnan, W. Badi, C. Dereczynski, A. Di Luca, S. Ghosh, I. Iskandar, J. Kossin, S. Lewis, F. Otto, I. Pinto, M. Satoh, S.M. Vicente-Serrano, M. Wehner, and B. Zhou, 2021: Weather and Climate Extreme Events in a Changing Climate. In Climate Change 2021: The Physical Science Basis. Contribution of Working Group I to the Sixth Assessment Report of the Intergovernmental Panel on Climate Change[Masson-Delmotte, V., P. Zhai, A. Pirani, S.L. Connors, C. Péan, S. Berger, N. Caud, Y. Chen, L. Goldfarb, M.I. Gomis, M. Huang, K. Leitzell, E. Lonnoy, J.B.R. Matthews, T.K. Maycock, T. Waterfield, O. Yelekçi, R. Yu, and B. Zhou (eds.)]. Cambridge University Press, Cambridge, United Kingdom and New York, NY, USA, pp. 1513–1766, doi: 10.1017/9781009157896.013</w:t>
      </w:r>
    </w:p>
  </w:footnote>
  <w:footnote w:id="4">
    <w:p w14:paraId="673DA76E" w14:textId="18E17AB5" w:rsidR="007A320A" w:rsidRPr="00102F5B" w:rsidRDefault="007A320A">
      <w:pPr>
        <w:pStyle w:val="Tekstprzypisudolnego"/>
        <w:rPr>
          <w:lang w:val="en-GB"/>
        </w:rPr>
      </w:pPr>
      <w:r>
        <w:rPr>
          <w:rStyle w:val="Odwoanieprzypisudolnego"/>
        </w:rPr>
        <w:footnoteRef/>
      </w:r>
      <w:r w:rsidRPr="00102F5B">
        <w:rPr>
          <w:lang w:val="en-GB"/>
        </w:rPr>
        <w:t xml:space="preserve"> </w:t>
      </w:r>
      <w:hyperlink r:id="rId2" w:history="1">
        <w:r w:rsidRPr="00102F5B">
          <w:rPr>
            <w:rStyle w:val="Hipercze"/>
            <w:lang w:val="en-GB"/>
          </w:rPr>
          <w:t>https://obserwator.imgw.pl/2021/12/07/miejskie-powodzie-winny-klimat-czy-czlowiek/</w:t>
        </w:r>
      </w:hyperlink>
      <w:r w:rsidRPr="00102F5B">
        <w:rPr>
          <w:lang w:val="en-GB"/>
        </w:rPr>
        <w:t xml:space="preserve"> </w:t>
      </w:r>
    </w:p>
  </w:footnote>
  <w:footnote w:id="5">
    <w:p w14:paraId="5921301F" w14:textId="77777777" w:rsidR="00B17FF9" w:rsidRDefault="00B17FF9" w:rsidP="00B17FF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3" w:history="1">
        <w:r w:rsidRPr="00B17FF9">
          <w:rPr>
            <w:color w:val="0000FF"/>
            <w:sz w:val="22"/>
            <w:szCs w:val="22"/>
            <w:u w:val="single"/>
          </w:rPr>
          <w:t>Klimat scenariusze - Klimada 2.0 (ios.gov.pl)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113"/>
    <w:rsid w:val="000106D7"/>
    <w:rsid w:val="0002239B"/>
    <w:rsid w:val="0004492B"/>
    <w:rsid w:val="000565BA"/>
    <w:rsid w:val="00056A77"/>
    <w:rsid w:val="00067576"/>
    <w:rsid w:val="00070312"/>
    <w:rsid w:val="00071C6C"/>
    <w:rsid w:val="000A0A46"/>
    <w:rsid w:val="000F05F2"/>
    <w:rsid w:val="00102F5B"/>
    <w:rsid w:val="001075EE"/>
    <w:rsid w:val="00153D5A"/>
    <w:rsid w:val="00174BFB"/>
    <w:rsid w:val="00213E6A"/>
    <w:rsid w:val="00220336"/>
    <w:rsid w:val="00274E68"/>
    <w:rsid w:val="002D4C92"/>
    <w:rsid w:val="002E38F4"/>
    <w:rsid w:val="002F65CE"/>
    <w:rsid w:val="00343FAA"/>
    <w:rsid w:val="00383425"/>
    <w:rsid w:val="00383CB9"/>
    <w:rsid w:val="003B6C87"/>
    <w:rsid w:val="003F25D4"/>
    <w:rsid w:val="003F65A9"/>
    <w:rsid w:val="00413391"/>
    <w:rsid w:val="004676FF"/>
    <w:rsid w:val="0049401D"/>
    <w:rsid w:val="004C11F7"/>
    <w:rsid w:val="004C373B"/>
    <w:rsid w:val="004C748B"/>
    <w:rsid w:val="0050401E"/>
    <w:rsid w:val="00571FAB"/>
    <w:rsid w:val="005773B0"/>
    <w:rsid w:val="0059184B"/>
    <w:rsid w:val="005C1D17"/>
    <w:rsid w:val="005D33EA"/>
    <w:rsid w:val="005D5954"/>
    <w:rsid w:val="005F4CEE"/>
    <w:rsid w:val="0060244C"/>
    <w:rsid w:val="0060632D"/>
    <w:rsid w:val="00636954"/>
    <w:rsid w:val="00680113"/>
    <w:rsid w:val="00692939"/>
    <w:rsid w:val="00692A24"/>
    <w:rsid w:val="00696529"/>
    <w:rsid w:val="006C1DA0"/>
    <w:rsid w:val="0074760D"/>
    <w:rsid w:val="007661A3"/>
    <w:rsid w:val="007755A5"/>
    <w:rsid w:val="007849D0"/>
    <w:rsid w:val="007A320A"/>
    <w:rsid w:val="007B42C2"/>
    <w:rsid w:val="007C65B1"/>
    <w:rsid w:val="00846A60"/>
    <w:rsid w:val="00876CE4"/>
    <w:rsid w:val="008B20ED"/>
    <w:rsid w:val="008C61BD"/>
    <w:rsid w:val="008D5DA9"/>
    <w:rsid w:val="00901B08"/>
    <w:rsid w:val="009212B7"/>
    <w:rsid w:val="0097247D"/>
    <w:rsid w:val="00994C4B"/>
    <w:rsid w:val="009C7A07"/>
    <w:rsid w:val="009F5E30"/>
    <w:rsid w:val="00A04F1C"/>
    <w:rsid w:val="00A20F66"/>
    <w:rsid w:val="00A27421"/>
    <w:rsid w:val="00A80B1C"/>
    <w:rsid w:val="00AE25CE"/>
    <w:rsid w:val="00AF41CE"/>
    <w:rsid w:val="00B00052"/>
    <w:rsid w:val="00B15013"/>
    <w:rsid w:val="00B17FF9"/>
    <w:rsid w:val="00B55393"/>
    <w:rsid w:val="00B70AD1"/>
    <w:rsid w:val="00B9195E"/>
    <w:rsid w:val="00BC1EDE"/>
    <w:rsid w:val="00C21193"/>
    <w:rsid w:val="00C661C5"/>
    <w:rsid w:val="00C9686E"/>
    <w:rsid w:val="00CD181C"/>
    <w:rsid w:val="00CD3265"/>
    <w:rsid w:val="00CD383B"/>
    <w:rsid w:val="00CE1BEC"/>
    <w:rsid w:val="00CF18F8"/>
    <w:rsid w:val="00D061E2"/>
    <w:rsid w:val="00D32AA1"/>
    <w:rsid w:val="00D41191"/>
    <w:rsid w:val="00D43A0B"/>
    <w:rsid w:val="00D56903"/>
    <w:rsid w:val="00D63E96"/>
    <w:rsid w:val="00DA43D7"/>
    <w:rsid w:val="00DB39AE"/>
    <w:rsid w:val="00DE2A2E"/>
    <w:rsid w:val="00DF3BF0"/>
    <w:rsid w:val="00E1263D"/>
    <w:rsid w:val="00E20FB5"/>
    <w:rsid w:val="00E27C99"/>
    <w:rsid w:val="00E47B65"/>
    <w:rsid w:val="00E50790"/>
    <w:rsid w:val="00E62A09"/>
    <w:rsid w:val="00E80F47"/>
    <w:rsid w:val="00E97AD9"/>
    <w:rsid w:val="00EB3173"/>
    <w:rsid w:val="00EC300F"/>
    <w:rsid w:val="00F25E6C"/>
    <w:rsid w:val="00F3237B"/>
    <w:rsid w:val="00F3348A"/>
    <w:rsid w:val="00F40FA3"/>
    <w:rsid w:val="00F448DD"/>
    <w:rsid w:val="00F50E89"/>
    <w:rsid w:val="00F65188"/>
    <w:rsid w:val="00F72B99"/>
    <w:rsid w:val="00FA44E7"/>
    <w:rsid w:val="00FB4895"/>
    <w:rsid w:val="00FB5724"/>
    <w:rsid w:val="00FE37B2"/>
    <w:rsid w:val="00FF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C9D53"/>
  <w15:chartTrackingRefBased/>
  <w15:docId w15:val="{6B98F1B0-E43D-4FFB-9437-A13B35822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94C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94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4C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4C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4C4B"/>
    <w:rPr>
      <w:vertAlign w:val="superscript"/>
    </w:rPr>
  </w:style>
  <w:style w:type="table" w:customStyle="1" w:styleId="Tabela-Siatka12">
    <w:name w:val="Tabela - Siatka12"/>
    <w:basedOn w:val="Standardowy"/>
    <w:next w:val="Tabela-Siatka"/>
    <w:uiPriority w:val="39"/>
    <w:rsid w:val="00D43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F00D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00D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63E96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3C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3C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3C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3C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3CB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3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3C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s://klimada2.ios.gov.pl/klimat-scenariusze-porta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klimada2.ios.gov.pl/klimat-scenariusze-portal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hyperlink" Target="https://klimada2.ios.gov.pl/klimat-scenariusze-portal/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klimada2.ios.gov.pl/klimat-scenariusze-portal/" TargetMode="External"/><Relationship Id="rId2" Type="http://schemas.openxmlformats.org/officeDocument/2006/relationships/hyperlink" Target="https://obserwator.imgw.pl/2021/12/07/miejskie-powodzie-winny-klimat-czy-czlowiek/" TargetMode="External"/><Relationship Id="rId1" Type="http://schemas.openxmlformats.org/officeDocument/2006/relationships/hyperlink" Target="https://agupubs.onlinelibrary.wiley.com/doi/epdf/10.1029/2020GL092361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OLIJAK\Desktop\MPA\Aktualizacja%202024%20Lemitor\Karty%20miernik&#243;w%20i%20wska&#378;nik&#243;w\mierniki\pr_sum_rcp45_Pozna&#324;_2011-2020_month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OLIJAK\Desktop\MPA\Aktualizacja%202024%20Lemitor\Karty%20miernik&#243;w%20i%20wska&#378;nik&#243;w\mierniki\sfcWindPerc___rcp45_Pozna&#324;_2021-2030_month_matrix_wiatr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Roczna suma opadów dla dziesięciolecia w mieście Poznań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34925" cap="rnd">
              <a:solidFill>
                <a:schemeClr val="accent1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trendline>
            <c:spPr>
              <a:ln w="19050" cap="rnd">
                <a:solidFill>
                  <a:schemeClr val="accent1"/>
                </a:solidFill>
              </a:ln>
              <a:effectLst/>
            </c:spPr>
            <c:trendlineType val="linear"/>
            <c:dispRSqr val="0"/>
            <c:dispEq val="0"/>
          </c:trendline>
          <c:cat>
            <c:strRef>
              <c:f>'pr_sum_rcp45_Poznań_2011-2020_m'!$C$17:$F$17</c:f>
              <c:strCache>
                <c:ptCount val="4"/>
                <c:pt idx="0">
                  <c:v>1991-2000</c:v>
                </c:pt>
                <c:pt idx="1">
                  <c:v>2001-2010</c:v>
                </c:pt>
                <c:pt idx="2">
                  <c:v>2011-2020</c:v>
                </c:pt>
                <c:pt idx="3">
                  <c:v>2021-2030*</c:v>
                </c:pt>
              </c:strCache>
            </c:strRef>
          </c:cat>
          <c:val>
            <c:numRef>
              <c:f>'pr_sum_rcp45_Poznań_2011-2020_m'!$C$31:$F$31</c:f>
              <c:numCache>
                <c:formatCode>General</c:formatCode>
                <c:ptCount val="4"/>
                <c:pt idx="0">
                  <c:v>554.95000000000005</c:v>
                </c:pt>
                <c:pt idx="1">
                  <c:v>535.4</c:v>
                </c:pt>
                <c:pt idx="2">
                  <c:v>652.14</c:v>
                </c:pt>
                <c:pt idx="3">
                  <c:v>658.81000000000006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A4B-4797-B724-AB15379014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58631807"/>
        <c:axId val="155079391"/>
      </c:lineChart>
      <c:catAx>
        <c:axId val="158631807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/>
                  <a:t>*na podstawie scenariuszy klimatycznych  Klimada 2.0</a:t>
                </a:r>
              </a:p>
            </c:rich>
          </c:tx>
          <c:layout>
            <c:manualLayout>
              <c:xMode val="edge"/>
              <c:yMode val="edge"/>
              <c:x val="1.5284409448818891E-2"/>
              <c:y val="0.9158495060409261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55079391"/>
        <c:crosses val="autoZero"/>
        <c:auto val="1"/>
        <c:lblAlgn val="ctr"/>
        <c:lblOffset val="100"/>
        <c:noMultiLvlLbl val="0"/>
      </c:catAx>
      <c:valAx>
        <c:axId val="155079391"/>
        <c:scaling>
          <c:orientation val="minMax"/>
          <c:min val="45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[mm]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5863180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Liczba dni upalnych (Tmax</a:t>
            </a:r>
            <a:r>
              <a:rPr lang="pl-PL" baseline="0"/>
              <a:t> &gt; 30°C) w Poznaniu</a:t>
            </a:r>
            <a:r>
              <a:rPr lang="pl-PL"/>
              <a:t>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Arkusz1!$D$2</c:f>
              <c:strCache>
                <c:ptCount val="1"/>
                <c:pt idx="0">
                  <c:v>2011-2020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numRef>
              <c:f>Arkusz1!$B$3:$B$14</c:f>
              <c:numCache>
                <c:formatCode>General</c:formatCode>
                <c:ptCount val="12"/>
                <c:pt idx="0">
                  <c:v>30</c:v>
                </c:pt>
                <c:pt idx="1">
                  <c:v>31</c:v>
                </c:pt>
                <c:pt idx="2">
                  <c:v>32</c:v>
                </c:pt>
                <c:pt idx="3">
                  <c:v>33</c:v>
                </c:pt>
                <c:pt idx="4">
                  <c:v>34</c:v>
                </c:pt>
                <c:pt idx="5">
                  <c:v>35</c:v>
                </c:pt>
                <c:pt idx="6">
                  <c:v>36</c:v>
                </c:pt>
                <c:pt idx="7">
                  <c:v>37</c:v>
                </c:pt>
                <c:pt idx="8">
                  <c:v>38</c:v>
                </c:pt>
                <c:pt idx="9">
                  <c:v>39</c:v>
                </c:pt>
                <c:pt idx="10">
                  <c:v>40</c:v>
                </c:pt>
                <c:pt idx="11">
                  <c:v>41</c:v>
                </c:pt>
              </c:numCache>
            </c:numRef>
          </c:cat>
          <c:val>
            <c:numRef>
              <c:f>Arkusz1!$D$3:$D$14</c:f>
              <c:numCache>
                <c:formatCode>General</c:formatCode>
                <c:ptCount val="12"/>
                <c:pt idx="0">
                  <c:v>2.79</c:v>
                </c:pt>
                <c:pt idx="1">
                  <c:v>2.08</c:v>
                </c:pt>
                <c:pt idx="2">
                  <c:v>1.6</c:v>
                </c:pt>
                <c:pt idx="3">
                  <c:v>0.96</c:v>
                </c:pt>
                <c:pt idx="4">
                  <c:v>0.43</c:v>
                </c:pt>
                <c:pt idx="5">
                  <c:v>0.2</c:v>
                </c:pt>
                <c:pt idx="6">
                  <c:v>0.1</c:v>
                </c:pt>
                <c:pt idx="7">
                  <c:v>0.03</c:v>
                </c:pt>
                <c:pt idx="8">
                  <c:v>0.02</c:v>
                </c:pt>
                <c:pt idx="9">
                  <c:v>0.02</c:v>
                </c:pt>
                <c:pt idx="10">
                  <c:v>0.01</c:v>
                </c:pt>
                <c:pt idx="11">
                  <c:v>0.01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FBA-495B-9297-0745140F8DA5}"/>
            </c:ext>
          </c:extLst>
        </c:ser>
        <c:ser>
          <c:idx val="0"/>
          <c:order val="1"/>
          <c:tx>
            <c:strRef>
              <c:f>Arkusz1!$C$2</c:f>
              <c:strCache>
                <c:ptCount val="1"/>
                <c:pt idx="0">
                  <c:v>2021-2030*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numRef>
              <c:f>Arkusz1!$B$3:$B$14</c:f>
              <c:numCache>
                <c:formatCode>General</c:formatCode>
                <c:ptCount val="12"/>
                <c:pt idx="0">
                  <c:v>30</c:v>
                </c:pt>
                <c:pt idx="1">
                  <c:v>31</c:v>
                </c:pt>
                <c:pt idx="2">
                  <c:v>32</c:v>
                </c:pt>
                <c:pt idx="3">
                  <c:v>33</c:v>
                </c:pt>
                <c:pt idx="4">
                  <c:v>34</c:v>
                </c:pt>
                <c:pt idx="5">
                  <c:v>35</c:v>
                </c:pt>
                <c:pt idx="6">
                  <c:v>36</c:v>
                </c:pt>
                <c:pt idx="7">
                  <c:v>37</c:v>
                </c:pt>
                <c:pt idx="8">
                  <c:v>38</c:v>
                </c:pt>
                <c:pt idx="9">
                  <c:v>39</c:v>
                </c:pt>
                <c:pt idx="10">
                  <c:v>40</c:v>
                </c:pt>
                <c:pt idx="11">
                  <c:v>41</c:v>
                </c:pt>
              </c:numCache>
            </c:numRef>
          </c:cat>
          <c:val>
            <c:numRef>
              <c:f>Arkusz1!$C$3:$C$14</c:f>
              <c:numCache>
                <c:formatCode>General</c:formatCode>
                <c:ptCount val="12"/>
                <c:pt idx="0">
                  <c:v>3.06</c:v>
                </c:pt>
                <c:pt idx="1">
                  <c:v>2.14</c:v>
                </c:pt>
                <c:pt idx="2">
                  <c:v>1.67</c:v>
                </c:pt>
                <c:pt idx="3">
                  <c:v>1.02</c:v>
                </c:pt>
                <c:pt idx="4">
                  <c:v>0.5</c:v>
                </c:pt>
                <c:pt idx="5">
                  <c:v>0.23</c:v>
                </c:pt>
                <c:pt idx="6">
                  <c:v>0.09</c:v>
                </c:pt>
                <c:pt idx="7">
                  <c:v>7.0000000000000007E-2</c:v>
                </c:pt>
                <c:pt idx="8">
                  <c:v>0.03</c:v>
                </c:pt>
                <c:pt idx="9">
                  <c:v>0.03</c:v>
                </c:pt>
                <c:pt idx="10">
                  <c:v>0.02</c:v>
                </c:pt>
                <c:pt idx="11">
                  <c:v>0.01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FBA-495B-9297-0745140F8D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256553104"/>
        <c:axId val="1196881328"/>
      </c:barChart>
      <c:catAx>
        <c:axId val="125655310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/>
                  <a:t>Temperatura [°C]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196881328"/>
        <c:crosses val="autoZero"/>
        <c:auto val="1"/>
        <c:lblAlgn val="ctr"/>
        <c:lblOffset val="100"/>
        <c:noMultiLvlLbl val="0"/>
      </c:catAx>
      <c:valAx>
        <c:axId val="11968813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/>
                  <a:t>Liczba dni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2565531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7008210094214682"/>
          <c:y val="0.84339671302993624"/>
          <c:w val="0.27099248335572995"/>
          <c:h val="6.62743858655215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pl-PL" sz="1400"/>
              <a:t>Liczba dni z wiatrem </a:t>
            </a:r>
            <a:r>
              <a:rPr lang="pl-PL" sz="1400" b="1" i="0">
                <a:effectLst/>
              </a:rPr>
              <a:t>≥ 10 m/s (silny i bardzo</a:t>
            </a:r>
            <a:r>
              <a:rPr lang="pl-PL" sz="1400" b="1" i="0" baseline="0">
                <a:effectLst/>
              </a:rPr>
              <a:t> silny) w Poznaniu</a:t>
            </a:r>
            <a:r>
              <a:rPr lang="pl-PL" sz="1400" b="1" i="0">
                <a:effectLst/>
              </a:rPr>
              <a:t> </a:t>
            </a:r>
            <a:r>
              <a:rPr lang="pl-PL" sz="1400" b="1" i="0" baseline="0">
                <a:effectLst/>
              </a:rPr>
              <a:t> </a:t>
            </a:r>
            <a:endParaRPr lang="pl-PL" sz="1400" b="1" i="0">
              <a:effectLst/>
            </a:endParaRPr>
          </a:p>
        </c:rich>
      </c:tx>
      <c:layout>
        <c:manualLayout>
          <c:xMode val="edge"/>
          <c:yMode val="edge"/>
          <c:x val="0.12998829252623614"/>
          <c:y val="1.234567901234567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1" i="0" u="none" strike="noStrike" kern="120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10361470932235702"/>
          <c:y val="0.11630476190476191"/>
          <c:w val="0.87171470132251661"/>
          <c:h val="0.67389186351706032"/>
        </c:manualLayout>
      </c:layout>
      <c:lineChart>
        <c:grouping val="stacked"/>
        <c:varyColors val="0"/>
        <c:ser>
          <c:idx val="2"/>
          <c:order val="0"/>
          <c:tx>
            <c:strRef>
              <c:f>sfcWindPerc___rcp45_Poznań_2021!$E$39</c:f>
              <c:strCache>
                <c:ptCount val="1"/>
                <c:pt idx="0">
                  <c:v>2011-2020</c:v>
                </c:pt>
              </c:strCache>
            </c:strRef>
          </c:tx>
          <c:spPr>
            <a:ln w="34925" cap="rnd">
              <a:solidFill>
                <a:schemeClr val="accent3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cat>
            <c:strRef>
              <c:f>sfcWindPerc___rcp45_Poznań_2021!$A$26:$A$37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sfcWindPerc___rcp45_Poznań_2021!$E$40:$E$51</c:f>
              <c:numCache>
                <c:formatCode>General</c:formatCode>
                <c:ptCount val="12"/>
                <c:pt idx="0">
                  <c:v>2.52</c:v>
                </c:pt>
                <c:pt idx="1">
                  <c:v>1.4</c:v>
                </c:pt>
                <c:pt idx="2">
                  <c:v>1.23</c:v>
                </c:pt>
                <c:pt idx="3">
                  <c:v>0.36</c:v>
                </c:pt>
                <c:pt idx="4">
                  <c:v>0.52</c:v>
                </c:pt>
                <c:pt idx="5">
                  <c:v>0</c:v>
                </c:pt>
                <c:pt idx="6">
                  <c:v>0.31</c:v>
                </c:pt>
                <c:pt idx="7">
                  <c:v>0</c:v>
                </c:pt>
                <c:pt idx="8">
                  <c:v>0</c:v>
                </c:pt>
                <c:pt idx="9">
                  <c:v>0.61</c:v>
                </c:pt>
                <c:pt idx="10">
                  <c:v>1.46</c:v>
                </c:pt>
                <c:pt idx="11">
                  <c:v>2.23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ABF-4B1C-B0F6-B4AF5701358F}"/>
            </c:ext>
          </c:extLst>
        </c:ser>
        <c:ser>
          <c:idx val="0"/>
          <c:order val="1"/>
          <c:tx>
            <c:strRef>
              <c:f>sfcWindPerc___rcp45_Poznań_2021!$E$24</c:f>
              <c:strCache>
                <c:ptCount val="1"/>
                <c:pt idx="0">
                  <c:v>2021-2030*</c:v>
                </c:pt>
              </c:strCache>
            </c:strRef>
          </c:tx>
          <c:spPr>
            <a:ln w="34925" cap="rnd">
              <a:solidFill>
                <a:schemeClr val="accent1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cat>
            <c:strRef>
              <c:f>sfcWindPerc___rcp45_Poznań_2021!$A$26:$A$37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sfcWindPerc___rcp45_Poznań_2021!$E$26:$E$37</c:f>
              <c:numCache>
                <c:formatCode>General</c:formatCode>
                <c:ptCount val="12"/>
                <c:pt idx="0">
                  <c:v>1.97</c:v>
                </c:pt>
                <c:pt idx="1">
                  <c:v>2.3199999999999998</c:v>
                </c:pt>
                <c:pt idx="2">
                  <c:v>1.49</c:v>
                </c:pt>
                <c:pt idx="3">
                  <c:v>0.71</c:v>
                </c:pt>
                <c:pt idx="4">
                  <c:v>0</c:v>
                </c:pt>
                <c:pt idx="5">
                  <c:v>0</c:v>
                </c:pt>
                <c:pt idx="6">
                  <c:v>0.31</c:v>
                </c:pt>
                <c:pt idx="7">
                  <c:v>0.24</c:v>
                </c:pt>
                <c:pt idx="8">
                  <c:v>7.0000000000000007E-2</c:v>
                </c:pt>
                <c:pt idx="9">
                  <c:v>0.42</c:v>
                </c:pt>
                <c:pt idx="10">
                  <c:v>1.35</c:v>
                </c:pt>
                <c:pt idx="11">
                  <c:v>1.89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ABF-4B1C-B0F6-B4AF570135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12862656"/>
        <c:axId val="1261515632"/>
      </c:lineChart>
      <c:catAx>
        <c:axId val="1312862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261515632"/>
        <c:crosses val="autoZero"/>
        <c:auto val="1"/>
        <c:lblAlgn val="ctr"/>
        <c:lblOffset val="100"/>
        <c:noMultiLvlLbl val="0"/>
      </c:catAx>
      <c:valAx>
        <c:axId val="1261515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/>
                  <a:t>Liczba</a:t>
                </a:r>
                <a:r>
                  <a:rPr lang="pl-PL" baseline="0"/>
                  <a:t> dni</a:t>
                </a:r>
                <a:endParaRPr lang="pl-PL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3128626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5294077133648377"/>
          <c:y val="0.86333288338957626"/>
          <c:w val="0.35243075943914937"/>
          <c:h val="6.42861642294713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4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0.01979</cdr:x>
      <cdr:y>0.90427</cdr:y>
    </cdr:from>
    <cdr:to>
      <cdr:x>0.52212</cdr:x>
      <cdr:y>0.9778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:a16="http://schemas.microsoft.com/office/drawing/2014/main" id="{BBB16EEA-3870-458D-AD79-833FB4AA5D2C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114300" y="2924175"/>
          <a:ext cx="2901948" cy="237765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0.00677</cdr:x>
      <cdr:y>0.92571</cdr:y>
    </cdr:from>
    <cdr:to>
      <cdr:x>0.48785</cdr:x>
      <cdr:y>0.98785</cdr:y>
    </cdr:to>
    <cdr:pic>
      <cdr:nvPicPr>
        <cdr:cNvPr id="4" name="chart">
          <a:extLst xmlns:a="http://schemas.openxmlformats.org/drawingml/2006/main">
            <a:ext uri="{FF2B5EF4-FFF2-40B4-BE49-F238E27FC236}">
              <a16:creationId xmlns:a16="http://schemas.microsoft.com/office/drawing/2014/main" id="{E1943706-EAB4-4BDC-BD0A-CA826F7EDA31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38312" y="3086100"/>
          <a:ext cx="2724176" cy="207138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98692-5033-4919-9D5A-97A06F9CD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1069</Words>
  <Characters>6418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Oliwia Jakubek</dc:creator>
  <cp:keywords/>
  <dc:description/>
  <cp:lastModifiedBy>Iwona Kubicka</cp:lastModifiedBy>
  <cp:revision>3</cp:revision>
  <cp:lastPrinted>2026-01-29T06:48:00Z</cp:lastPrinted>
  <dcterms:created xsi:type="dcterms:W3CDTF">2026-03-02T11:22:00Z</dcterms:created>
  <dcterms:modified xsi:type="dcterms:W3CDTF">2026-03-06T12:30:00Z</dcterms:modified>
</cp:coreProperties>
</file>