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v:background id="_x0000_s1025" o:bwmode="white" o:targetscreensize="1024,768">
      <v:fill r:id="rId3" o:title="tło" recolor="t" type="frame"/>
    </v:background>
  </w:background>
  <w:body>
    <w:p w14:paraId="071A42BF" w14:textId="2C790E2F" w:rsidR="00980520" w:rsidRDefault="007F453E">
      <w:pPr>
        <w:rPr>
          <w:rFonts w:cstheme="minorHAnsi"/>
          <w:sz w:val="24"/>
          <w:szCs w:val="24"/>
        </w:rPr>
      </w:pPr>
      <w:r w:rsidRPr="000436F3">
        <w:rPr>
          <w:rFonts w:cs="Arial"/>
          <w:noProof/>
          <w:highlight w:val="yellow"/>
          <w14:ligatures w14:val="standardContextual"/>
        </w:rPr>
        <mc:AlternateContent>
          <mc:Choice Requires="wps">
            <w:drawing>
              <wp:anchor distT="0" distB="0" distL="114300" distR="114300" simplePos="0" relativeHeight="251665408" behindDoc="0" locked="0" layoutInCell="1" allowOverlap="1" wp14:anchorId="59AFFD32" wp14:editId="25A7E197">
                <wp:simplePos x="0" y="0"/>
                <wp:positionH relativeFrom="column">
                  <wp:posOffset>3167380</wp:posOffset>
                </wp:positionH>
                <wp:positionV relativeFrom="paragraph">
                  <wp:posOffset>-518795</wp:posOffset>
                </wp:positionV>
                <wp:extent cx="2691765" cy="895350"/>
                <wp:effectExtent l="0" t="0" r="0" b="0"/>
                <wp:wrapNone/>
                <wp:docPr id="4" name="Pole tekstowe 1"/>
                <wp:cNvGraphicFramePr/>
                <a:graphic xmlns:a="http://schemas.openxmlformats.org/drawingml/2006/main">
                  <a:graphicData uri="http://schemas.microsoft.com/office/word/2010/wordprocessingShape">
                    <wps:wsp>
                      <wps:cNvSpPr txBox="1"/>
                      <wps:spPr>
                        <a:xfrm>
                          <a:off x="0" y="0"/>
                          <a:ext cx="2691765" cy="895350"/>
                        </a:xfrm>
                        <a:prstGeom prst="rect">
                          <a:avLst/>
                        </a:prstGeom>
                        <a:solidFill>
                          <a:sysClr val="window" lastClr="FFFFFF"/>
                        </a:solidFill>
                        <a:ln w="6350">
                          <a:noFill/>
                        </a:ln>
                      </wps:spPr>
                      <wps:txbx>
                        <w:txbxContent>
                          <w:p w14:paraId="794F7FE0" w14:textId="3BA5BF6A" w:rsidR="00526FF2" w:rsidRPr="007F453E" w:rsidRDefault="00526FF2" w:rsidP="00526FF2">
                            <w:pPr>
                              <w:jc w:val="right"/>
                              <w:rPr>
                                <w:rFonts w:ascii="Times New Roman" w:hAnsi="Times New Roman" w:cs="Times New Roman"/>
                                <w:b/>
                                <w:sz w:val="24"/>
                                <w:szCs w:val="24"/>
                              </w:rPr>
                            </w:pPr>
                            <w:r w:rsidRPr="002E38F4">
                              <w:rPr>
                                <w:rFonts w:ascii="Times New Roman" w:hAnsi="Times New Roman" w:cs="Times New Roman"/>
                                <w:b/>
                                <w:sz w:val="24"/>
                                <w:szCs w:val="24"/>
                              </w:rPr>
                              <w:t xml:space="preserve">Załącznik nr </w:t>
                            </w:r>
                            <w:r>
                              <w:rPr>
                                <w:rFonts w:ascii="Times New Roman" w:hAnsi="Times New Roman" w:cs="Times New Roman"/>
                                <w:b/>
                                <w:sz w:val="24"/>
                                <w:szCs w:val="24"/>
                              </w:rPr>
                              <w:t>2</w:t>
                            </w:r>
                            <w:r w:rsidRPr="002E38F4">
                              <w:rPr>
                                <w:rFonts w:ascii="Times New Roman" w:hAnsi="Times New Roman" w:cs="Times New Roman"/>
                                <w:b/>
                                <w:sz w:val="24"/>
                                <w:szCs w:val="24"/>
                              </w:rPr>
                              <w:t xml:space="preserve"> do</w:t>
                            </w:r>
                            <w:r w:rsidR="00CD73C7">
                              <w:rPr>
                                <w:rFonts w:ascii="Times New Roman" w:hAnsi="Times New Roman" w:cs="Times New Roman"/>
                                <w:b/>
                                <w:sz w:val="24"/>
                                <w:szCs w:val="24"/>
                              </w:rPr>
                              <w:t> </w:t>
                            </w:r>
                            <w:r w:rsidRPr="002E38F4">
                              <w:rPr>
                                <w:rFonts w:ascii="Times New Roman" w:hAnsi="Times New Roman" w:cs="Times New Roman"/>
                                <w:b/>
                                <w:sz w:val="24"/>
                                <w:szCs w:val="24"/>
                              </w:rPr>
                              <w:t>zarządzenia</w:t>
                            </w:r>
                            <w:r w:rsidR="00CD73C7">
                              <w:rPr>
                                <w:rFonts w:ascii="Times New Roman" w:hAnsi="Times New Roman" w:cs="Times New Roman"/>
                                <w:b/>
                                <w:sz w:val="24"/>
                                <w:szCs w:val="24"/>
                              </w:rPr>
                              <w:t> </w:t>
                            </w:r>
                            <w:r w:rsidRPr="002E38F4">
                              <w:rPr>
                                <w:rFonts w:ascii="Times New Roman" w:hAnsi="Times New Roman" w:cs="Times New Roman"/>
                                <w:b/>
                                <w:sz w:val="24"/>
                                <w:szCs w:val="24"/>
                              </w:rPr>
                              <w:t>Nr</w:t>
                            </w:r>
                            <w:r w:rsidR="00CD73C7">
                              <w:rPr>
                                <w:rFonts w:ascii="Times New Roman" w:hAnsi="Times New Roman" w:cs="Times New Roman"/>
                                <w:b/>
                                <w:sz w:val="24"/>
                                <w:szCs w:val="24"/>
                              </w:rPr>
                              <w:t> 186/2026/P</w:t>
                            </w:r>
                            <w:r w:rsidRPr="002E38F4">
                              <w:rPr>
                                <w:rFonts w:ascii="Times New Roman" w:hAnsi="Times New Roman" w:cs="Times New Roman"/>
                                <w:b/>
                                <w:sz w:val="24"/>
                                <w:szCs w:val="24"/>
                              </w:rPr>
                              <w:t xml:space="preserve"> Prezydenta</w:t>
                            </w:r>
                            <w:r w:rsidR="00CD73C7">
                              <w:rPr>
                                <w:rFonts w:ascii="Times New Roman" w:hAnsi="Times New Roman" w:cs="Times New Roman"/>
                                <w:b/>
                                <w:sz w:val="24"/>
                                <w:szCs w:val="24"/>
                              </w:rPr>
                              <w:t> </w:t>
                            </w:r>
                            <w:r w:rsidRPr="002E38F4">
                              <w:rPr>
                                <w:rFonts w:ascii="Times New Roman" w:hAnsi="Times New Roman" w:cs="Times New Roman"/>
                                <w:b/>
                                <w:sz w:val="24"/>
                                <w:szCs w:val="24"/>
                              </w:rPr>
                              <w:t>Miasta Poznania z</w:t>
                            </w:r>
                            <w:r w:rsidR="00CD73C7">
                              <w:rPr>
                                <w:rFonts w:ascii="Times New Roman" w:hAnsi="Times New Roman" w:cs="Times New Roman"/>
                                <w:b/>
                                <w:sz w:val="24"/>
                                <w:szCs w:val="24"/>
                              </w:rPr>
                              <w:t> </w:t>
                            </w:r>
                            <w:bookmarkStart w:id="0" w:name="_GoBack"/>
                            <w:bookmarkEnd w:id="0"/>
                            <w:r w:rsidRPr="002E38F4">
                              <w:rPr>
                                <w:rFonts w:ascii="Times New Roman" w:hAnsi="Times New Roman" w:cs="Times New Roman"/>
                                <w:b/>
                                <w:sz w:val="24"/>
                                <w:szCs w:val="24"/>
                              </w:rPr>
                              <w:t>dnia</w:t>
                            </w:r>
                            <w:r w:rsidR="00CD73C7">
                              <w:rPr>
                                <w:rFonts w:ascii="Times New Roman" w:hAnsi="Times New Roman" w:cs="Times New Roman"/>
                                <w:b/>
                                <w:sz w:val="24"/>
                                <w:szCs w:val="24"/>
                              </w:rPr>
                              <w:t> 06.03.2026</w:t>
                            </w:r>
                            <w:r w:rsidRPr="002E38F4">
                              <w:rPr>
                                <w:rFonts w:ascii="Times New Roman" w:hAnsi="Times New Roman" w:cs="Times New Roman"/>
                                <w:b/>
                                <w:sz w:val="24"/>
                                <w:szCs w:val="24"/>
                              </w:rPr>
                              <w:t xml:space="preserve"> r.</w:t>
                            </w:r>
                          </w:p>
                          <w:p w14:paraId="3533121E" w14:textId="23F496F2" w:rsidR="002F4B94" w:rsidRPr="007F453E" w:rsidRDefault="002F4B94" w:rsidP="007F453E">
                            <w:pPr>
                              <w:jc w:val="right"/>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FFD32" id="_x0000_t202" coordsize="21600,21600" o:spt="202" path="m,l,21600r21600,l21600,xe">
                <v:stroke joinstyle="miter"/>
                <v:path gradientshapeok="t" o:connecttype="rect"/>
              </v:shapetype>
              <v:shape id="Pole tekstowe 1" o:spid="_x0000_s1026" type="#_x0000_t202" style="position:absolute;margin-left:249.4pt;margin-top:-40.85pt;width:211.9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" fillcolor="window" stroked="f" strokeweight=".5pt">
                <v:textbox>
                  <w:txbxContent>
                    <w:p w14:paraId="794F7FE0" w14:textId="3BA5BF6A" w:rsidR="00526FF2" w:rsidRPr="007F453E" w:rsidRDefault="00526FF2" w:rsidP="00526FF2">
                      <w:pPr>
                        <w:jc w:val="right"/>
                        <w:rPr>
                          <w:rFonts w:ascii="Times New Roman" w:hAnsi="Times New Roman" w:cs="Times New Roman"/>
                          <w:b/>
                          <w:sz w:val="24"/>
                          <w:szCs w:val="24"/>
                        </w:rPr>
                      </w:pPr>
                      <w:r w:rsidRPr="002E38F4">
                        <w:rPr>
                          <w:rFonts w:ascii="Times New Roman" w:hAnsi="Times New Roman" w:cs="Times New Roman"/>
                          <w:b/>
                          <w:sz w:val="24"/>
                          <w:szCs w:val="24"/>
                        </w:rPr>
                        <w:t xml:space="preserve">Załącznik nr </w:t>
                      </w:r>
                      <w:r>
                        <w:rPr>
                          <w:rFonts w:ascii="Times New Roman" w:hAnsi="Times New Roman" w:cs="Times New Roman"/>
                          <w:b/>
                          <w:sz w:val="24"/>
                          <w:szCs w:val="24"/>
                        </w:rPr>
                        <w:t>2</w:t>
                      </w:r>
                      <w:r w:rsidRPr="002E38F4">
                        <w:rPr>
                          <w:rFonts w:ascii="Times New Roman" w:hAnsi="Times New Roman" w:cs="Times New Roman"/>
                          <w:b/>
                          <w:sz w:val="24"/>
                          <w:szCs w:val="24"/>
                        </w:rPr>
                        <w:t xml:space="preserve"> do</w:t>
                      </w:r>
                      <w:r w:rsidR="00CD73C7">
                        <w:rPr>
                          <w:rFonts w:ascii="Times New Roman" w:hAnsi="Times New Roman" w:cs="Times New Roman"/>
                          <w:b/>
                          <w:sz w:val="24"/>
                          <w:szCs w:val="24"/>
                        </w:rPr>
                        <w:t> </w:t>
                      </w:r>
                      <w:r w:rsidRPr="002E38F4">
                        <w:rPr>
                          <w:rFonts w:ascii="Times New Roman" w:hAnsi="Times New Roman" w:cs="Times New Roman"/>
                          <w:b/>
                          <w:sz w:val="24"/>
                          <w:szCs w:val="24"/>
                        </w:rPr>
                        <w:t>zarządzenia</w:t>
                      </w:r>
                      <w:r w:rsidR="00CD73C7">
                        <w:rPr>
                          <w:rFonts w:ascii="Times New Roman" w:hAnsi="Times New Roman" w:cs="Times New Roman"/>
                          <w:b/>
                          <w:sz w:val="24"/>
                          <w:szCs w:val="24"/>
                        </w:rPr>
                        <w:t> </w:t>
                      </w:r>
                      <w:r w:rsidRPr="002E38F4">
                        <w:rPr>
                          <w:rFonts w:ascii="Times New Roman" w:hAnsi="Times New Roman" w:cs="Times New Roman"/>
                          <w:b/>
                          <w:sz w:val="24"/>
                          <w:szCs w:val="24"/>
                        </w:rPr>
                        <w:t>Nr</w:t>
                      </w:r>
                      <w:r w:rsidR="00CD73C7">
                        <w:rPr>
                          <w:rFonts w:ascii="Times New Roman" w:hAnsi="Times New Roman" w:cs="Times New Roman"/>
                          <w:b/>
                          <w:sz w:val="24"/>
                          <w:szCs w:val="24"/>
                        </w:rPr>
                        <w:t> 186/2026/P</w:t>
                      </w:r>
                      <w:r w:rsidRPr="002E38F4">
                        <w:rPr>
                          <w:rFonts w:ascii="Times New Roman" w:hAnsi="Times New Roman" w:cs="Times New Roman"/>
                          <w:b/>
                          <w:sz w:val="24"/>
                          <w:szCs w:val="24"/>
                        </w:rPr>
                        <w:t xml:space="preserve"> Prezydenta</w:t>
                      </w:r>
                      <w:r w:rsidR="00CD73C7">
                        <w:rPr>
                          <w:rFonts w:ascii="Times New Roman" w:hAnsi="Times New Roman" w:cs="Times New Roman"/>
                          <w:b/>
                          <w:sz w:val="24"/>
                          <w:szCs w:val="24"/>
                        </w:rPr>
                        <w:t> </w:t>
                      </w:r>
                      <w:r w:rsidRPr="002E38F4">
                        <w:rPr>
                          <w:rFonts w:ascii="Times New Roman" w:hAnsi="Times New Roman" w:cs="Times New Roman"/>
                          <w:b/>
                          <w:sz w:val="24"/>
                          <w:szCs w:val="24"/>
                        </w:rPr>
                        <w:t>Miasta Poznania z</w:t>
                      </w:r>
                      <w:r w:rsidR="00CD73C7">
                        <w:rPr>
                          <w:rFonts w:ascii="Times New Roman" w:hAnsi="Times New Roman" w:cs="Times New Roman"/>
                          <w:b/>
                          <w:sz w:val="24"/>
                          <w:szCs w:val="24"/>
                        </w:rPr>
                        <w:t> </w:t>
                      </w:r>
                      <w:bookmarkStart w:id="1" w:name="_GoBack"/>
                      <w:bookmarkEnd w:id="1"/>
                      <w:r w:rsidRPr="002E38F4">
                        <w:rPr>
                          <w:rFonts w:ascii="Times New Roman" w:hAnsi="Times New Roman" w:cs="Times New Roman"/>
                          <w:b/>
                          <w:sz w:val="24"/>
                          <w:szCs w:val="24"/>
                        </w:rPr>
                        <w:t>dnia</w:t>
                      </w:r>
                      <w:r w:rsidR="00CD73C7">
                        <w:rPr>
                          <w:rFonts w:ascii="Times New Roman" w:hAnsi="Times New Roman" w:cs="Times New Roman"/>
                          <w:b/>
                          <w:sz w:val="24"/>
                          <w:szCs w:val="24"/>
                        </w:rPr>
                        <w:t> 06.03.2026</w:t>
                      </w:r>
                      <w:r w:rsidRPr="002E38F4">
                        <w:rPr>
                          <w:rFonts w:ascii="Times New Roman" w:hAnsi="Times New Roman" w:cs="Times New Roman"/>
                          <w:b/>
                          <w:sz w:val="24"/>
                          <w:szCs w:val="24"/>
                        </w:rPr>
                        <w:t xml:space="preserve"> r.</w:t>
                      </w:r>
                    </w:p>
                    <w:p w14:paraId="3533121E" w14:textId="23F496F2" w:rsidR="002F4B94" w:rsidRPr="007F453E" w:rsidRDefault="002F4B94" w:rsidP="007F453E">
                      <w:pPr>
                        <w:jc w:val="right"/>
                        <w:rPr>
                          <w:rFonts w:ascii="Times New Roman" w:hAnsi="Times New Roman" w:cs="Times New Roman"/>
                          <w:b/>
                          <w:sz w:val="24"/>
                          <w:szCs w:val="24"/>
                        </w:rPr>
                      </w:pPr>
                    </w:p>
                  </w:txbxContent>
                </v:textbox>
              </v:shape>
            </w:pict>
          </mc:Fallback>
        </mc:AlternateContent>
      </w:r>
      <w:r w:rsidR="00EE32B2">
        <w:rPr>
          <w:rFonts w:cs="Arial"/>
          <w:noProof/>
          <w14:ligatures w14:val="standardContextual"/>
        </w:rPr>
        <w:drawing>
          <wp:anchor distT="0" distB="0" distL="114300" distR="114300" simplePos="0" relativeHeight="251660287" behindDoc="1" locked="0" layoutInCell="1" allowOverlap="1" wp14:anchorId="3EEFBA0D" wp14:editId="5559C26F">
            <wp:simplePos x="0" y="0"/>
            <wp:positionH relativeFrom="column">
              <wp:posOffset>-941070</wp:posOffset>
            </wp:positionH>
            <wp:positionV relativeFrom="paragraph">
              <wp:posOffset>-878840</wp:posOffset>
            </wp:positionV>
            <wp:extent cx="7572375" cy="10680192"/>
            <wp:effectExtent l="0" t="0" r="0" b="6985"/>
            <wp:wrapNone/>
            <wp:docPr id="55752712" name="Obraz 1" descr="Obraz zawierający zrzut ekranu, Prostokąt, Wielobarwność&#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2712" name="Obraz 1" descr="Obraz zawierający zrzut ekranu, Prostokąt, Wielobarwność&#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2375" cy="10680192"/>
                    </a:xfrm>
                    <a:prstGeom prst="rect">
                      <a:avLst/>
                    </a:prstGeom>
                  </pic:spPr>
                </pic:pic>
              </a:graphicData>
            </a:graphic>
            <wp14:sizeRelH relativeFrom="page">
              <wp14:pctWidth>0</wp14:pctWidth>
            </wp14:sizeRelH>
            <wp14:sizeRelV relativeFrom="page">
              <wp14:pctHeight>0</wp14:pctHeight>
            </wp14:sizeRelV>
          </wp:anchor>
        </w:drawing>
      </w:r>
    </w:p>
    <w:p w14:paraId="3A2607B6" w14:textId="0E5126D2" w:rsidR="00B30C49" w:rsidRDefault="00FE7ACE">
      <w:pPr>
        <w:rPr>
          <w:rFonts w:cstheme="minorHAnsi"/>
          <w:sz w:val="24"/>
          <w:szCs w:val="24"/>
        </w:rPr>
      </w:pPr>
      <w:r w:rsidRPr="000436F3">
        <w:rPr>
          <w:noProof/>
          <w:highlight w:val="yellow"/>
        </w:rPr>
        <mc:AlternateContent>
          <mc:Choice Requires="wps">
            <w:drawing>
              <wp:anchor distT="45720" distB="45720" distL="114300" distR="114300" simplePos="0" relativeHeight="251661312" behindDoc="1" locked="0" layoutInCell="1" allowOverlap="1" wp14:anchorId="0343BB69" wp14:editId="0B9B4C8F">
                <wp:simplePos x="0" y="0"/>
                <wp:positionH relativeFrom="column">
                  <wp:posOffset>1551305</wp:posOffset>
                </wp:positionH>
                <wp:positionV relativeFrom="paragraph">
                  <wp:posOffset>5579745</wp:posOffset>
                </wp:positionV>
                <wp:extent cx="4025265" cy="787400"/>
                <wp:effectExtent l="0" t="0" r="13335" b="12700"/>
                <wp:wrapTight wrapText="bothSides">
                  <wp:wrapPolygon edited="0">
                    <wp:start x="0" y="0"/>
                    <wp:lineTo x="0" y="21426"/>
                    <wp:lineTo x="21569" y="21426"/>
                    <wp:lineTo x="21569" y="0"/>
                    <wp:lineTo x="0" y="0"/>
                  </wp:wrapPolygon>
                </wp:wrapTight>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787400"/>
                        </a:xfrm>
                        <a:prstGeom prst="rect">
                          <a:avLst/>
                        </a:prstGeom>
                        <a:solidFill>
                          <a:srgbClr val="FFFFFF"/>
                        </a:solidFill>
                        <a:ln w="9525">
                          <a:solidFill>
                            <a:srgbClr val="000000"/>
                          </a:solidFill>
                          <a:miter lim="800000"/>
                          <a:headEnd/>
                          <a:tailEnd/>
                        </a:ln>
                      </wps:spPr>
                      <wps:txbx>
                        <w:txbxContent>
                          <w:p w14:paraId="3331DC58" w14:textId="2040C41D" w:rsidR="002F4B94" w:rsidRPr="00FE7ACE" w:rsidRDefault="002F4B94" w:rsidP="00FE7ACE">
                            <w:pPr>
                              <w:jc w:val="right"/>
                              <w:rPr>
                                <w:sz w:val="28"/>
                              </w:rPr>
                            </w:pPr>
                            <w:r w:rsidRPr="00FE7ACE">
                              <w:rPr>
                                <w:b/>
                                <w:color w:val="21345F"/>
                                <w:sz w:val="40"/>
                                <w:szCs w:val="32"/>
                              </w:rPr>
                              <w:t xml:space="preserve">Karty </w:t>
                            </w:r>
                            <w:r>
                              <w:rPr>
                                <w:b/>
                                <w:color w:val="21345F"/>
                                <w:sz w:val="40"/>
                                <w:szCs w:val="32"/>
                              </w:rPr>
                              <w:t>w</w:t>
                            </w:r>
                            <w:r w:rsidRPr="00FE7ACE">
                              <w:rPr>
                                <w:b/>
                                <w:color w:val="21345F"/>
                                <w:sz w:val="40"/>
                                <w:szCs w:val="32"/>
                              </w:rPr>
                              <w:t xml:space="preserve">skaźników </w:t>
                            </w:r>
                            <w:r>
                              <w:rPr>
                                <w:b/>
                                <w:color w:val="21345F"/>
                                <w:sz w:val="40"/>
                                <w:szCs w:val="32"/>
                              </w:rPr>
                              <w:t>d</w:t>
                            </w:r>
                            <w:r w:rsidRPr="00FE7ACE">
                              <w:rPr>
                                <w:b/>
                                <w:color w:val="21345F"/>
                                <w:sz w:val="40"/>
                                <w:szCs w:val="32"/>
                              </w:rPr>
                              <w:t>ziała</w:t>
                            </w:r>
                            <w:r>
                              <w:rPr>
                                <w:b/>
                                <w:color w:val="21345F"/>
                                <w:sz w:val="40"/>
                                <w:szCs w:val="32"/>
                              </w:rPr>
                              <w:t>ń a</w:t>
                            </w:r>
                            <w:r w:rsidRPr="00FE7ACE">
                              <w:rPr>
                                <w:b/>
                                <w:color w:val="21345F"/>
                                <w:sz w:val="40"/>
                                <w:szCs w:val="32"/>
                              </w:rPr>
                              <w:t>daptacyjnych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3BB69" id="Pole tekstowe 2" o:spid="_x0000_s1027" type="#_x0000_t202" style="position:absolute;margin-left:122.15pt;margin-top:439.35pt;width:316.95pt;height:6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">
                <v:textbox>
                  <w:txbxContent>
                    <w:p w14:paraId="3331DC58" w14:textId="2040C41D" w:rsidR="002F4B94" w:rsidRPr="00FE7ACE" w:rsidRDefault="002F4B94" w:rsidP="00FE7ACE">
                      <w:pPr>
                        <w:jc w:val="right"/>
                        <w:rPr>
                          <w:sz w:val="28"/>
                        </w:rPr>
                      </w:pPr>
                      <w:r w:rsidRPr="00FE7ACE">
                        <w:rPr>
                          <w:b/>
                          <w:color w:val="21345F"/>
                          <w:sz w:val="40"/>
                          <w:szCs w:val="32"/>
                        </w:rPr>
                        <w:t xml:space="preserve">Karty </w:t>
                      </w:r>
                      <w:r>
                        <w:rPr>
                          <w:b/>
                          <w:color w:val="21345F"/>
                          <w:sz w:val="40"/>
                          <w:szCs w:val="32"/>
                        </w:rPr>
                        <w:t>w</w:t>
                      </w:r>
                      <w:r w:rsidRPr="00FE7ACE">
                        <w:rPr>
                          <w:b/>
                          <w:color w:val="21345F"/>
                          <w:sz w:val="40"/>
                          <w:szCs w:val="32"/>
                        </w:rPr>
                        <w:t xml:space="preserve">skaźników </w:t>
                      </w:r>
                      <w:r>
                        <w:rPr>
                          <w:b/>
                          <w:color w:val="21345F"/>
                          <w:sz w:val="40"/>
                          <w:szCs w:val="32"/>
                        </w:rPr>
                        <w:t>d</w:t>
                      </w:r>
                      <w:r w:rsidRPr="00FE7ACE">
                        <w:rPr>
                          <w:b/>
                          <w:color w:val="21345F"/>
                          <w:sz w:val="40"/>
                          <w:szCs w:val="32"/>
                        </w:rPr>
                        <w:t>ziała</w:t>
                      </w:r>
                      <w:r>
                        <w:rPr>
                          <w:b/>
                          <w:color w:val="21345F"/>
                          <w:sz w:val="40"/>
                          <w:szCs w:val="32"/>
                        </w:rPr>
                        <w:t>ń a</w:t>
                      </w:r>
                      <w:r w:rsidRPr="00FE7ACE">
                        <w:rPr>
                          <w:b/>
                          <w:color w:val="21345F"/>
                          <w:sz w:val="40"/>
                          <w:szCs w:val="32"/>
                        </w:rPr>
                        <w:t>daptacyjnych</w:t>
                      </w:r>
                    </w:p>
                  </w:txbxContent>
                </v:textbox>
                <w10:wrap type="tight"/>
              </v:shape>
            </w:pict>
          </mc:Fallback>
        </mc:AlternateContent>
      </w:r>
      <w:r w:rsidRPr="000436F3">
        <w:rPr>
          <w:rFonts w:cs="Arial"/>
          <w:noProof/>
          <w:highlight w:val="yellow"/>
          <w14:ligatures w14:val="standardContextual"/>
        </w:rPr>
        <mc:AlternateContent>
          <mc:Choice Requires="wps">
            <w:drawing>
              <wp:anchor distT="0" distB="0" distL="114300" distR="114300" simplePos="0" relativeHeight="251663360" behindDoc="0" locked="0" layoutInCell="1" allowOverlap="1" wp14:anchorId="0DFB6FC6" wp14:editId="51D0ED3F">
                <wp:simplePos x="0" y="0"/>
                <wp:positionH relativeFrom="column">
                  <wp:posOffset>1557020</wp:posOffset>
                </wp:positionH>
                <wp:positionV relativeFrom="paragraph">
                  <wp:posOffset>2693504</wp:posOffset>
                </wp:positionV>
                <wp:extent cx="4025900" cy="2321781"/>
                <wp:effectExtent l="0" t="0" r="12700" b="21590"/>
                <wp:wrapNone/>
                <wp:docPr id="1730625068" name="Pole tekstowe 1"/>
                <wp:cNvGraphicFramePr/>
                <a:graphic xmlns:a="http://schemas.openxmlformats.org/drawingml/2006/main">
                  <a:graphicData uri="http://schemas.microsoft.com/office/word/2010/wordprocessingShape">
                    <wps:wsp>
                      <wps:cNvSpPr txBox="1"/>
                      <wps:spPr>
                        <a:xfrm>
                          <a:off x="0" y="0"/>
                          <a:ext cx="4025900" cy="2321781"/>
                        </a:xfrm>
                        <a:prstGeom prst="rect">
                          <a:avLst/>
                        </a:prstGeom>
                        <a:solidFill>
                          <a:schemeClr val="lt1"/>
                        </a:solidFill>
                        <a:ln w="6350">
                          <a:solidFill>
                            <a:prstClr val="black"/>
                          </a:solidFill>
                        </a:ln>
                      </wps:spPr>
                      <wps:txbx>
                        <w:txbxContent>
                          <w:p w14:paraId="189AF6BB" w14:textId="77777777" w:rsidR="002F4B94" w:rsidRDefault="002F4B94" w:rsidP="00FE7ACE">
                            <w:pPr>
                              <w:spacing w:line="240" w:lineRule="auto"/>
                              <w:jc w:val="right"/>
                              <w:rPr>
                                <w:b/>
                                <w:color w:val="21345F"/>
                                <w:sz w:val="56"/>
                                <w:szCs w:val="56"/>
                              </w:rPr>
                            </w:pPr>
                            <w:r w:rsidRPr="007E75BD">
                              <w:rPr>
                                <w:b/>
                                <w:color w:val="21345F"/>
                                <w:sz w:val="56"/>
                                <w:szCs w:val="56"/>
                              </w:rPr>
                              <w:t>Plan adaptacji</w:t>
                            </w:r>
                            <w:r>
                              <w:rPr>
                                <w:b/>
                                <w:color w:val="21345F"/>
                                <w:sz w:val="56"/>
                                <w:szCs w:val="56"/>
                              </w:rPr>
                              <w:t xml:space="preserve"> </w:t>
                            </w:r>
                            <w:r>
                              <w:rPr>
                                <w:b/>
                                <w:color w:val="21345F"/>
                                <w:sz w:val="56"/>
                                <w:szCs w:val="56"/>
                              </w:rPr>
                              <w:br/>
                            </w:r>
                            <w:r w:rsidRPr="007E75BD">
                              <w:rPr>
                                <w:b/>
                                <w:color w:val="21345F"/>
                                <w:sz w:val="56"/>
                                <w:szCs w:val="56"/>
                              </w:rPr>
                              <w:t>do zmian klimatu</w:t>
                            </w:r>
                            <w:r>
                              <w:rPr>
                                <w:b/>
                                <w:color w:val="21345F"/>
                                <w:sz w:val="56"/>
                                <w:szCs w:val="56"/>
                              </w:rPr>
                              <w:br/>
                            </w:r>
                            <w:r w:rsidRPr="007E75BD">
                              <w:rPr>
                                <w:b/>
                                <w:color w:val="21345F"/>
                                <w:sz w:val="56"/>
                                <w:szCs w:val="56"/>
                              </w:rPr>
                              <w:t>Miasta Poznania</w:t>
                            </w:r>
                            <w:r>
                              <w:rPr>
                                <w:b/>
                                <w:color w:val="21345F"/>
                                <w:sz w:val="56"/>
                                <w:szCs w:val="56"/>
                              </w:rPr>
                              <w:br/>
                            </w:r>
                            <w:r w:rsidRPr="007E75BD">
                              <w:rPr>
                                <w:b/>
                                <w:color w:val="21345F"/>
                                <w:sz w:val="56"/>
                                <w:szCs w:val="56"/>
                              </w:rPr>
                              <w:t>do roku 2030</w:t>
                            </w:r>
                          </w:p>
                          <w:p w14:paraId="382FBC4F" w14:textId="17CC6DBF" w:rsidR="002F4B94" w:rsidRPr="00FE7ACE" w:rsidRDefault="002F4B94" w:rsidP="00FE7ACE">
                            <w:pPr>
                              <w:spacing w:line="240" w:lineRule="auto"/>
                              <w:jc w:val="right"/>
                              <w:rPr>
                                <w:b/>
                                <w:color w:val="21345F"/>
                                <w:sz w:val="56"/>
                                <w:szCs w:val="56"/>
                              </w:rPr>
                            </w:pPr>
                            <w:r w:rsidRPr="00FE7ACE">
                              <w:rPr>
                                <w:b/>
                                <w:color w:val="21345F"/>
                                <w:sz w:val="32"/>
                                <w:szCs w:val="32"/>
                              </w:rPr>
                              <w:t>aktualizacja</w:t>
                            </w:r>
                          </w:p>
                          <w:p w14:paraId="1A57FE90" w14:textId="77777777" w:rsidR="002F4B94" w:rsidRPr="00131444" w:rsidRDefault="002F4B94" w:rsidP="00FE7ACE">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B6FC6" id="_x0000_s1028" type="#_x0000_t202" style="position:absolute;margin-left:122.6pt;margin-top:212.1pt;width:317pt;height:18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" fillcolor="white [3201]" strokeweight=".5pt">
                <v:textbox>
                  <w:txbxContent>
                    <w:p w14:paraId="189AF6BB" w14:textId="77777777" w:rsidR="002F4B94" w:rsidRDefault="002F4B94" w:rsidP="00FE7ACE">
                      <w:pPr>
                        <w:spacing w:line="240" w:lineRule="auto"/>
                        <w:jc w:val="right"/>
                        <w:rPr>
                          <w:b/>
                          <w:color w:val="21345F"/>
                          <w:sz w:val="56"/>
                          <w:szCs w:val="56"/>
                        </w:rPr>
                      </w:pPr>
                      <w:r w:rsidRPr="007E75BD">
                        <w:rPr>
                          <w:b/>
                          <w:color w:val="21345F"/>
                          <w:sz w:val="56"/>
                          <w:szCs w:val="56"/>
                        </w:rPr>
                        <w:t>Plan adaptacji</w:t>
                      </w:r>
                      <w:r>
                        <w:rPr>
                          <w:b/>
                          <w:color w:val="21345F"/>
                          <w:sz w:val="56"/>
                          <w:szCs w:val="56"/>
                        </w:rPr>
                        <w:t xml:space="preserve"> </w:t>
                      </w:r>
                      <w:r>
                        <w:rPr>
                          <w:b/>
                          <w:color w:val="21345F"/>
                          <w:sz w:val="56"/>
                          <w:szCs w:val="56"/>
                        </w:rPr>
                        <w:br/>
                      </w:r>
                      <w:r w:rsidRPr="007E75BD">
                        <w:rPr>
                          <w:b/>
                          <w:color w:val="21345F"/>
                          <w:sz w:val="56"/>
                          <w:szCs w:val="56"/>
                        </w:rPr>
                        <w:t>do zmian klimatu</w:t>
                      </w:r>
                      <w:r>
                        <w:rPr>
                          <w:b/>
                          <w:color w:val="21345F"/>
                          <w:sz w:val="56"/>
                          <w:szCs w:val="56"/>
                        </w:rPr>
                        <w:br/>
                      </w:r>
                      <w:r w:rsidRPr="007E75BD">
                        <w:rPr>
                          <w:b/>
                          <w:color w:val="21345F"/>
                          <w:sz w:val="56"/>
                          <w:szCs w:val="56"/>
                        </w:rPr>
                        <w:t>Miasta Poznania</w:t>
                      </w:r>
                      <w:r>
                        <w:rPr>
                          <w:b/>
                          <w:color w:val="21345F"/>
                          <w:sz w:val="56"/>
                          <w:szCs w:val="56"/>
                        </w:rPr>
                        <w:br/>
                      </w:r>
                      <w:r w:rsidRPr="007E75BD">
                        <w:rPr>
                          <w:b/>
                          <w:color w:val="21345F"/>
                          <w:sz w:val="56"/>
                          <w:szCs w:val="56"/>
                        </w:rPr>
                        <w:t>do roku 2030</w:t>
                      </w:r>
                    </w:p>
                    <w:p w14:paraId="382FBC4F" w14:textId="17CC6DBF" w:rsidR="002F4B94" w:rsidRPr="00FE7ACE" w:rsidRDefault="002F4B94" w:rsidP="00FE7ACE">
                      <w:pPr>
                        <w:spacing w:line="240" w:lineRule="auto"/>
                        <w:jc w:val="right"/>
                        <w:rPr>
                          <w:b/>
                          <w:color w:val="21345F"/>
                          <w:sz w:val="56"/>
                          <w:szCs w:val="56"/>
                        </w:rPr>
                      </w:pPr>
                      <w:r w:rsidRPr="00FE7ACE">
                        <w:rPr>
                          <w:b/>
                          <w:color w:val="21345F"/>
                          <w:sz w:val="32"/>
                          <w:szCs w:val="32"/>
                        </w:rPr>
                        <w:t>aktualizacja</w:t>
                      </w:r>
                    </w:p>
                    <w:p w14:paraId="1A57FE90" w14:textId="77777777" w:rsidR="002F4B94" w:rsidRPr="00131444" w:rsidRDefault="002F4B94" w:rsidP="00FE7ACE">
                      <w:pPr>
                        <w:rPr>
                          <w:sz w:val="32"/>
                          <w:szCs w:val="32"/>
                        </w:rPr>
                      </w:pPr>
                    </w:p>
                  </w:txbxContent>
                </v:textbox>
              </v:shape>
            </w:pict>
          </mc:Fallback>
        </mc:AlternateContent>
      </w:r>
      <w:r w:rsidR="00D12B04">
        <w:rPr>
          <w:rFonts w:cstheme="minorHAnsi"/>
          <w:sz w:val="24"/>
          <w:szCs w:val="24"/>
        </w:rPr>
        <w:br w:type="page"/>
      </w:r>
    </w:p>
    <w:p w14:paraId="0FC8F6A4" w14:textId="77777777" w:rsidR="005C3FD7" w:rsidRPr="00FB664D" w:rsidRDefault="005C3FD7" w:rsidP="00087F2E">
      <w:pPr>
        <w:jc w:val="both"/>
        <w:rPr>
          <w:b/>
          <w:sz w:val="24"/>
          <w:szCs w:val="24"/>
          <w:u w:val="single"/>
        </w:rPr>
      </w:pPr>
      <w:r w:rsidRPr="00FB664D">
        <w:rPr>
          <w:b/>
          <w:sz w:val="24"/>
          <w:szCs w:val="24"/>
          <w:u w:val="single"/>
        </w:rPr>
        <w:lastRenderedPageBreak/>
        <w:t>Słowniczek</w:t>
      </w:r>
    </w:p>
    <w:p w14:paraId="2BAAA49B" w14:textId="50BB5AAC" w:rsidR="005C3FD7" w:rsidRPr="00FB664D" w:rsidRDefault="005C3FD7" w:rsidP="00087F2E">
      <w:pPr>
        <w:jc w:val="both"/>
        <w:rPr>
          <w:sz w:val="24"/>
          <w:szCs w:val="24"/>
        </w:rPr>
      </w:pPr>
      <w:r w:rsidRPr="00FB664D">
        <w:rPr>
          <w:sz w:val="24"/>
          <w:szCs w:val="24"/>
        </w:rPr>
        <w:t>Zielone przystanki – wiaty przystankowe komunikacji zbiorowej z wprowadzoną roślinnością, np. zielonym dachem, zieloną ścianą.</w:t>
      </w:r>
    </w:p>
    <w:p w14:paraId="4C799C89" w14:textId="77777777" w:rsidR="005C3FD7" w:rsidRPr="00FB664D" w:rsidRDefault="005C3FD7" w:rsidP="00087F2E">
      <w:pPr>
        <w:jc w:val="both"/>
        <w:rPr>
          <w:sz w:val="24"/>
          <w:szCs w:val="24"/>
        </w:rPr>
      </w:pPr>
      <w:r w:rsidRPr="00FB664D">
        <w:rPr>
          <w:sz w:val="24"/>
          <w:szCs w:val="24"/>
        </w:rPr>
        <w:t xml:space="preserve">Infrastruktura rowerowa – infrastruktura przeznaczona do korzystania dla rowerzystów obejmująca np. drogi rowerowe i pasy rowerowe. </w:t>
      </w:r>
    </w:p>
    <w:p w14:paraId="7076FF85" w14:textId="77777777" w:rsidR="005C3FD7" w:rsidRPr="00FB664D" w:rsidRDefault="005C3FD7" w:rsidP="00087F2E">
      <w:pPr>
        <w:jc w:val="both"/>
        <w:rPr>
          <w:sz w:val="24"/>
          <w:szCs w:val="24"/>
        </w:rPr>
      </w:pPr>
      <w:r w:rsidRPr="00FB664D">
        <w:rPr>
          <w:sz w:val="24"/>
          <w:szCs w:val="24"/>
        </w:rPr>
        <w:t xml:space="preserve">Rozszczelnienie powierzchni – działania polegające na zwiększeniu powierzchni biologicznie czynnej i przepuszczalnej. </w:t>
      </w:r>
    </w:p>
    <w:p w14:paraId="203583A9" w14:textId="6C6885C4" w:rsidR="005C3FD7" w:rsidRPr="00FB664D" w:rsidRDefault="005C3FD7" w:rsidP="00087F2E">
      <w:pPr>
        <w:jc w:val="both"/>
        <w:rPr>
          <w:rFonts w:cstheme="minorHAnsi"/>
          <w:sz w:val="24"/>
          <w:szCs w:val="24"/>
        </w:rPr>
      </w:pPr>
      <w:proofErr w:type="spellStart"/>
      <w:r w:rsidRPr="00FB664D">
        <w:rPr>
          <w:sz w:val="24"/>
          <w:szCs w:val="24"/>
        </w:rPr>
        <w:t>Mikroinstalacja</w:t>
      </w:r>
      <w:proofErr w:type="spellEnd"/>
      <w:r w:rsidRPr="00FB664D">
        <w:rPr>
          <w:sz w:val="24"/>
          <w:szCs w:val="24"/>
        </w:rPr>
        <w:t xml:space="preserve"> fotowoltaiczna – instalacja o łącznej mocy </w:t>
      </w:r>
      <w:r w:rsidRPr="00FB664D">
        <w:rPr>
          <w:rFonts w:cstheme="minorHAnsi"/>
          <w:sz w:val="24"/>
          <w:szCs w:val="24"/>
        </w:rPr>
        <w:t xml:space="preserve">zainstalowanej elektrycznej nie większej niż 50 kW, przyłączonej do sieci elektroenergetycznej o napięciu znamionowym niższym niż 110 </w:t>
      </w:r>
      <w:proofErr w:type="spellStart"/>
      <w:r w:rsidRPr="00FB664D">
        <w:rPr>
          <w:rFonts w:cstheme="minorHAnsi"/>
          <w:sz w:val="24"/>
          <w:szCs w:val="24"/>
        </w:rPr>
        <w:t>kV</w:t>
      </w:r>
      <w:proofErr w:type="spellEnd"/>
      <w:r w:rsidRPr="00FB664D">
        <w:rPr>
          <w:rFonts w:cstheme="minorHAnsi"/>
          <w:sz w:val="24"/>
          <w:szCs w:val="24"/>
        </w:rPr>
        <w:t xml:space="preserve"> albo o mocy osiągalnej cieplnej w skojarzeniu nie większej niż 150 kW, w której łączna moc zainstalowana elektryczna jest nie większa niż 50 </w:t>
      </w:r>
      <w:proofErr w:type="spellStart"/>
      <w:r w:rsidRPr="00FB664D">
        <w:rPr>
          <w:rFonts w:cstheme="minorHAnsi"/>
          <w:sz w:val="24"/>
          <w:szCs w:val="24"/>
        </w:rPr>
        <w:t>kW.</w:t>
      </w:r>
      <w:proofErr w:type="spellEnd"/>
      <w:r w:rsidRPr="00FB664D">
        <w:rPr>
          <w:sz w:val="24"/>
          <w:szCs w:val="24"/>
        </w:rPr>
        <w:t xml:space="preserve"> </w:t>
      </w:r>
      <w:r w:rsidRPr="00FB664D">
        <w:rPr>
          <w:rFonts w:cstheme="minorHAnsi"/>
          <w:sz w:val="24"/>
          <w:szCs w:val="24"/>
        </w:rPr>
        <w:t xml:space="preserve">zainstalowanej elektrycznej nie większej niż 50 kW, przyłączonej do sieci elektroenergetycznej o napięciu znamionowym niższym niż 110 </w:t>
      </w:r>
      <w:proofErr w:type="spellStart"/>
      <w:r w:rsidRPr="00FB664D">
        <w:rPr>
          <w:rFonts w:cstheme="minorHAnsi"/>
          <w:sz w:val="24"/>
          <w:szCs w:val="24"/>
        </w:rPr>
        <w:t>kV</w:t>
      </w:r>
      <w:proofErr w:type="spellEnd"/>
      <w:r w:rsidRPr="00FB664D">
        <w:rPr>
          <w:rFonts w:cstheme="minorHAnsi"/>
          <w:sz w:val="24"/>
          <w:szCs w:val="24"/>
        </w:rPr>
        <w:t xml:space="preserve"> albo o mocy osiągalnej cieplnej w skojarzeniu nie większej niż 150 kW, w której łączna moc zainstalowana elektryczna jest nie większa niż 50 kW</w:t>
      </w:r>
      <w:r w:rsidR="003D6508" w:rsidRPr="00FB664D">
        <w:rPr>
          <w:rStyle w:val="Odwoanieprzypisudolnego"/>
          <w:rFonts w:cstheme="minorHAnsi"/>
          <w:sz w:val="24"/>
          <w:szCs w:val="24"/>
        </w:rPr>
        <w:footnoteReference w:id="1"/>
      </w:r>
      <w:r w:rsidRPr="00FB664D">
        <w:rPr>
          <w:rFonts w:cstheme="minorHAnsi"/>
          <w:sz w:val="24"/>
          <w:szCs w:val="24"/>
        </w:rPr>
        <w:t>.</w:t>
      </w:r>
    </w:p>
    <w:p w14:paraId="4008A510" w14:textId="77777777" w:rsidR="005C3FD7" w:rsidRPr="00FB664D" w:rsidRDefault="005C3FD7" w:rsidP="00087F2E">
      <w:pPr>
        <w:jc w:val="both"/>
        <w:rPr>
          <w:rFonts w:cstheme="minorHAnsi"/>
          <w:sz w:val="24"/>
          <w:szCs w:val="24"/>
        </w:rPr>
      </w:pPr>
      <w:r w:rsidRPr="00FB664D">
        <w:rPr>
          <w:rFonts w:cstheme="minorHAnsi"/>
          <w:sz w:val="24"/>
          <w:szCs w:val="24"/>
        </w:rPr>
        <w:t xml:space="preserve">Osłony zieleni – ochrona m.in. przed mrozem i solą zamontowaną wokół zieleni miejskiej. </w:t>
      </w:r>
    </w:p>
    <w:p w14:paraId="26B13945" w14:textId="6E3890A3" w:rsidR="005C3FD7" w:rsidRPr="00FB664D" w:rsidRDefault="005C3FD7" w:rsidP="00087F2E">
      <w:pPr>
        <w:jc w:val="both"/>
        <w:rPr>
          <w:rFonts w:cstheme="minorHAnsi"/>
          <w:sz w:val="24"/>
          <w:szCs w:val="24"/>
        </w:rPr>
      </w:pPr>
      <w:r w:rsidRPr="00FB664D">
        <w:rPr>
          <w:rFonts w:cstheme="minorHAnsi"/>
          <w:sz w:val="24"/>
          <w:szCs w:val="24"/>
        </w:rPr>
        <w:t>Podszyt – dolna warstwa roślinności w ekosystemie leśnym zbudowana głównie z krzewów i niskich drzew niewyrastająca powyżej 4 m wysokości</w:t>
      </w:r>
      <w:r w:rsidR="003D6508" w:rsidRPr="00FB664D">
        <w:rPr>
          <w:rStyle w:val="Odwoanieprzypisudolnego"/>
          <w:rFonts w:cstheme="minorHAnsi"/>
          <w:sz w:val="24"/>
          <w:szCs w:val="24"/>
        </w:rPr>
        <w:footnoteReference w:id="2"/>
      </w:r>
      <w:r w:rsidRPr="00FB664D">
        <w:rPr>
          <w:rFonts w:cstheme="minorHAnsi"/>
          <w:sz w:val="24"/>
          <w:szCs w:val="24"/>
        </w:rPr>
        <w:t xml:space="preserve">. </w:t>
      </w:r>
    </w:p>
    <w:p w14:paraId="77EED977" w14:textId="77777777" w:rsidR="005C3FD7" w:rsidRPr="00FB664D" w:rsidRDefault="005C3FD7" w:rsidP="00087F2E">
      <w:pPr>
        <w:jc w:val="both"/>
        <w:rPr>
          <w:sz w:val="24"/>
          <w:szCs w:val="24"/>
        </w:rPr>
      </w:pPr>
      <w:r w:rsidRPr="00FB664D">
        <w:rPr>
          <w:sz w:val="24"/>
          <w:szCs w:val="24"/>
        </w:rPr>
        <w:t xml:space="preserve">Retencja – gromadzenie i przechowywanie wody deszczowej bez odprowadzania jej do kanalizacji, wód gruntowych lub wód otwartych. </w:t>
      </w:r>
    </w:p>
    <w:p w14:paraId="21199C6C" w14:textId="77777777" w:rsidR="005C3FD7" w:rsidRPr="00FB664D" w:rsidRDefault="005C3FD7" w:rsidP="00087F2E">
      <w:pPr>
        <w:jc w:val="both"/>
        <w:rPr>
          <w:sz w:val="24"/>
          <w:szCs w:val="24"/>
        </w:rPr>
      </w:pPr>
      <w:r w:rsidRPr="00FB664D">
        <w:rPr>
          <w:sz w:val="24"/>
          <w:szCs w:val="24"/>
        </w:rPr>
        <w:t xml:space="preserve">Detencja – czasowe gromadzenie wody deszczowej w celu jej późniejszej infiltracji gleby lub odprowadzenia do kanalizacji albo wód otwartych. </w:t>
      </w:r>
    </w:p>
    <w:p w14:paraId="6E92AE2D" w14:textId="461E3C0B" w:rsidR="005C3FD7" w:rsidRPr="00FB664D" w:rsidRDefault="005C3FD7" w:rsidP="00087F2E">
      <w:pPr>
        <w:jc w:val="both"/>
        <w:rPr>
          <w:sz w:val="24"/>
          <w:szCs w:val="24"/>
        </w:rPr>
      </w:pPr>
      <w:r w:rsidRPr="00FB664D">
        <w:rPr>
          <w:sz w:val="24"/>
          <w:szCs w:val="24"/>
        </w:rPr>
        <w:t>Rewitalizacja</w:t>
      </w:r>
      <w:r w:rsidR="00BE6ACE" w:rsidRPr="00FB664D">
        <w:rPr>
          <w:sz w:val="24"/>
          <w:szCs w:val="24"/>
        </w:rPr>
        <w:t xml:space="preserve"> cieków</w:t>
      </w:r>
      <w:r w:rsidRPr="00FB664D">
        <w:rPr>
          <w:sz w:val="24"/>
          <w:szCs w:val="24"/>
        </w:rPr>
        <w:t xml:space="preserve"> – odbudowa, modernizacja oraz zwiększenie ich pojemności retencyjnej przez zastosowanie rozwiązań technicznych oraz błękitno-zielonej infrastruktury. </w:t>
      </w:r>
    </w:p>
    <w:p w14:paraId="0C30F77A" w14:textId="77777777" w:rsidR="005C3FD7" w:rsidRPr="00FB664D" w:rsidRDefault="005C3FD7" w:rsidP="00087F2E">
      <w:pPr>
        <w:jc w:val="both"/>
        <w:rPr>
          <w:sz w:val="24"/>
          <w:szCs w:val="24"/>
        </w:rPr>
      </w:pPr>
      <w:r w:rsidRPr="00FB664D">
        <w:rPr>
          <w:sz w:val="24"/>
          <w:szCs w:val="24"/>
        </w:rPr>
        <w:t xml:space="preserve">Kanalizacja deszczowa – sieć kanałów  i rurociągów odprowdzających wody opadowe. </w:t>
      </w:r>
    </w:p>
    <w:p w14:paraId="4D92B200" w14:textId="77777777" w:rsidR="005C3FD7" w:rsidRPr="00FB664D" w:rsidRDefault="005C3FD7" w:rsidP="00087F2E">
      <w:pPr>
        <w:jc w:val="both"/>
        <w:rPr>
          <w:sz w:val="24"/>
          <w:szCs w:val="24"/>
        </w:rPr>
      </w:pPr>
      <w:r w:rsidRPr="00FB664D">
        <w:rPr>
          <w:sz w:val="24"/>
          <w:szCs w:val="24"/>
        </w:rPr>
        <w:t>Kanalizacja ogólnospławna – kanalizacja, do której spływają wszystkie rodzaje ścieków.</w:t>
      </w:r>
    </w:p>
    <w:p w14:paraId="0FC38A10" w14:textId="77777777" w:rsidR="005C3FD7" w:rsidRPr="00FB664D" w:rsidRDefault="005C3FD7" w:rsidP="00087F2E">
      <w:pPr>
        <w:jc w:val="both"/>
        <w:rPr>
          <w:sz w:val="24"/>
          <w:szCs w:val="24"/>
        </w:rPr>
      </w:pPr>
      <w:r w:rsidRPr="00FB664D">
        <w:rPr>
          <w:sz w:val="24"/>
          <w:szCs w:val="24"/>
        </w:rPr>
        <w:t xml:space="preserve">Dane fotogrametryczne – informacje przestrzenne pozyskiwane, przetwarzane i poddawane analizom na podstawie obrazów lub zdjęć. </w:t>
      </w:r>
    </w:p>
    <w:p w14:paraId="5FEA209B" w14:textId="5658E4A1" w:rsidR="005C3FD7" w:rsidRPr="00FB664D" w:rsidRDefault="005C3FD7" w:rsidP="0019716A">
      <w:pPr>
        <w:jc w:val="both"/>
        <w:rPr>
          <w:sz w:val="24"/>
          <w:szCs w:val="24"/>
        </w:rPr>
      </w:pPr>
      <w:r w:rsidRPr="00FB664D">
        <w:rPr>
          <w:sz w:val="24"/>
          <w:szCs w:val="24"/>
        </w:rPr>
        <w:t>Tereny zieleni wskazane w planach miejscowych - tereny lasów, tereny zieleni naturalnej, w tym tereny zieleni objęte formami ochrony przyrody, tereny zieleni urządzonej, tereny cmentarzy, tereny ogrodów działkowych, tereny ogrodów specjalistycznych.</w:t>
      </w:r>
    </w:p>
    <w:p w14:paraId="3229657C" w14:textId="1C08F7C8" w:rsidR="00FB664D" w:rsidRDefault="00FB664D">
      <w:pPr>
        <w:rPr>
          <w:rFonts w:cstheme="minorHAnsi"/>
          <w:sz w:val="24"/>
          <w:szCs w:val="24"/>
        </w:rPr>
      </w:pPr>
    </w:p>
    <w:tbl>
      <w:tblPr>
        <w:tblStyle w:val="Tabela-Siatka"/>
        <w:tblpPr w:leftFromText="141" w:rightFromText="141" w:vertAnchor="text" w:tblpY="24"/>
        <w:tblW w:w="0" w:type="auto"/>
        <w:tblLook w:val="04A0" w:firstRow="1" w:lastRow="0" w:firstColumn="1" w:lastColumn="0" w:noHBand="0" w:noVBand="1"/>
      </w:tblPr>
      <w:tblGrid>
        <w:gridCol w:w="4531"/>
        <w:gridCol w:w="4531"/>
      </w:tblGrid>
      <w:tr w:rsidR="00FB664D" w:rsidRPr="00D12B04" w14:paraId="7425B4C7" w14:textId="77777777" w:rsidTr="00FB664D">
        <w:tc>
          <w:tcPr>
            <w:tcW w:w="4531" w:type="dxa"/>
            <w:shd w:val="clear" w:color="auto" w:fill="005776"/>
            <w:vAlign w:val="center"/>
          </w:tcPr>
          <w:p w14:paraId="670ABB4E" w14:textId="77777777" w:rsidR="00FB664D" w:rsidRPr="00043496" w:rsidRDefault="00FB664D" w:rsidP="00FB664D">
            <w:pPr>
              <w:rPr>
                <w:rFonts w:cstheme="minorHAnsi"/>
                <w:b/>
                <w:color w:val="FFFFFF" w:themeColor="background1"/>
                <w:sz w:val="24"/>
                <w:szCs w:val="24"/>
              </w:rPr>
            </w:pPr>
            <w:bookmarkStart w:id="2" w:name="_Hlk173138780"/>
            <w:r w:rsidRPr="00043496">
              <w:rPr>
                <w:rFonts w:cstheme="minorHAnsi"/>
                <w:b/>
                <w:color w:val="FFFFFF" w:themeColor="background1"/>
                <w:sz w:val="24"/>
                <w:szCs w:val="24"/>
              </w:rPr>
              <w:lastRenderedPageBreak/>
              <w:t>Numer wskaźnika</w:t>
            </w:r>
          </w:p>
        </w:tc>
        <w:tc>
          <w:tcPr>
            <w:tcW w:w="4531" w:type="dxa"/>
          </w:tcPr>
          <w:p w14:paraId="21C09520" w14:textId="77777777" w:rsidR="00FB664D" w:rsidRPr="00D12B04" w:rsidRDefault="00FB664D" w:rsidP="00FB664D">
            <w:pPr>
              <w:rPr>
                <w:rFonts w:cstheme="minorHAnsi"/>
                <w:sz w:val="24"/>
                <w:szCs w:val="24"/>
              </w:rPr>
            </w:pPr>
            <w:r w:rsidRPr="00D12B04">
              <w:rPr>
                <w:rFonts w:cstheme="minorHAnsi"/>
                <w:sz w:val="24"/>
                <w:szCs w:val="24"/>
              </w:rPr>
              <w:t>Wskaźnik 1</w:t>
            </w:r>
          </w:p>
        </w:tc>
      </w:tr>
      <w:tr w:rsidR="00FB664D" w:rsidRPr="00D12B04" w14:paraId="3BB7E3D0" w14:textId="77777777" w:rsidTr="00FB664D">
        <w:tc>
          <w:tcPr>
            <w:tcW w:w="4531" w:type="dxa"/>
            <w:shd w:val="clear" w:color="auto" w:fill="005776"/>
            <w:vAlign w:val="center"/>
          </w:tcPr>
          <w:p w14:paraId="6595336C" w14:textId="77777777" w:rsidR="00FB664D" w:rsidRPr="00043496" w:rsidRDefault="00FB664D" w:rsidP="00FB664D">
            <w:pPr>
              <w:rPr>
                <w:rFonts w:cstheme="minorHAnsi"/>
                <w:b/>
                <w:color w:val="FFFFFF" w:themeColor="background1"/>
                <w:sz w:val="24"/>
                <w:szCs w:val="24"/>
              </w:rPr>
            </w:pPr>
            <w:r w:rsidRPr="00043496">
              <w:rPr>
                <w:rFonts w:cstheme="minorHAnsi"/>
                <w:b/>
                <w:color w:val="FFFFFF" w:themeColor="background1"/>
                <w:sz w:val="24"/>
                <w:szCs w:val="24"/>
              </w:rPr>
              <w:t>Nazwa wskaźnika</w:t>
            </w:r>
          </w:p>
        </w:tc>
        <w:tc>
          <w:tcPr>
            <w:tcW w:w="4531" w:type="dxa"/>
          </w:tcPr>
          <w:p w14:paraId="27E29D43" w14:textId="7DEA473C" w:rsidR="00FB664D" w:rsidRPr="00D12B04" w:rsidRDefault="00FB664D" w:rsidP="00FB664D">
            <w:pPr>
              <w:tabs>
                <w:tab w:val="left" w:pos="1080"/>
              </w:tabs>
              <w:rPr>
                <w:rFonts w:cstheme="minorHAnsi"/>
                <w:sz w:val="24"/>
                <w:szCs w:val="24"/>
              </w:rPr>
            </w:pPr>
            <w:r w:rsidRPr="00D12B04">
              <w:rPr>
                <w:rFonts w:cstheme="minorHAnsi"/>
                <w:sz w:val="24"/>
                <w:szCs w:val="24"/>
              </w:rPr>
              <w:t>Liczba zmodernizowanych przystanków komunikacji miejskiej (zielone przystanki)</w:t>
            </w:r>
            <w:r w:rsidRPr="00D12B04">
              <w:rPr>
                <w:rFonts w:cstheme="minorHAnsi"/>
                <w:sz w:val="24"/>
                <w:szCs w:val="24"/>
              </w:rPr>
              <w:tab/>
            </w:r>
          </w:p>
        </w:tc>
      </w:tr>
      <w:tr w:rsidR="00FB664D" w:rsidRPr="00E16659" w14:paraId="3AB7A427" w14:textId="77777777" w:rsidTr="00FB664D">
        <w:tc>
          <w:tcPr>
            <w:tcW w:w="4531" w:type="dxa"/>
            <w:shd w:val="clear" w:color="auto" w:fill="005776"/>
            <w:vAlign w:val="center"/>
          </w:tcPr>
          <w:p w14:paraId="18AB7F8D" w14:textId="675528E3" w:rsidR="00FB664D" w:rsidRPr="00043496" w:rsidRDefault="00FB664D" w:rsidP="00FB664D">
            <w:pPr>
              <w:tabs>
                <w:tab w:val="left" w:pos="960"/>
              </w:tabs>
              <w:rPr>
                <w:rFonts w:cstheme="minorHAnsi"/>
                <w:b/>
                <w:color w:val="FFFFFF" w:themeColor="background1"/>
                <w:sz w:val="24"/>
                <w:szCs w:val="24"/>
              </w:rPr>
            </w:pPr>
            <w:r w:rsidRPr="00043496">
              <w:rPr>
                <w:rFonts w:cstheme="minorHAnsi"/>
                <w:b/>
                <w:color w:val="FFFFFF" w:themeColor="background1"/>
                <w:sz w:val="24"/>
                <w:szCs w:val="24"/>
              </w:rPr>
              <w:t>Jednostka odpowiedzialna</w:t>
            </w:r>
            <w:r w:rsidR="00466151">
              <w:rPr>
                <w:rFonts w:cstheme="minorHAnsi"/>
                <w:b/>
                <w:color w:val="FFFFFF" w:themeColor="background1"/>
                <w:sz w:val="24"/>
                <w:szCs w:val="24"/>
              </w:rPr>
              <w:t>/</w:t>
            </w:r>
            <w:r w:rsidRPr="00043496">
              <w:rPr>
                <w:rFonts w:cstheme="minorHAnsi"/>
                <w:b/>
                <w:color w:val="FFFFFF" w:themeColor="background1"/>
                <w:sz w:val="24"/>
                <w:szCs w:val="24"/>
              </w:rPr>
              <w:t>źródło danych</w:t>
            </w:r>
          </w:p>
        </w:tc>
        <w:tc>
          <w:tcPr>
            <w:tcW w:w="4531" w:type="dxa"/>
          </w:tcPr>
          <w:p w14:paraId="064907A9" w14:textId="77777777" w:rsidR="00FB664D" w:rsidRPr="00E16659" w:rsidRDefault="00FB664D" w:rsidP="00FB664D">
            <w:pPr>
              <w:rPr>
                <w:rFonts w:cstheme="minorHAnsi"/>
                <w:sz w:val="24"/>
                <w:szCs w:val="24"/>
              </w:rPr>
            </w:pPr>
            <w:r w:rsidRPr="00E16659">
              <w:rPr>
                <w:rFonts w:cstheme="minorHAnsi"/>
                <w:sz w:val="24"/>
                <w:szCs w:val="24"/>
              </w:rPr>
              <w:t>City Marketing (Grupa MTP), Zarząd Transportu Miejskiego  w Poznaniu</w:t>
            </w:r>
          </w:p>
        </w:tc>
      </w:tr>
      <w:tr w:rsidR="00FB664D" w:rsidRPr="00D12B04" w14:paraId="3942BE6E" w14:textId="77777777" w:rsidTr="00FB664D">
        <w:tc>
          <w:tcPr>
            <w:tcW w:w="4531" w:type="dxa"/>
            <w:shd w:val="clear" w:color="auto" w:fill="005776"/>
            <w:vAlign w:val="center"/>
          </w:tcPr>
          <w:p w14:paraId="32214A21" w14:textId="77777777" w:rsidR="00FB664D" w:rsidRPr="00043496" w:rsidRDefault="00FB664D" w:rsidP="00FB664D">
            <w:pPr>
              <w:tabs>
                <w:tab w:val="left" w:pos="960"/>
              </w:tabs>
              <w:rPr>
                <w:rFonts w:cstheme="minorHAnsi"/>
                <w:b/>
                <w:color w:val="FFFFFF" w:themeColor="background1"/>
                <w:sz w:val="24"/>
                <w:szCs w:val="24"/>
              </w:rPr>
            </w:pPr>
            <w:r w:rsidRPr="00043496">
              <w:rPr>
                <w:rFonts w:cstheme="minorHAnsi"/>
                <w:b/>
                <w:color w:val="FFFFFF" w:themeColor="background1"/>
                <w:sz w:val="24"/>
                <w:szCs w:val="24"/>
              </w:rPr>
              <w:t>Częstotliwość raportowania</w:t>
            </w:r>
          </w:p>
        </w:tc>
        <w:tc>
          <w:tcPr>
            <w:tcW w:w="4531" w:type="dxa"/>
          </w:tcPr>
          <w:p w14:paraId="4225A549" w14:textId="02B32FD2" w:rsidR="00FB664D" w:rsidRPr="00D12B04" w:rsidRDefault="002F4B94" w:rsidP="00FB664D">
            <w:pPr>
              <w:rPr>
                <w:rFonts w:cstheme="minorHAnsi"/>
                <w:sz w:val="24"/>
                <w:szCs w:val="24"/>
              </w:rPr>
            </w:pPr>
            <w:r>
              <w:rPr>
                <w:rFonts w:cstheme="minorHAnsi"/>
                <w:sz w:val="24"/>
                <w:szCs w:val="24"/>
              </w:rPr>
              <w:t>d</w:t>
            </w:r>
            <w:r w:rsidR="00FB664D" w:rsidRPr="00D12B04">
              <w:rPr>
                <w:rFonts w:cstheme="minorHAnsi"/>
                <w:sz w:val="24"/>
                <w:szCs w:val="24"/>
              </w:rPr>
              <w:t xml:space="preserve">o </w:t>
            </w:r>
            <w:r w:rsidR="00FB664D">
              <w:rPr>
                <w:rFonts w:cstheme="minorHAnsi"/>
                <w:sz w:val="24"/>
                <w:szCs w:val="24"/>
              </w:rPr>
              <w:t>15</w:t>
            </w:r>
            <w:r w:rsidR="00FB664D" w:rsidRPr="00D12B04">
              <w:rPr>
                <w:rFonts w:cstheme="minorHAnsi"/>
                <w:sz w:val="24"/>
                <w:szCs w:val="24"/>
              </w:rPr>
              <w:t xml:space="preserve"> marca każdego roku</w:t>
            </w:r>
          </w:p>
        </w:tc>
      </w:tr>
      <w:tr w:rsidR="00FB664D" w:rsidRPr="00D12B04" w14:paraId="0273C6F1" w14:textId="77777777" w:rsidTr="00FB664D">
        <w:tc>
          <w:tcPr>
            <w:tcW w:w="4531" w:type="dxa"/>
            <w:shd w:val="clear" w:color="auto" w:fill="005776"/>
            <w:vAlign w:val="center"/>
          </w:tcPr>
          <w:p w14:paraId="509064CA" w14:textId="77777777" w:rsidR="00FB664D" w:rsidRPr="00043496" w:rsidRDefault="00FB664D" w:rsidP="00FB664D">
            <w:pPr>
              <w:rPr>
                <w:rFonts w:cstheme="minorHAnsi"/>
                <w:b/>
                <w:color w:val="FFFFFF" w:themeColor="background1"/>
                <w:sz w:val="24"/>
                <w:szCs w:val="24"/>
              </w:rPr>
            </w:pPr>
            <w:r w:rsidRPr="00043496">
              <w:rPr>
                <w:rFonts w:cstheme="minorHAnsi"/>
                <w:b/>
                <w:color w:val="FFFFFF" w:themeColor="background1"/>
                <w:sz w:val="24"/>
                <w:szCs w:val="24"/>
              </w:rPr>
              <w:t>Definicja wskaźnika</w:t>
            </w:r>
          </w:p>
        </w:tc>
        <w:tc>
          <w:tcPr>
            <w:tcW w:w="4531" w:type="dxa"/>
          </w:tcPr>
          <w:p w14:paraId="4E7789A0" w14:textId="77777777" w:rsidR="00FB664D" w:rsidRPr="00D12B04" w:rsidRDefault="00FB664D" w:rsidP="00FB664D">
            <w:pPr>
              <w:rPr>
                <w:rFonts w:cstheme="minorHAnsi"/>
                <w:sz w:val="24"/>
                <w:szCs w:val="24"/>
              </w:rPr>
            </w:pPr>
            <w:r w:rsidRPr="00D12B04">
              <w:rPr>
                <w:rFonts w:cstheme="minorHAnsi"/>
                <w:sz w:val="24"/>
                <w:szCs w:val="24"/>
              </w:rPr>
              <w:t xml:space="preserve">Poprzez modernizacje przystanków rozumiane są wszystkie nowo powstałe przystanki z zielonymi dachami, ścianami itp. </w:t>
            </w:r>
          </w:p>
          <w:p w14:paraId="5AE79CB6" w14:textId="77777777" w:rsidR="00FB664D" w:rsidRPr="00D12B04" w:rsidRDefault="00FB664D" w:rsidP="00FB664D">
            <w:pPr>
              <w:rPr>
                <w:rFonts w:cstheme="minorHAnsi"/>
                <w:sz w:val="24"/>
                <w:szCs w:val="24"/>
              </w:rPr>
            </w:pPr>
            <w:r>
              <w:rPr>
                <w:rFonts w:cstheme="minorHAnsi"/>
                <w:sz w:val="24"/>
                <w:szCs w:val="24"/>
              </w:rPr>
              <w:t>Wynikiem wskaźnika jest suma narastająca</w:t>
            </w:r>
            <w:r>
              <w:t xml:space="preserve"> </w:t>
            </w:r>
            <w:r w:rsidRPr="00BE03C6">
              <w:rPr>
                <w:rFonts w:cstheme="minorHAnsi"/>
                <w:sz w:val="24"/>
                <w:szCs w:val="24"/>
              </w:rPr>
              <w:t>w poszczególnych latach do roku 2030.</w:t>
            </w:r>
          </w:p>
        </w:tc>
      </w:tr>
      <w:tr w:rsidR="00FB664D" w:rsidRPr="00D12B04" w14:paraId="13BDB8CE" w14:textId="77777777" w:rsidTr="00FB664D">
        <w:tc>
          <w:tcPr>
            <w:tcW w:w="4531" w:type="dxa"/>
            <w:tcBorders>
              <w:bottom w:val="single" w:sz="4" w:space="0" w:color="auto"/>
            </w:tcBorders>
            <w:shd w:val="clear" w:color="auto" w:fill="005776"/>
            <w:vAlign w:val="center"/>
          </w:tcPr>
          <w:p w14:paraId="2EA3B058" w14:textId="77777777" w:rsidR="00FB664D" w:rsidRPr="00043496" w:rsidRDefault="00FB664D" w:rsidP="00FB664D">
            <w:pPr>
              <w:rPr>
                <w:rFonts w:cstheme="minorHAnsi"/>
                <w:b/>
                <w:color w:val="FFFFFF" w:themeColor="background1"/>
                <w:sz w:val="24"/>
                <w:szCs w:val="24"/>
              </w:rPr>
            </w:pPr>
            <w:r w:rsidRPr="00043496">
              <w:rPr>
                <w:rFonts w:cstheme="minorHAnsi"/>
                <w:b/>
                <w:color w:val="FFFFFF" w:themeColor="background1"/>
                <w:sz w:val="24"/>
                <w:szCs w:val="24"/>
              </w:rPr>
              <w:t>Jednostka miary</w:t>
            </w:r>
          </w:p>
        </w:tc>
        <w:tc>
          <w:tcPr>
            <w:tcW w:w="4531" w:type="dxa"/>
            <w:tcBorders>
              <w:bottom w:val="single" w:sz="4" w:space="0" w:color="auto"/>
            </w:tcBorders>
          </w:tcPr>
          <w:p w14:paraId="58B0DA90" w14:textId="77777777" w:rsidR="00FB664D" w:rsidRPr="00D12B04" w:rsidRDefault="00FB664D" w:rsidP="00FB664D">
            <w:pPr>
              <w:rPr>
                <w:rFonts w:cstheme="minorHAnsi"/>
                <w:sz w:val="24"/>
                <w:szCs w:val="24"/>
              </w:rPr>
            </w:pPr>
            <w:r w:rsidRPr="00D12B04">
              <w:rPr>
                <w:rFonts w:cstheme="minorHAnsi"/>
                <w:sz w:val="24"/>
                <w:szCs w:val="24"/>
              </w:rPr>
              <w:t xml:space="preserve">szt. </w:t>
            </w:r>
          </w:p>
        </w:tc>
      </w:tr>
      <w:tr w:rsidR="00FB664D" w:rsidRPr="00D12B04" w14:paraId="24C4DEA8" w14:textId="77777777" w:rsidTr="00FB664D">
        <w:trPr>
          <w:trHeight w:val="977"/>
        </w:trPr>
        <w:tc>
          <w:tcPr>
            <w:tcW w:w="4531" w:type="dxa"/>
            <w:tcBorders>
              <w:top w:val="single" w:sz="4" w:space="0" w:color="auto"/>
              <w:left w:val="single" w:sz="4" w:space="0" w:color="auto"/>
              <w:bottom w:val="single" w:sz="4" w:space="0" w:color="auto"/>
              <w:right w:val="single" w:sz="4" w:space="0" w:color="auto"/>
            </w:tcBorders>
            <w:shd w:val="clear" w:color="auto" w:fill="005776"/>
            <w:vAlign w:val="center"/>
          </w:tcPr>
          <w:p w14:paraId="70677F4A" w14:textId="77777777" w:rsidR="00FB664D" w:rsidRPr="00043496" w:rsidRDefault="00FB664D" w:rsidP="00FB664D">
            <w:pPr>
              <w:rPr>
                <w:rFonts w:cstheme="minorHAnsi"/>
                <w:b/>
                <w:color w:val="FFFFFF" w:themeColor="background1"/>
                <w:sz w:val="24"/>
                <w:szCs w:val="24"/>
              </w:rPr>
            </w:pPr>
            <w:r w:rsidRPr="00043496">
              <w:rPr>
                <w:rFonts w:cstheme="minorHAnsi"/>
                <w:b/>
                <w:color w:val="FFFFFF" w:themeColor="background1"/>
                <w:sz w:val="24"/>
                <w:szCs w:val="24"/>
              </w:rPr>
              <w:t>Algorytm obliczania wskaźnika</w:t>
            </w:r>
          </w:p>
        </w:tc>
        <w:tc>
          <w:tcPr>
            <w:tcW w:w="4531" w:type="dxa"/>
            <w:tcBorders>
              <w:top w:val="single" w:sz="4" w:space="0" w:color="auto"/>
              <w:left w:val="single" w:sz="4" w:space="0" w:color="auto"/>
              <w:bottom w:val="single" w:sz="4" w:space="0" w:color="auto"/>
              <w:right w:val="single" w:sz="4" w:space="0" w:color="auto"/>
            </w:tcBorders>
          </w:tcPr>
          <w:p w14:paraId="4D8B2C86" w14:textId="77777777" w:rsidR="00FB664D" w:rsidRDefault="00FB664D" w:rsidP="00FB664D">
            <w:pPr>
              <w:rPr>
                <w:rFonts w:cstheme="minorHAnsi"/>
                <w:sz w:val="24"/>
                <w:szCs w:val="24"/>
              </w:rPr>
            </w:pPr>
            <w:r w:rsidRPr="00D12B04">
              <w:rPr>
                <w:rFonts w:cstheme="minorHAnsi"/>
                <w:sz w:val="24"/>
                <w:szCs w:val="24"/>
              </w:rPr>
              <w:t>W</w:t>
            </w:r>
            <w:r>
              <w:rPr>
                <w:rFonts w:cstheme="minorHAnsi"/>
                <w:sz w:val="24"/>
                <w:szCs w:val="24"/>
                <w:vertAlign w:val="subscript"/>
              </w:rPr>
              <w:t>1</w:t>
            </w:r>
            <w:r w:rsidRPr="00D12B04">
              <w:rPr>
                <w:rFonts w:cstheme="minorHAnsi"/>
                <w:sz w:val="24"/>
                <w:szCs w:val="24"/>
              </w:rPr>
              <w:t>=L</w:t>
            </w:r>
          </w:p>
          <w:p w14:paraId="6F37E738" w14:textId="77777777" w:rsidR="00FB664D" w:rsidRDefault="00FB664D" w:rsidP="00FB664D">
            <w:pPr>
              <w:rPr>
                <w:rFonts w:cstheme="minorHAnsi"/>
                <w:sz w:val="24"/>
                <w:szCs w:val="24"/>
                <w:vertAlign w:val="subscript"/>
              </w:rPr>
            </w:pPr>
            <w:r>
              <w:rPr>
                <w:rFonts w:cstheme="minorHAnsi"/>
                <w:sz w:val="24"/>
                <w:szCs w:val="24"/>
              </w:rPr>
              <w:t>L=l</w:t>
            </w:r>
            <w:r>
              <w:rPr>
                <w:rFonts w:cstheme="minorHAnsi"/>
                <w:sz w:val="24"/>
                <w:szCs w:val="24"/>
                <w:vertAlign w:val="subscript"/>
              </w:rPr>
              <w:t>0</w:t>
            </w:r>
            <w:r>
              <w:rPr>
                <w:rFonts w:cstheme="minorHAnsi"/>
                <w:sz w:val="24"/>
                <w:szCs w:val="24"/>
              </w:rPr>
              <w:t>+l</w:t>
            </w:r>
            <w:r>
              <w:rPr>
                <w:rFonts w:cstheme="minorHAnsi"/>
                <w:sz w:val="24"/>
                <w:szCs w:val="24"/>
                <w:vertAlign w:val="subscript"/>
              </w:rPr>
              <w:t>1</w:t>
            </w:r>
            <w:r>
              <w:rPr>
                <w:rFonts w:cstheme="minorHAnsi"/>
                <w:sz w:val="24"/>
                <w:szCs w:val="24"/>
              </w:rPr>
              <w:t>+l</w:t>
            </w:r>
            <w:r>
              <w:rPr>
                <w:rFonts w:cstheme="minorHAnsi"/>
                <w:sz w:val="24"/>
                <w:szCs w:val="24"/>
                <w:vertAlign w:val="subscript"/>
              </w:rPr>
              <w:t>2</w:t>
            </w:r>
            <w:r>
              <w:rPr>
                <w:rFonts w:cstheme="minorHAnsi"/>
                <w:sz w:val="24"/>
                <w:szCs w:val="24"/>
              </w:rPr>
              <w:t>+l</w:t>
            </w:r>
            <w:r>
              <w:rPr>
                <w:rFonts w:cstheme="minorHAnsi"/>
                <w:sz w:val="24"/>
                <w:szCs w:val="24"/>
                <w:vertAlign w:val="subscript"/>
              </w:rPr>
              <w:t>n</w:t>
            </w:r>
          </w:p>
          <w:p w14:paraId="4EAE47AE" w14:textId="77777777" w:rsidR="00FB664D" w:rsidRPr="003B1C96" w:rsidRDefault="00FB664D" w:rsidP="00FB664D">
            <w:pPr>
              <w:rPr>
                <w:rFonts w:cstheme="minorHAnsi"/>
                <w:sz w:val="24"/>
                <w:szCs w:val="24"/>
                <w:vertAlign w:val="subscript"/>
              </w:rPr>
            </w:pPr>
          </w:p>
          <w:p w14:paraId="0F00AD43" w14:textId="77777777" w:rsidR="00FB664D" w:rsidRDefault="00FB664D" w:rsidP="00FB664D">
            <w:pPr>
              <w:rPr>
                <w:rFonts w:cstheme="minorHAnsi"/>
                <w:sz w:val="24"/>
                <w:szCs w:val="24"/>
              </w:rPr>
            </w:pPr>
            <w:r>
              <w:rPr>
                <w:rFonts w:cstheme="minorHAnsi"/>
                <w:sz w:val="24"/>
                <w:szCs w:val="24"/>
              </w:rPr>
              <w:t>l</w:t>
            </w:r>
            <w:r>
              <w:rPr>
                <w:rFonts w:cstheme="minorHAnsi"/>
                <w:sz w:val="24"/>
                <w:szCs w:val="24"/>
                <w:vertAlign w:val="subscript"/>
              </w:rPr>
              <w:t xml:space="preserve">0 - </w:t>
            </w:r>
            <w:r w:rsidRPr="00D12B04">
              <w:rPr>
                <w:rFonts w:cstheme="minorHAnsi"/>
                <w:sz w:val="24"/>
                <w:szCs w:val="24"/>
              </w:rPr>
              <w:t>liczba zmodernizowanych zielonych przystanków</w:t>
            </w:r>
            <w:r>
              <w:rPr>
                <w:rFonts w:cstheme="minorHAnsi"/>
                <w:sz w:val="24"/>
                <w:szCs w:val="24"/>
              </w:rPr>
              <w:t xml:space="preserve"> w 2023 r.</w:t>
            </w:r>
          </w:p>
          <w:p w14:paraId="2803AF05" w14:textId="77777777" w:rsidR="00FB664D" w:rsidRPr="00D12B04" w:rsidRDefault="00FB664D" w:rsidP="00FB664D">
            <w:pPr>
              <w:rPr>
                <w:rFonts w:cstheme="minorHAnsi"/>
                <w:sz w:val="24"/>
                <w:szCs w:val="24"/>
              </w:rPr>
            </w:pPr>
            <w:proofErr w:type="spellStart"/>
            <w:r>
              <w:rPr>
                <w:rFonts w:cstheme="minorHAnsi"/>
                <w:sz w:val="24"/>
                <w:szCs w:val="24"/>
              </w:rPr>
              <w:t>l</w:t>
            </w:r>
            <w:r>
              <w:rPr>
                <w:rFonts w:cstheme="minorHAnsi"/>
                <w:sz w:val="24"/>
                <w:szCs w:val="24"/>
                <w:vertAlign w:val="subscript"/>
              </w:rPr>
              <w:t>n</w:t>
            </w:r>
            <w:proofErr w:type="spellEnd"/>
            <w:r>
              <w:rPr>
                <w:rFonts w:cstheme="minorHAnsi"/>
                <w:sz w:val="24"/>
                <w:szCs w:val="24"/>
                <w:vertAlign w:val="subscript"/>
              </w:rPr>
              <w:t>-</w:t>
            </w:r>
            <w:r w:rsidRPr="00D12B04">
              <w:rPr>
                <w:rFonts w:cstheme="minorHAnsi"/>
                <w:sz w:val="24"/>
                <w:szCs w:val="24"/>
              </w:rPr>
              <w:t xml:space="preserve"> liczba zmodernizowanych zielonych przystanków</w:t>
            </w:r>
            <w:r>
              <w:rPr>
                <w:rFonts w:cstheme="minorHAnsi"/>
                <w:sz w:val="24"/>
                <w:szCs w:val="24"/>
              </w:rPr>
              <w:t xml:space="preserve"> w danym roku </w:t>
            </w:r>
          </w:p>
          <w:p w14:paraId="305E17D4" w14:textId="77777777" w:rsidR="00FB664D" w:rsidRPr="00D12B04" w:rsidRDefault="00FB664D" w:rsidP="00FB664D">
            <w:pPr>
              <w:rPr>
                <w:rFonts w:cstheme="minorHAnsi"/>
                <w:sz w:val="24"/>
                <w:szCs w:val="24"/>
              </w:rPr>
            </w:pPr>
            <w:r w:rsidRPr="00D12B04">
              <w:rPr>
                <w:rFonts w:cstheme="minorHAnsi"/>
                <w:sz w:val="24"/>
                <w:szCs w:val="24"/>
              </w:rPr>
              <w:t xml:space="preserve">L – liczba zmodernizowanych zielonych przystanków komunikacji miejskiej </w:t>
            </w:r>
          </w:p>
        </w:tc>
      </w:tr>
      <w:tr w:rsidR="00A81A5A" w:rsidRPr="00D12B04" w14:paraId="63AF5D6D" w14:textId="77777777" w:rsidTr="00FB664D">
        <w:trPr>
          <w:trHeight w:val="977"/>
        </w:trPr>
        <w:tc>
          <w:tcPr>
            <w:tcW w:w="4531" w:type="dxa"/>
            <w:tcBorders>
              <w:top w:val="single" w:sz="4" w:space="0" w:color="auto"/>
              <w:left w:val="single" w:sz="4" w:space="0" w:color="auto"/>
              <w:bottom w:val="single" w:sz="4" w:space="0" w:color="auto"/>
              <w:right w:val="single" w:sz="4" w:space="0" w:color="auto"/>
            </w:tcBorders>
            <w:shd w:val="clear" w:color="auto" w:fill="005776"/>
            <w:vAlign w:val="center"/>
          </w:tcPr>
          <w:p w14:paraId="340005C8" w14:textId="0915DB24" w:rsidR="00A81A5A" w:rsidRPr="00043496" w:rsidRDefault="00A81A5A" w:rsidP="00A81A5A">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Borders>
              <w:top w:val="single" w:sz="4" w:space="0" w:color="auto"/>
              <w:left w:val="single" w:sz="4" w:space="0" w:color="auto"/>
              <w:bottom w:val="single" w:sz="4" w:space="0" w:color="auto"/>
              <w:right w:val="single" w:sz="4" w:space="0" w:color="auto"/>
            </w:tcBorders>
          </w:tcPr>
          <w:p w14:paraId="7FEA89A4" w14:textId="2F6D3CD8" w:rsidR="00A81A5A" w:rsidRPr="00D12B04" w:rsidRDefault="00A81A5A" w:rsidP="00A81A5A">
            <w:pPr>
              <w:rPr>
                <w:rFonts w:cstheme="minorHAnsi"/>
                <w:sz w:val="24"/>
                <w:szCs w:val="24"/>
              </w:rPr>
            </w:pPr>
            <w:r>
              <w:rPr>
                <w:rFonts w:cstheme="minorHAnsi"/>
                <w:sz w:val="24"/>
                <w:szCs w:val="24"/>
              </w:rPr>
              <w:t xml:space="preserve">Identyfikatory lub współrzędne geograficzne (punktowe) </w:t>
            </w:r>
            <w:r w:rsidR="00585B10">
              <w:rPr>
                <w:rFonts w:cstheme="minorHAnsi"/>
                <w:sz w:val="24"/>
                <w:szCs w:val="24"/>
              </w:rPr>
              <w:t xml:space="preserve">uzyskane na podstawie mapy załączonej w </w:t>
            </w:r>
            <w:proofErr w:type="spellStart"/>
            <w:r w:rsidR="00585B10">
              <w:rPr>
                <w:rFonts w:cstheme="minorHAnsi"/>
                <w:sz w:val="24"/>
                <w:szCs w:val="24"/>
              </w:rPr>
              <w:t>geoankiecie</w:t>
            </w:r>
            <w:proofErr w:type="spellEnd"/>
            <w:r w:rsidR="00671D61">
              <w:rPr>
                <w:rFonts w:cstheme="minorHAnsi"/>
                <w:sz w:val="24"/>
                <w:szCs w:val="24"/>
              </w:rPr>
              <w:t>.</w:t>
            </w:r>
          </w:p>
        </w:tc>
      </w:tr>
      <w:tr w:rsidR="00FB664D" w:rsidRPr="00D12B04" w14:paraId="77847B45" w14:textId="77777777" w:rsidTr="00FB664D">
        <w:tc>
          <w:tcPr>
            <w:tcW w:w="4531" w:type="dxa"/>
            <w:tcBorders>
              <w:top w:val="single" w:sz="4" w:space="0" w:color="auto"/>
            </w:tcBorders>
            <w:shd w:val="clear" w:color="auto" w:fill="005776"/>
            <w:vAlign w:val="center"/>
          </w:tcPr>
          <w:p w14:paraId="2F9EA72D" w14:textId="77777777" w:rsidR="00FB664D" w:rsidRPr="00043496" w:rsidRDefault="00FB664D" w:rsidP="00FB664D">
            <w:pPr>
              <w:rPr>
                <w:rFonts w:cstheme="minorHAnsi"/>
                <w:b/>
                <w:color w:val="FFFFFF" w:themeColor="background1"/>
                <w:sz w:val="24"/>
                <w:szCs w:val="24"/>
              </w:rPr>
            </w:pPr>
            <w:r w:rsidRPr="00043496">
              <w:rPr>
                <w:rFonts w:cstheme="minorHAnsi"/>
                <w:b/>
                <w:color w:val="FFFFFF" w:themeColor="background1"/>
                <w:sz w:val="24"/>
                <w:szCs w:val="24"/>
              </w:rPr>
              <w:t>Wartość bazowa wskaźnika (2023 r.)</w:t>
            </w:r>
          </w:p>
        </w:tc>
        <w:tc>
          <w:tcPr>
            <w:tcW w:w="4531" w:type="dxa"/>
            <w:tcBorders>
              <w:top w:val="single" w:sz="4" w:space="0" w:color="auto"/>
            </w:tcBorders>
          </w:tcPr>
          <w:p w14:paraId="74804282" w14:textId="77777777" w:rsidR="00FB664D" w:rsidRPr="00D12B04" w:rsidRDefault="00FB664D" w:rsidP="00FB664D">
            <w:pPr>
              <w:rPr>
                <w:rFonts w:cstheme="minorHAnsi"/>
                <w:sz w:val="24"/>
                <w:szCs w:val="24"/>
              </w:rPr>
            </w:pPr>
            <w:r w:rsidRPr="00D12B04">
              <w:rPr>
                <w:rFonts w:cstheme="minorHAnsi"/>
                <w:sz w:val="24"/>
                <w:szCs w:val="24"/>
              </w:rPr>
              <w:t xml:space="preserve">24 </w:t>
            </w:r>
          </w:p>
        </w:tc>
      </w:tr>
      <w:tr w:rsidR="00FB664D" w:rsidRPr="00D12B04" w14:paraId="08B53054" w14:textId="77777777" w:rsidTr="00FB664D">
        <w:tc>
          <w:tcPr>
            <w:tcW w:w="4531" w:type="dxa"/>
            <w:shd w:val="clear" w:color="auto" w:fill="005776"/>
            <w:vAlign w:val="center"/>
          </w:tcPr>
          <w:p w14:paraId="307A049F" w14:textId="77777777" w:rsidR="00FB664D" w:rsidRPr="00043496" w:rsidRDefault="00FB664D" w:rsidP="00FB664D">
            <w:pPr>
              <w:rPr>
                <w:rFonts w:cstheme="minorHAnsi"/>
                <w:b/>
                <w:color w:val="FFFFFF" w:themeColor="background1"/>
                <w:sz w:val="24"/>
                <w:szCs w:val="24"/>
              </w:rPr>
            </w:pPr>
            <w:r w:rsidRPr="00043496">
              <w:rPr>
                <w:rFonts w:cstheme="minorHAnsi"/>
                <w:b/>
                <w:color w:val="FFFFFF" w:themeColor="background1"/>
                <w:sz w:val="24"/>
                <w:szCs w:val="24"/>
              </w:rPr>
              <w:t>Wartość docelowa wskaźnika (2030 r.)</w:t>
            </w:r>
          </w:p>
        </w:tc>
        <w:tc>
          <w:tcPr>
            <w:tcW w:w="4531" w:type="dxa"/>
          </w:tcPr>
          <w:p w14:paraId="541019A8" w14:textId="77777777" w:rsidR="00FB664D" w:rsidRPr="00D12B04" w:rsidRDefault="00FB664D" w:rsidP="00FB664D">
            <w:pPr>
              <w:rPr>
                <w:rFonts w:cstheme="minorHAnsi"/>
                <w:sz w:val="24"/>
                <w:szCs w:val="24"/>
              </w:rPr>
            </w:pPr>
            <w:r w:rsidRPr="00D12B04">
              <w:rPr>
                <w:rFonts w:cstheme="minorHAnsi"/>
                <w:sz w:val="24"/>
                <w:szCs w:val="24"/>
              </w:rPr>
              <w:t xml:space="preserve">40 </w:t>
            </w:r>
          </w:p>
        </w:tc>
      </w:tr>
      <w:bookmarkEnd w:id="2"/>
    </w:tbl>
    <w:p w14:paraId="1F16663C" w14:textId="04CB85C4" w:rsidR="00FB664D" w:rsidRDefault="00FB664D">
      <w:pPr>
        <w:rPr>
          <w:rFonts w:cstheme="minorHAnsi"/>
          <w:sz w:val="24"/>
          <w:szCs w:val="24"/>
        </w:rPr>
      </w:pPr>
    </w:p>
    <w:p w14:paraId="0ED76688" w14:textId="77777777" w:rsidR="00A81A5A" w:rsidRDefault="00A81A5A">
      <w:pPr>
        <w:rPr>
          <w:rFonts w:cstheme="minorHAnsi"/>
          <w:sz w:val="24"/>
          <w:szCs w:val="24"/>
        </w:rPr>
      </w:pPr>
    </w:p>
    <w:p w14:paraId="1982179D" w14:textId="59D0D62B" w:rsidR="00221E0F" w:rsidRPr="00D12B04" w:rsidRDefault="00B30C49">
      <w:pPr>
        <w:rPr>
          <w:rFonts w:cstheme="minorHAnsi"/>
          <w:sz w:val="24"/>
          <w:szCs w:val="24"/>
        </w:rPr>
      </w:pPr>
      <w:r>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1DB1A6D5" w14:textId="77777777" w:rsidTr="007855D8">
        <w:tc>
          <w:tcPr>
            <w:tcW w:w="4531" w:type="dxa"/>
            <w:shd w:val="clear" w:color="auto" w:fill="07627F"/>
            <w:vAlign w:val="center"/>
          </w:tcPr>
          <w:p w14:paraId="4997FE22" w14:textId="77777777" w:rsidR="00221E0F" w:rsidRPr="007855D8" w:rsidRDefault="00221E0F" w:rsidP="007855D8">
            <w:pPr>
              <w:rPr>
                <w:rFonts w:cstheme="minorHAnsi"/>
                <w:b/>
                <w:color w:val="FFFFFF" w:themeColor="background1"/>
                <w:sz w:val="24"/>
                <w:szCs w:val="24"/>
              </w:rPr>
            </w:pPr>
            <w:r w:rsidRPr="007855D8">
              <w:rPr>
                <w:rFonts w:cstheme="minorHAnsi"/>
                <w:b/>
                <w:color w:val="FFFFFF" w:themeColor="background1"/>
                <w:sz w:val="24"/>
                <w:szCs w:val="24"/>
              </w:rPr>
              <w:lastRenderedPageBreak/>
              <w:t xml:space="preserve">Numer wskaźnika </w:t>
            </w:r>
          </w:p>
        </w:tc>
        <w:tc>
          <w:tcPr>
            <w:tcW w:w="4531" w:type="dxa"/>
          </w:tcPr>
          <w:p w14:paraId="66FD47A0" w14:textId="77777777" w:rsidR="00221E0F" w:rsidRPr="00D12B04" w:rsidRDefault="00221E0F" w:rsidP="00221E0F">
            <w:pPr>
              <w:rPr>
                <w:rFonts w:cstheme="minorHAnsi"/>
                <w:sz w:val="24"/>
                <w:szCs w:val="24"/>
              </w:rPr>
            </w:pPr>
            <w:r w:rsidRPr="00D12B04">
              <w:rPr>
                <w:rFonts w:cstheme="minorHAnsi"/>
                <w:sz w:val="24"/>
                <w:szCs w:val="24"/>
              </w:rPr>
              <w:t>Wskaźnik 2</w:t>
            </w:r>
          </w:p>
        </w:tc>
      </w:tr>
      <w:tr w:rsidR="00221E0F" w:rsidRPr="00D12B04" w14:paraId="22B833B8" w14:textId="77777777" w:rsidTr="007855D8">
        <w:tc>
          <w:tcPr>
            <w:tcW w:w="4531" w:type="dxa"/>
            <w:shd w:val="clear" w:color="auto" w:fill="07627F"/>
            <w:vAlign w:val="center"/>
          </w:tcPr>
          <w:p w14:paraId="435A0DD3" w14:textId="77777777" w:rsidR="00221E0F" w:rsidRPr="007855D8" w:rsidRDefault="00221E0F" w:rsidP="007855D8">
            <w:pPr>
              <w:rPr>
                <w:rFonts w:cstheme="minorHAnsi"/>
                <w:b/>
                <w:color w:val="FFFFFF" w:themeColor="background1"/>
                <w:sz w:val="24"/>
                <w:szCs w:val="24"/>
              </w:rPr>
            </w:pPr>
            <w:r w:rsidRPr="007855D8">
              <w:rPr>
                <w:rFonts w:cstheme="minorHAnsi"/>
                <w:b/>
                <w:color w:val="FFFFFF" w:themeColor="background1"/>
                <w:sz w:val="24"/>
                <w:szCs w:val="24"/>
              </w:rPr>
              <w:t xml:space="preserve">Nazwa wskaźnika </w:t>
            </w:r>
          </w:p>
        </w:tc>
        <w:tc>
          <w:tcPr>
            <w:tcW w:w="4531" w:type="dxa"/>
          </w:tcPr>
          <w:p w14:paraId="70D12653" w14:textId="2F3E4A15" w:rsidR="00221E0F" w:rsidRPr="00D12B04" w:rsidRDefault="00221E0F" w:rsidP="00221E0F">
            <w:pPr>
              <w:tabs>
                <w:tab w:val="left" w:pos="1080"/>
              </w:tabs>
              <w:rPr>
                <w:rFonts w:cstheme="minorHAnsi"/>
                <w:sz w:val="24"/>
                <w:szCs w:val="24"/>
              </w:rPr>
            </w:pPr>
            <w:r w:rsidRPr="00D12B04">
              <w:rPr>
                <w:rFonts w:cstheme="minorHAnsi"/>
                <w:sz w:val="24"/>
                <w:szCs w:val="24"/>
              </w:rPr>
              <w:t>Udział klimatyzowanych pojazdów transportu miejskiego</w:t>
            </w:r>
            <w:r w:rsidRPr="00D12B04">
              <w:rPr>
                <w:rStyle w:val="Odwoanieprzypisudolnego"/>
                <w:rFonts w:cstheme="minorHAnsi"/>
                <w:sz w:val="24"/>
                <w:szCs w:val="24"/>
              </w:rPr>
              <w:footnoteReference w:id="3"/>
            </w:r>
            <w:r w:rsidRPr="00D12B04">
              <w:rPr>
                <w:rFonts w:cstheme="minorHAnsi"/>
                <w:sz w:val="24"/>
                <w:szCs w:val="24"/>
              </w:rPr>
              <w:t xml:space="preserve"> (tramwajów) w liczbie wszystkich pojazdów</w:t>
            </w:r>
          </w:p>
        </w:tc>
      </w:tr>
      <w:tr w:rsidR="00221E0F" w:rsidRPr="00D12B04" w14:paraId="3770787A" w14:textId="77777777" w:rsidTr="007855D8">
        <w:tc>
          <w:tcPr>
            <w:tcW w:w="4531" w:type="dxa"/>
            <w:shd w:val="clear" w:color="auto" w:fill="07627F"/>
            <w:vAlign w:val="center"/>
          </w:tcPr>
          <w:p w14:paraId="0FA4CD2C" w14:textId="609D9134" w:rsidR="00221E0F" w:rsidRPr="007855D8" w:rsidRDefault="00221E0F" w:rsidP="007855D8">
            <w:pPr>
              <w:tabs>
                <w:tab w:val="left" w:pos="960"/>
              </w:tabs>
              <w:rPr>
                <w:rFonts w:cstheme="minorHAnsi"/>
                <w:b/>
                <w:color w:val="FFFFFF" w:themeColor="background1"/>
                <w:sz w:val="24"/>
                <w:szCs w:val="24"/>
              </w:rPr>
            </w:pPr>
            <w:r w:rsidRPr="007855D8">
              <w:rPr>
                <w:rFonts w:cstheme="minorHAnsi"/>
                <w:b/>
                <w:color w:val="FFFFFF" w:themeColor="background1"/>
                <w:sz w:val="24"/>
                <w:szCs w:val="24"/>
              </w:rPr>
              <w:t>Jednostka odpowiedzialna</w:t>
            </w:r>
            <w:r w:rsidR="00466151">
              <w:rPr>
                <w:rFonts w:cstheme="minorHAnsi"/>
                <w:b/>
                <w:color w:val="FFFFFF" w:themeColor="background1"/>
                <w:sz w:val="24"/>
                <w:szCs w:val="24"/>
              </w:rPr>
              <w:t>/</w:t>
            </w:r>
            <w:r w:rsidRPr="007855D8">
              <w:rPr>
                <w:rFonts w:cstheme="minorHAnsi"/>
                <w:b/>
                <w:color w:val="FFFFFF" w:themeColor="background1"/>
                <w:sz w:val="24"/>
                <w:szCs w:val="24"/>
              </w:rPr>
              <w:t>źródło danych</w:t>
            </w:r>
          </w:p>
        </w:tc>
        <w:tc>
          <w:tcPr>
            <w:tcW w:w="4531" w:type="dxa"/>
          </w:tcPr>
          <w:p w14:paraId="405FD4B8" w14:textId="6358E68C" w:rsidR="00221E0F" w:rsidRPr="00D12B04" w:rsidRDefault="00221E0F" w:rsidP="00221E0F">
            <w:pPr>
              <w:rPr>
                <w:rFonts w:cstheme="minorHAnsi"/>
                <w:sz w:val="24"/>
                <w:szCs w:val="24"/>
              </w:rPr>
            </w:pPr>
            <w:r w:rsidRPr="00D12B04">
              <w:rPr>
                <w:rFonts w:cstheme="minorHAnsi"/>
                <w:sz w:val="24"/>
                <w:szCs w:val="24"/>
              </w:rPr>
              <w:t>Zarząd Transportu Miejskiego w Poznaniu, Miejskie Przedsiębiorstwo Komunikacyjne</w:t>
            </w:r>
            <w:r w:rsidR="002F4B94">
              <w:rPr>
                <w:rFonts w:cstheme="minorHAnsi"/>
                <w:sz w:val="24"/>
                <w:szCs w:val="24"/>
              </w:rPr>
              <w:t xml:space="preserve"> w Poznaniu</w:t>
            </w:r>
            <w:r w:rsidRPr="00D12B04">
              <w:rPr>
                <w:rFonts w:cstheme="minorHAnsi"/>
                <w:sz w:val="24"/>
                <w:szCs w:val="24"/>
              </w:rPr>
              <w:t xml:space="preserve"> Sp. z o.o.</w:t>
            </w:r>
          </w:p>
        </w:tc>
      </w:tr>
      <w:tr w:rsidR="00221E0F" w:rsidRPr="00D12B04" w14:paraId="2EA5BC2F" w14:textId="77777777" w:rsidTr="007855D8">
        <w:tc>
          <w:tcPr>
            <w:tcW w:w="4531" w:type="dxa"/>
            <w:shd w:val="clear" w:color="auto" w:fill="07627F"/>
            <w:vAlign w:val="center"/>
          </w:tcPr>
          <w:p w14:paraId="70CAADCB" w14:textId="77777777" w:rsidR="00221E0F" w:rsidRPr="007855D8" w:rsidRDefault="00221E0F" w:rsidP="007855D8">
            <w:pPr>
              <w:tabs>
                <w:tab w:val="left" w:pos="960"/>
              </w:tabs>
              <w:rPr>
                <w:rFonts w:cstheme="minorHAnsi"/>
                <w:b/>
                <w:color w:val="FFFFFF" w:themeColor="background1"/>
                <w:sz w:val="24"/>
                <w:szCs w:val="24"/>
              </w:rPr>
            </w:pPr>
            <w:r w:rsidRPr="007855D8">
              <w:rPr>
                <w:rFonts w:cstheme="minorHAnsi"/>
                <w:b/>
                <w:color w:val="FFFFFF" w:themeColor="background1"/>
                <w:sz w:val="24"/>
                <w:szCs w:val="24"/>
              </w:rPr>
              <w:t>Częstotliwość raportowania</w:t>
            </w:r>
          </w:p>
        </w:tc>
        <w:tc>
          <w:tcPr>
            <w:tcW w:w="4531" w:type="dxa"/>
          </w:tcPr>
          <w:p w14:paraId="2A7A3DE8" w14:textId="15CF1543"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AF10A4">
              <w:rPr>
                <w:rFonts w:cstheme="minorHAnsi"/>
                <w:sz w:val="24"/>
                <w:szCs w:val="24"/>
              </w:rPr>
              <w:t>15</w:t>
            </w:r>
            <w:r w:rsidR="00221E0F" w:rsidRPr="00D12B04">
              <w:rPr>
                <w:rFonts w:cstheme="minorHAnsi"/>
                <w:sz w:val="24"/>
                <w:szCs w:val="24"/>
              </w:rPr>
              <w:t xml:space="preserve"> marca każdego roku</w:t>
            </w:r>
          </w:p>
        </w:tc>
      </w:tr>
      <w:tr w:rsidR="00221E0F" w:rsidRPr="00D12B04" w14:paraId="74019999" w14:textId="77777777" w:rsidTr="007855D8">
        <w:tc>
          <w:tcPr>
            <w:tcW w:w="4531" w:type="dxa"/>
            <w:shd w:val="clear" w:color="auto" w:fill="07627F"/>
            <w:vAlign w:val="center"/>
          </w:tcPr>
          <w:p w14:paraId="273114D1" w14:textId="77777777" w:rsidR="00221E0F" w:rsidRPr="007855D8" w:rsidRDefault="00221E0F" w:rsidP="007855D8">
            <w:pPr>
              <w:rPr>
                <w:rFonts w:cstheme="minorHAnsi"/>
                <w:b/>
                <w:color w:val="FFFFFF" w:themeColor="background1"/>
                <w:sz w:val="24"/>
                <w:szCs w:val="24"/>
              </w:rPr>
            </w:pPr>
            <w:r w:rsidRPr="007855D8">
              <w:rPr>
                <w:rFonts w:cstheme="minorHAnsi"/>
                <w:b/>
                <w:color w:val="FFFFFF" w:themeColor="background1"/>
                <w:sz w:val="24"/>
                <w:szCs w:val="24"/>
              </w:rPr>
              <w:t xml:space="preserve">Definicja wskaźnika </w:t>
            </w:r>
          </w:p>
        </w:tc>
        <w:tc>
          <w:tcPr>
            <w:tcW w:w="4531" w:type="dxa"/>
          </w:tcPr>
          <w:p w14:paraId="702195D5" w14:textId="77F8B24C" w:rsidR="00192681" w:rsidRPr="00D12B04" w:rsidRDefault="00221E0F" w:rsidP="00192681">
            <w:pPr>
              <w:rPr>
                <w:rFonts w:cstheme="minorHAnsi"/>
                <w:sz w:val="24"/>
                <w:szCs w:val="24"/>
              </w:rPr>
            </w:pPr>
            <w:r w:rsidRPr="00D12B04">
              <w:rPr>
                <w:rFonts w:cstheme="minorHAnsi"/>
                <w:sz w:val="24"/>
                <w:szCs w:val="24"/>
              </w:rPr>
              <w:t>Liczba pojazdów (tramwajów) wyposażonych w klimatyzację w ogólnej liczbie pojazdów (tramwajów) w taborze miejskim</w:t>
            </w:r>
            <w:r w:rsidR="00192681">
              <w:rPr>
                <w:rFonts w:cstheme="minorHAnsi"/>
                <w:sz w:val="24"/>
                <w:szCs w:val="24"/>
              </w:rPr>
              <w:t>.</w:t>
            </w:r>
          </w:p>
          <w:p w14:paraId="20F8632E" w14:textId="7629C74F" w:rsidR="007219C0" w:rsidRPr="00D12B04" w:rsidRDefault="00192681" w:rsidP="00221E0F">
            <w:pPr>
              <w:rPr>
                <w:rFonts w:cstheme="minorHAnsi"/>
                <w:sz w:val="24"/>
                <w:szCs w:val="24"/>
              </w:rPr>
            </w:pPr>
            <w:r w:rsidRPr="00BE03C6">
              <w:rPr>
                <w:rFonts w:cstheme="minorHAnsi"/>
                <w:sz w:val="24"/>
                <w:szCs w:val="24"/>
              </w:rPr>
              <w:t xml:space="preserve">Wynikiem wskaźnika jest </w:t>
            </w:r>
            <w:r w:rsidR="007E6FFB" w:rsidRPr="00BE03C6">
              <w:rPr>
                <w:rFonts w:cstheme="minorHAnsi"/>
                <w:sz w:val="24"/>
                <w:szCs w:val="24"/>
              </w:rPr>
              <w:t xml:space="preserve">procent </w:t>
            </w:r>
            <w:r w:rsidR="0010485B" w:rsidRPr="00BE03C6">
              <w:rPr>
                <w:rFonts w:cstheme="minorHAnsi"/>
                <w:sz w:val="24"/>
                <w:szCs w:val="24"/>
              </w:rPr>
              <w:t xml:space="preserve">z sumy </w:t>
            </w:r>
            <w:r w:rsidR="00BE03C6" w:rsidRPr="00BE03C6">
              <w:rPr>
                <w:rFonts w:cstheme="minorHAnsi"/>
                <w:sz w:val="24"/>
                <w:szCs w:val="24"/>
              </w:rPr>
              <w:t>osiągniętej w poszczególnych latach do roku 2030.</w:t>
            </w:r>
            <w:r w:rsidR="00BE03C6">
              <w:rPr>
                <w:rFonts w:cstheme="minorHAnsi"/>
                <w:sz w:val="24"/>
                <w:szCs w:val="24"/>
                <w:shd w:val="clear" w:color="auto" w:fill="FFE599" w:themeFill="accent4" w:themeFillTint="66"/>
              </w:rPr>
              <w:t xml:space="preserve"> </w:t>
            </w:r>
            <w:r w:rsidR="0010485B">
              <w:rPr>
                <w:rFonts w:cstheme="minorHAnsi"/>
                <w:sz w:val="24"/>
                <w:szCs w:val="24"/>
                <w:shd w:val="clear" w:color="auto" w:fill="C00000"/>
              </w:rPr>
              <w:t xml:space="preserve"> </w:t>
            </w:r>
          </w:p>
        </w:tc>
      </w:tr>
      <w:tr w:rsidR="00221E0F" w:rsidRPr="00D12B04" w14:paraId="6114F3AB" w14:textId="77777777" w:rsidTr="007855D8">
        <w:tc>
          <w:tcPr>
            <w:tcW w:w="4531" w:type="dxa"/>
            <w:shd w:val="clear" w:color="auto" w:fill="07627F"/>
            <w:vAlign w:val="center"/>
          </w:tcPr>
          <w:p w14:paraId="7C6E8421" w14:textId="77777777" w:rsidR="00221E0F" w:rsidRPr="007855D8" w:rsidRDefault="00221E0F" w:rsidP="007855D8">
            <w:pPr>
              <w:rPr>
                <w:rFonts w:cstheme="minorHAnsi"/>
                <w:b/>
                <w:color w:val="FFFFFF" w:themeColor="background1"/>
                <w:sz w:val="24"/>
                <w:szCs w:val="24"/>
              </w:rPr>
            </w:pPr>
            <w:r w:rsidRPr="007855D8">
              <w:rPr>
                <w:rFonts w:cstheme="minorHAnsi"/>
                <w:b/>
                <w:color w:val="FFFFFF" w:themeColor="background1"/>
                <w:sz w:val="24"/>
                <w:szCs w:val="24"/>
              </w:rPr>
              <w:t>Jednostka miary</w:t>
            </w:r>
          </w:p>
        </w:tc>
        <w:tc>
          <w:tcPr>
            <w:tcW w:w="4531" w:type="dxa"/>
          </w:tcPr>
          <w:p w14:paraId="36CFE870" w14:textId="77777777" w:rsidR="00221E0F" w:rsidRPr="00D12B04" w:rsidRDefault="00221E0F" w:rsidP="00221E0F">
            <w:pPr>
              <w:rPr>
                <w:rFonts w:cstheme="minorHAnsi"/>
                <w:sz w:val="24"/>
                <w:szCs w:val="24"/>
              </w:rPr>
            </w:pPr>
            <w:r w:rsidRPr="00D12B04">
              <w:rPr>
                <w:rFonts w:cstheme="minorHAnsi"/>
                <w:sz w:val="24"/>
                <w:szCs w:val="24"/>
              </w:rPr>
              <w:t xml:space="preserve">% </w:t>
            </w:r>
          </w:p>
        </w:tc>
      </w:tr>
      <w:tr w:rsidR="00221E0F" w:rsidRPr="00D12B04" w14:paraId="37B88476" w14:textId="77777777" w:rsidTr="007855D8">
        <w:tc>
          <w:tcPr>
            <w:tcW w:w="4531" w:type="dxa"/>
            <w:shd w:val="clear" w:color="auto" w:fill="07627F"/>
            <w:vAlign w:val="center"/>
          </w:tcPr>
          <w:p w14:paraId="7BD4BEEF" w14:textId="77777777" w:rsidR="00221E0F" w:rsidRPr="007855D8" w:rsidRDefault="00221E0F" w:rsidP="007855D8">
            <w:pPr>
              <w:rPr>
                <w:rFonts w:cstheme="minorHAnsi"/>
                <w:b/>
                <w:color w:val="FFFFFF" w:themeColor="background1"/>
                <w:sz w:val="24"/>
                <w:szCs w:val="24"/>
              </w:rPr>
            </w:pPr>
            <w:r w:rsidRPr="007855D8">
              <w:rPr>
                <w:rFonts w:cstheme="minorHAnsi"/>
                <w:b/>
                <w:color w:val="FFFFFF" w:themeColor="background1"/>
                <w:sz w:val="24"/>
                <w:szCs w:val="24"/>
              </w:rPr>
              <w:t xml:space="preserve">Algorytm obliczania wskaźnika </w:t>
            </w:r>
          </w:p>
        </w:tc>
        <w:tc>
          <w:tcPr>
            <w:tcW w:w="4531" w:type="dxa"/>
          </w:tcPr>
          <w:p w14:paraId="2BADD288" w14:textId="3001F3C2" w:rsidR="00221E0F" w:rsidRDefault="00221E0F" w:rsidP="00221E0F">
            <w:pPr>
              <w:rPr>
                <w:rFonts w:cstheme="minorHAnsi"/>
                <w:sz w:val="24"/>
                <w:szCs w:val="24"/>
              </w:rPr>
            </w:pPr>
            <w:r w:rsidRPr="00D12B04">
              <w:rPr>
                <w:rFonts w:cstheme="minorHAnsi"/>
                <w:sz w:val="24"/>
                <w:szCs w:val="24"/>
              </w:rPr>
              <w:t>W</w:t>
            </w:r>
            <w:r w:rsidR="00BE03C6" w:rsidRPr="003548B1">
              <w:rPr>
                <w:rFonts w:cstheme="minorHAnsi"/>
                <w:sz w:val="24"/>
                <w:szCs w:val="24"/>
                <w:vertAlign w:val="subscript"/>
              </w:rPr>
              <w:t>2</w:t>
            </w:r>
            <w:r w:rsidRPr="00D12B04">
              <w:rPr>
                <w:rFonts w:cstheme="minorHAnsi"/>
                <w:sz w:val="24"/>
                <w:szCs w:val="24"/>
              </w:rPr>
              <w:t>=(T/OT)*100%</w:t>
            </w:r>
          </w:p>
          <w:p w14:paraId="2B8D13A4" w14:textId="36E2D7BE" w:rsidR="00BE03C6" w:rsidRDefault="00BE03C6" w:rsidP="00221E0F">
            <w:pPr>
              <w:rPr>
                <w:rFonts w:cstheme="minorHAnsi"/>
                <w:sz w:val="24"/>
                <w:szCs w:val="24"/>
              </w:rPr>
            </w:pPr>
            <w:r>
              <w:rPr>
                <w:rFonts w:cstheme="minorHAnsi"/>
                <w:sz w:val="24"/>
                <w:szCs w:val="24"/>
              </w:rPr>
              <w:t>T= t</w:t>
            </w:r>
            <w:r w:rsidRPr="00BE03C6">
              <w:rPr>
                <w:rFonts w:cstheme="minorHAnsi"/>
                <w:sz w:val="24"/>
                <w:szCs w:val="24"/>
                <w:vertAlign w:val="subscript"/>
              </w:rPr>
              <w:t>0</w:t>
            </w:r>
            <w:r>
              <w:rPr>
                <w:rFonts w:cstheme="minorHAnsi"/>
                <w:sz w:val="24"/>
                <w:szCs w:val="24"/>
              </w:rPr>
              <w:t>+t</w:t>
            </w:r>
            <w:r w:rsidRPr="00BE03C6">
              <w:rPr>
                <w:rFonts w:cstheme="minorHAnsi"/>
                <w:sz w:val="24"/>
                <w:szCs w:val="24"/>
                <w:vertAlign w:val="subscript"/>
              </w:rPr>
              <w:t>1</w:t>
            </w:r>
            <w:r>
              <w:rPr>
                <w:rFonts w:cstheme="minorHAnsi"/>
                <w:sz w:val="24"/>
                <w:szCs w:val="24"/>
              </w:rPr>
              <w:t>+t</w:t>
            </w:r>
            <w:r w:rsidRPr="00BE03C6">
              <w:rPr>
                <w:rFonts w:cstheme="minorHAnsi"/>
                <w:sz w:val="24"/>
                <w:szCs w:val="24"/>
                <w:vertAlign w:val="subscript"/>
              </w:rPr>
              <w:t>2</w:t>
            </w:r>
            <w:r w:rsidRPr="00BE03C6">
              <w:rPr>
                <w:rFonts w:cstheme="minorHAnsi"/>
                <w:sz w:val="24"/>
                <w:szCs w:val="24"/>
              </w:rPr>
              <w:t>+t</w:t>
            </w:r>
            <w:r w:rsidRPr="00BE03C6">
              <w:rPr>
                <w:rFonts w:cstheme="minorHAnsi"/>
                <w:sz w:val="24"/>
                <w:szCs w:val="24"/>
                <w:vertAlign w:val="subscript"/>
              </w:rPr>
              <w:t>n</w:t>
            </w:r>
          </w:p>
          <w:p w14:paraId="377B7582" w14:textId="77777777" w:rsidR="00BE03C6" w:rsidRPr="00BE03C6" w:rsidRDefault="00BE03C6" w:rsidP="00221E0F">
            <w:pPr>
              <w:rPr>
                <w:rFonts w:cstheme="minorHAnsi"/>
                <w:sz w:val="24"/>
                <w:szCs w:val="24"/>
              </w:rPr>
            </w:pPr>
          </w:p>
          <w:p w14:paraId="5B9D1A44" w14:textId="3ECB293E" w:rsidR="00BE03C6" w:rsidRDefault="00BE03C6" w:rsidP="00221E0F">
            <w:pPr>
              <w:rPr>
                <w:rFonts w:cstheme="minorHAnsi"/>
                <w:sz w:val="24"/>
                <w:szCs w:val="24"/>
              </w:rPr>
            </w:pPr>
            <w:r>
              <w:rPr>
                <w:rFonts w:cstheme="minorHAnsi"/>
                <w:sz w:val="24"/>
                <w:szCs w:val="24"/>
              </w:rPr>
              <w:t>t</w:t>
            </w:r>
            <w:r w:rsidRPr="00BE03C6">
              <w:rPr>
                <w:rFonts w:cstheme="minorHAnsi"/>
                <w:sz w:val="24"/>
                <w:szCs w:val="24"/>
                <w:vertAlign w:val="subscript"/>
              </w:rPr>
              <w:t>0</w:t>
            </w:r>
            <w:r>
              <w:rPr>
                <w:rFonts w:cstheme="minorHAnsi"/>
                <w:sz w:val="24"/>
                <w:szCs w:val="24"/>
              </w:rPr>
              <w:t xml:space="preserve"> – liczba tramwajów klimatyzowanych w 2023 r.</w:t>
            </w:r>
          </w:p>
          <w:p w14:paraId="78D74491" w14:textId="6894FE0B" w:rsidR="00BE03C6" w:rsidRDefault="00BE03C6" w:rsidP="00221E0F">
            <w:pPr>
              <w:rPr>
                <w:rFonts w:cstheme="minorHAnsi"/>
                <w:sz w:val="24"/>
                <w:szCs w:val="24"/>
              </w:rPr>
            </w:pPr>
            <w:proofErr w:type="spellStart"/>
            <w:r>
              <w:rPr>
                <w:rFonts w:cstheme="minorHAnsi"/>
                <w:sz w:val="24"/>
                <w:szCs w:val="24"/>
              </w:rPr>
              <w:t>t</w:t>
            </w:r>
            <w:r w:rsidRPr="00BE03C6">
              <w:rPr>
                <w:rFonts w:cstheme="minorHAnsi"/>
                <w:sz w:val="24"/>
                <w:szCs w:val="24"/>
                <w:vertAlign w:val="subscript"/>
              </w:rPr>
              <w:t>n</w:t>
            </w:r>
            <w:proofErr w:type="spellEnd"/>
            <w:r>
              <w:rPr>
                <w:rFonts w:cstheme="minorHAnsi"/>
                <w:sz w:val="24"/>
                <w:szCs w:val="24"/>
              </w:rPr>
              <w:t xml:space="preserve"> – liczba tramwajów klimatyzowanych, które dołączyły do taboru miejskiego w danym roku</w:t>
            </w:r>
          </w:p>
          <w:p w14:paraId="68450706" w14:textId="2919BE0F" w:rsidR="00BE03C6" w:rsidRPr="00D12B04" w:rsidRDefault="00221E0F" w:rsidP="00221E0F">
            <w:pPr>
              <w:rPr>
                <w:rFonts w:cstheme="minorHAnsi"/>
                <w:sz w:val="24"/>
                <w:szCs w:val="24"/>
              </w:rPr>
            </w:pPr>
            <w:r w:rsidRPr="00D12B04">
              <w:rPr>
                <w:rFonts w:cstheme="minorHAnsi"/>
                <w:sz w:val="24"/>
                <w:szCs w:val="24"/>
              </w:rPr>
              <w:t>T – liczba klimatyzowanych tramwajów</w:t>
            </w:r>
          </w:p>
          <w:p w14:paraId="31CD9ACD" w14:textId="77777777" w:rsidR="00221E0F" w:rsidRPr="00D12B04" w:rsidRDefault="00221E0F" w:rsidP="00221E0F">
            <w:pPr>
              <w:rPr>
                <w:rFonts w:cstheme="minorHAnsi"/>
                <w:sz w:val="24"/>
                <w:szCs w:val="24"/>
              </w:rPr>
            </w:pPr>
            <w:r w:rsidRPr="00D12B04">
              <w:rPr>
                <w:rFonts w:cstheme="minorHAnsi"/>
                <w:sz w:val="24"/>
                <w:szCs w:val="24"/>
              </w:rPr>
              <w:t xml:space="preserve">OT – ogólna liczba tramwajów </w:t>
            </w:r>
          </w:p>
        </w:tc>
      </w:tr>
      <w:tr w:rsidR="00221E0F" w:rsidRPr="00D12B04" w14:paraId="68AEF191" w14:textId="77777777" w:rsidTr="007855D8">
        <w:tc>
          <w:tcPr>
            <w:tcW w:w="4531" w:type="dxa"/>
            <w:shd w:val="clear" w:color="auto" w:fill="07627F"/>
            <w:vAlign w:val="center"/>
          </w:tcPr>
          <w:p w14:paraId="3CBE827A" w14:textId="77777777" w:rsidR="00221E0F" w:rsidRPr="007855D8" w:rsidRDefault="00221E0F" w:rsidP="007855D8">
            <w:pPr>
              <w:rPr>
                <w:rFonts w:cstheme="minorHAnsi"/>
                <w:b/>
                <w:color w:val="FFFFFF" w:themeColor="background1"/>
                <w:sz w:val="24"/>
                <w:szCs w:val="24"/>
              </w:rPr>
            </w:pPr>
            <w:r w:rsidRPr="007855D8">
              <w:rPr>
                <w:rFonts w:cstheme="minorHAnsi"/>
                <w:b/>
                <w:color w:val="FFFFFF" w:themeColor="background1"/>
                <w:sz w:val="24"/>
                <w:szCs w:val="24"/>
              </w:rPr>
              <w:t>Wartość bazowa wskaźnika (2023 r.)</w:t>
            </w:r>
          </w:p>
        </w:tc>
        <w:tc>
          <w:tcPr>
            <w:tcW w:w="4531" w:type="dxa"/>
          </w:tcPr>
          <w:p w14:paraId="73A05377" w14:textId="2E5E2BBC" w:rsidR="00221E0F" w:rsidRPr="00D12B04" w:rsidRDefault="00221E0F" w:rsidP="00221E0F">
            <w:pPr>
              <w:rPr>
                <w:rFonts w:cstheme="minorHAnsi"/>
                <w:sz w:val="24"/>
                <w:szCs w:val="24"/>
              </w:rPr>
            </w:pPr>
            <w:r w:rsidRPr="00D12B04">
              <w:rPr>
                <w:rFonts w:cstheme="minorHAnsi"/>
                <w:sz w:val="24"/>
                <w:szCs w:val="24"/>
              </w:rPr>
              <w:t>55,3</w:t>
            </w:r>
            <w:r w:rsidR="003D7059">
              <w:rPr>
                <w:rFonts w:cstheme="minorHAnsi"/>
                <w:sz w:val="24"/>
                <w:szCs w:val="24"/>
              </w:rPr>
              <w:t xml:space="preserve"> </w:t>
            </w:r>
          </w:p>
        </w:tc>
      </w:tr>
      <w:tr w:rsidR="00221E0F" w:rsidRPr="00D12B04" w14:paraId="589F4826" w14:textId="77777777" w:rsidTr="007855D8">
        <w:tc>
          <w:tcPr>
            <w:tcW w:w="4531" w:type="dxa"/>
            <w:shd w:val="clear" w:color="auto" w:fill="07627F"/>
            <w:vAlign w:val="center"/>
          </w:tcPr>
          <w:p w14:paraId="1A7632E7" w14:textId="77777777" w:rsidR="00221E0F" w:rsidRPr="007855D8" w:rsidRDefault="00221E0F" w:rsidP="007855D8">
            <w:pPr>
              <w:rPr>
                <w:rFonts w:cstheme="minorHAnsi"/>
                <w:b/>
                <w:color w:val="FFFFFF" w:themeColor="background1"/>
                <w:sz w:val="24"/>
                <w:szCs w:val="24"/>
              </w:rPr>
            </w:pPr>
            <w:r w:rsidRPr="007855D8">
              <w:rPr>
                <w:rFonts w:cstheme="minorHAnsi"/>
                <w:b/>
                <w:color w:val="FFFFFF" w:themeColor="background1"/>
                <w:sz w:val="24"/>
                <w:szCs w:val="24"/>
              </w:rPr>
              <w:t>Wartość docelowa wskaźnika (2030 r.)</w:t>
            </w:r>
          </w:p>
        </w:tc>
        <w:tc>
          <w:tcPr>
            <w:tcW w:w="4531" w:type="dxa"/>
          </w:tcPr>
          <w:p w14:paraId="438B789F" w14:textId="6DC0A463" w:rsidR="00221E0F" w:rsidRPr="00D12B04" w:rsidRDefault="00221E0F" w:rsidP="00221E0F">
            <w:pPr>
              <w:rPr>
                <w:rFonts w:cstheme="minorHAnsi"/>
                <w:sz w:val="24"/>
                <w:szCs w:val="24"/>
              </w:rPr>
            </w:pPr>
            <w:r w:rsidRPr="00D12B04">
              <w:rPr>
                <w:rFonts w:cstheme="minorHAnsi"/>
                <w:sz w:val="24"/>
                <w:szCs w:val="24"/>
              </w:rPr>
              <w:t>65,0</w:t>
            </w:r>
            <w:r w:rsidR="003D7059">
              <w:rPr>
                <w:rFonts w:cstheme="minorHAnsi"/>
                <w:sz w:val="24"/>
                <w:szCs w:val="24"/>
              </w:rPr>
              <w:t xml:space="preserve"> </w:t>
            </w:r>
          </w:p>
        </w:tc>
      </w:tr>
    </w:tbl>
    <w:p w14:paraId="28FFFFFD" w14:textId="0A0E4E57" w:rsidR="00221E0F" w:rsidRPr="00D12B04" w:rsidRDefault="00221E0F">
      <w:pPr>
        <w:rPr>
          <w:rFonts w:cstheme="minorHAnsi"/>
          <w:sz w:val="24"/>
          <w:szCs w:val="24"/>
        </w:rPr>
      </w:pPr>
    </w:p>
    <w:p w14:paraId="61E0200B" w14:textId="77777777" w:rsidR="00221E0F" w:rsidRPr="00D12B04" w:rsidRDefault="00221E0F">
      <w:pPr>
        <w:rPr>
          <w:rFonts w:cstheme="minorHAnsi"/>
          <w:sz w:val="24"/>
          <w:szCs w:val="24"/>
        </w:rPr>
      </w:pPr>
      <w:r w:rsidRPr="00D12B04">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78027F9C" w14:textId="77777777" w:rsidTr="008B0FDD">
        <w:tc>
          <w:tcPr>
            <w:tcW w:w="4531" w:type="dxa"/>
            <w:shd w:val="clear" w:color="auto" w:fill="07627F"/>
            <w:vAlign w:val="center"/>
          </w:tcPr>
          <w:p w14:paraId="54E8016C"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638B7488" w14:textId="77777777" w:rsidR="00221E0F" w:rsidRPr="00D12B04" w:rsidRDefault="00221E0F" w:rsidP="00221E0F">
            <w:pPr>
              <w:rPr>
                <w:rFonts w:cstheme="minorHAnsi"/>
                <w:sz w:val="24"/>
                <w:szCs w:val="24"/>
              </w:rPr>
            </w:pPr>
            <w:r w:rsidRPr="00D12B04">
              <w:rPr>
                <w:rFonts w:cstheme="minorHAnsi"/>
                <w:sz w:val="24"/>
                <w:szCs w:val="24"/>
              </w:rPr>
              <w:t>Wskaźnik 3</w:t>
            </w:r>
          </w:p>
        </w:tc>
      </w:tr>
      <w:tr w:rsidR="00221E0F" w:rsidRPr="00D12B04" w14:paraId="0E5C672C" w14:textId="77777777" w:rsidTr="008B0FDD">
        <w:tc>
          <w:tcPr>
            <w:tcW w:w="4531" w:type="dxa"/>
            <w:shd w:val="clear" w:color="auto" w:fill="07627F"/>
            <w:vAlign w:val="center"/>
          </w:tcPr>
          <w:p w14:paraId="12E68DB1"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31D68942" w14:textId="6621A594" w:rsidR="00221E0F" w:rsidRPr="00D12B04" w:rsidRDefault="00221E0F" w:rsidP="00221E0F">
            <w:pPr>
              <w:tabs>
                <w:tab w:val="left" w:pos="1080"/>
              </w:tabs>
              <w:rPr>
                <w:rFonts w:cstheme="minorHAnsi"/>
                <w:sz w:val="24"/>
                <w:szCs w:val="24"/>
              </w:rPr>
            </w:pPr>
            <w:r w:rsidRPr="00D12B04">
              <w:rPr>
                <w:rFonts w:cstheme="minorHAnsi"/>
                <w:sz w:val="24"/>
                <w:szCs w:val="24"/>
              </w:rPr>
              <w:t>Rozwój i zwiększenie długości infrastruktury rowerowej dostępnej dla mieszkańców</w:t>
            </w:r>
          </w:p>
        </w:tc>
      </w:tr>
      <w:tr w:rsidR="00221E0F" w:rsidRPr="00D12B04" w14:paraId="417276DD" w14:textId="77777777" w:rsidTr="008B0FDD">
        <w:tc>
          <w:tcPr>
            <w:tcW w:w="4531" w:type="dxa"/>
            <w:shd w:val="clear" w:color="auto" w:fill="07627F"/>
            <w:vAlign w:val="center"/>
          </w:tcPr>
          <w:p w14:paraId="09EEAD53" w14:textId="3A86E77F"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Jednostka odpowiedzialna</w:t>
            </w:r>
            <w:r w:rsidR="00466151">
              <w:rPr>
                <w:rFonts w:cstheme="minorHAnsi"/>
                <w:b/>
                <w:color w:val="FFFFFF" w:themeColor="background1"/>
                <w:sz w:val="24"/>
                <w:szCs w:val="24"/>
              </w:rPr>
              <w:t>/</w:t>
            </w:r>
            <w:r w:rsidRPr="008B0FDD">
              <w:rPr>
                <w:rFonts w:cstheme="minorHAnsi"/>
                <w:b/>
                <w:color w:val="FFFFFF" w:themeColor="background1"/>
                <w:sz w:val="24"/>
                <w:szCs w:val="24"/>
              </w:rPr>
              <w:t>źródło danych</w:t>
            </w:r>
          </w:p>
        </w:tc>
        <w:tc>
          <w:tcPr>
            <w:tcW w:w="4531" w:type="dxa"/>
          </w:tcPr>
          <w:p w14:paraId="247BEE52" w14:textId="14CF6223" w:rsidR="00221E0F" w:rsidRPr="00D12B04" w:rsidRDefault="00221E0F" w:rsidP="00221E0F">
            <w:pPr>
              <w:rPr>
                <w:rFonts w:cstheme="minorHAnsi"/>
                <w:sz w:val="24"/>
                <w:szCs w:val="24"/>
              </w:rPr>
            </w:pPr>
            <w:r w:rsidRPr="00D12B04">
              <w:rPr>
                <w:rFonts w:cstheme="minorHAnsi"/>
                <w:sz w:val="24"/>
                <w:szCs w:val="24"/>
              </w:rPr>
              <w:t>Zarząd Dróg Miejskich w Poznaniu</w:t>
            </w:r>
            <w:r w:rsidR="007664DA">
              <w:rPr>
                <w:rFonts w:cstheme="minorHAnsi"/>
                <w:sz w:val="24"/>
                <w:szCs w:val="24"/>
              </w:rPr>
              <w:t>, Biuro Koordynacji Projektów i Rewitalizacji Miasta UMP, Zarząd Zieleni Miejskiej w Poznaniu</w:t>
            </w:r>
          </w:p>
        </w:tc>
      </w:tr>
      <w:tr w:rsidR="00221E0F" w:rsidRPr="00D12B04" w14:paraId="56D1A5A9" w14:textId="77777777" w:rsidTr="008B0FDD">
        <w:tc>
          <w:tcPr>
            <w:tcW w:w="4531" w:type="dxa"/>
            <w:shd w:val="clear" w:color="auto" w:fill="07627F"/>
            <w:vAlign w:val="center"/>
          </w:tcPr>
          <w:p w14:paraId="5F46C32A" w14:textId="38EA4A41" w:rsidR="00221E0F" w:rsidRPr="008B0FDD" w:rsidRDefault="006C7E83" w:rsidP="008B0FDD">
            <w:pPr>
              <w:tabs>
                <w:tab w:val="left" w:pos="960"/>
              </w:tabs>
              <w:rPr>
                <w:rFonts w:cstheme="minorHAnsi"/>
                <w:b/>
                <w:color w:val="FFFFFF" w:themeColor="background1"/>
                <w:sz w:val="24"/>
                <w:szCs w:val="24"/>
              </w:rPr>
            </w:pPr>
            <w:r>
              <w:rPr>
                <w:rFonts w:cstheme="minorHAnsi"/>
                <w:b/>
                <w:color w:val="FFFFFF" w:themeColor="background1"/>
                <w:sz w:val="24"/>
                <w:szCs w:val="24"/>
              </w:rPr>
              <w:t>Częstotliwość raportowania</w:t>
            </w:r>
          </w:p>
        </w:tc>
        <w:tc>
          <w:tcPr>
            <w:tcW w:w="4531" w:type="dxa"/>
          </w:tcPr>
          <w:p w14:paraId="38BA1C04" w14:textId="7F366DDD"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AF10A4">
              <w:rPr>
                <w:rFonts w:cstheme="minorHAnsi"/>
                <w:sz w:val="24"/>
                <w:szCs w:val="24"/>
              </w:rPr>
              <w:t>15</w:t>
            </w:r>
            <w:r w:rsidR="00221E0F" w:rsidRPr="00D12B04">
              <w:rPr>
                <w:rFonts w:cstheme="minorHAnsi"/>
                <w:sz w:val="24"/>
                <w:szCs w:val="24"/>
              </w:rPr>
              <w:t xml:space="preserve"> marca każdego roku</w:t>
            </w:r>
          </w:p>
        </w:tc>
      </w:tr>
      <w:tr w:rsidR="00221E0F" w:rsidRPr="00D12B04" w14:paraId="33DF914D" w14:textId="77777777" w:rsidTr="008B0FDD">
        <w:tc>
          <w:tcPr>
            <w:tcW w:w="4531" w:type="dxa"/>
            <w:shd w:val="clear" w:color="auto" w:fill="07627F"/>
            <w:vAlign w:val="center"/>
          </w:tcPr>
          <w:p w14:paraId="43CD26ED"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Definicja wskaźnika</w:t>
            </w:r>
          </w:p>
        </w:tc>
        <w:tc>
          <w:tcPr>
            <w:tcW w:w="4531" w:type="dxa"/>
          </w:tcPr>
          <w:p w14:paraId="2C9A89B8" w14:textId="77777777" w:rsidR="00192681" w:rsidRDefault="00221E0F" w:rsidP="00192681">
            <w:pPr>
              <w:rPr>
                <w:rFonts w:cstheme="minorHAnsi"/>
                <w:sz w:val="24"/>
                <w:szCs w:val="24"/>
              </w:rPr>
            </w:pPr>
            <w:r w:rsidRPr="00D12B04">
              <w:rPr>
                <w:rFonts w:cstheme="minorHAnsi"/>
                <w:sz w:val="24"/>
                <w:szCs w:val="24"/>
              </w:rPr>
              <w:t>Całkowita długość infrastruktury rowerowej w mieście</w:t>
            </w:r>
            <w:r w:rsidR="00192681">
              <w:rPr>
                <w:rFonts w:cstheme="minorHAnsi"/>
                <w:sz w:val="24"/>
                <w:szCs w:val="24"/>
              </w:rPr>
              <w:t>.</w:t>
            </w:r>
          </w:p>
          <w:p w14:paraId="305B2678" w14:textId="640DC492" w:rsidR="007219C0" w:rsidRPr="00D12B04" w:rsidRDefault="007219C0" w:rsidP="00192681">
            <w:pPr>
              <w:rPr>
                <w:rFonts w:cstheme="minorHAnsi"/>
                <w:sz w:val="24"/>
                <w:szCs w:val="24"/>
              </w:rPr>
            </w:pPr>
            <w:r>
              <w:rPr>
                <w:rFonts w:cstheme="minorHAnsi"/>
                <w:sz w:val="24"/>
                <w:szCs w:val="24"/>
              </w:rPr>
              <w:t xml:space="preserve">Wynikiem wskaźnika jest </w:t>
            </w:r>
            <w:r w:rsidR="00192681">
              <w:rPr>
                <w:rFonts w:cstheme="minorHAnsi"/>
                <w:sz w:val="24"/>
                <w:szCs w:val="24"/>
              </w:rPr>
              <w:t>suma narastająca</w:t>
            </w:r>
            <w:r w:rsidR="00BE03C6">
              <w:t xml:space="preserve"> </w:t>
            </w:r>
            <w:r w:rsidR="00BE03C6" w:rsidRPr="00BE03C6">
              <w:rPr>
                <w:rFonts w:cstheme="minorHAnsi"/>
                <w:sz w:val="24"/>
                <w:szCs w:val="24"/>
              </w:rPr>
              <w:t>w poszczególnych latach do roku 2030.</w:t>
            </w:r>
          </w:p>
        </w:tc>
      </w:tr>
      <w:tr w:rsidR="00221E0F" w:rsidRPr="00D12B04" w14:paraId="5B9353B3" w14:textId="77777777" w:rsidTr="008B0FDD">
        <w:tc>
          <w:tcPr>
            <w:tcW w:w="4531" w:type="dxa"/>
            <w:shd w:val="clear" w:color="auto" w:fill="07627F"/>
            <w:vAlign w:val="center"/>
          </w:tcPr>
          <w:p w14:paraId="22D60A4C"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0855B87D" w14:textId="77777777" w:rsidR="00221E0F" w:rsidRPr="00D12B04" w:rsidRDefault="00221E0F" w:rsidP="00221E0F">
            <w:pPr>
              <w:rPr>
                <w:rFonts w:cstheme="minorHAnsi"/>
                <w:sz w:val="24"/>
                <w:szCs w:val="24"/>
              </w:rPr>
            </w:pPr>
            <w:r w:rsidRPr="00D12B04">
              <w:rPr>
                <w:rFonts w:cstheme="minorHAnsi"/>
                <w:sz w:val="24"/>
                <w:szCs w:val="24"/>
              </w:rPr>
              <w:t>km</w:t>
            </w:r>
          </w:p>
        </w:tc>
      </w:tr>
      <w:tr w:rsidR="00221E0F" w:rsidRPr="00D12B04" w14:paraId="28665F32" w14:textId="77777777" w:rsidTr="008B0FDD">
        <w:tc>
          <w:tcPr>
            <w:tcW w:w="4531" w:type="dxa"/>
            <w:shd w:val="clear" w:color="auto" w:fill="07627F"/>
            <w:vAlign w:val="center"/>
          </w:tcPr>
          <w:p w14:paraId="3DFECE06"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73328768" w14:textId="710F2314" w:rsidR="00221E0F" w:rsidRDefault="00221E0F" w:rsidP="00221E0F">
            <w:pPr>
              <w:rPr>
                <w:rFonts w:cstheme="minorHAnsi"/>
                <w:sz w:val="24"/>
                <w:szCs w:val="24"/>
              </w:rPr>
            </w:pPr>
            <w:r w:rsidRPr="00D12B04">
              <w:rPr>
                <w:rFonts w:cstheme="minorHAnsi"/>
                <w:sz w:val="24"/>
                <w:szCs w:val="24"/>
              </w:rPr>
              <w:t>W</w:t>
            </w:r>
            <w:r w:rsidR="003548B1">
              <w:rPr>
                <w:rFonts w:cstheme="minorHAnsi"/>
                <w:sz w:val="24"/>
                <w:szCs w:val="24"/>
                <w:vertAlign w:val="subscript"/>
              </w:rPr>
              <w:t>3</w:t>
            </w:r>
            <w:r w:rsidRPr="00D12B04">
              <w:rPr>
                <w:rFonts w:cstheme="minorHAnsi"/>
                <w:sz w:val="24"/>
                <w:szCs w:val="24"/>
              </w:rPr>
              <w:t>=D</w:t>
            </w:r>
          </w:p>
          <w:p w14:paraId="5C2AE804" w14:textId="63A11221" w:rsidR="00BE03C6" w:rsidRDefault="00BE03C6" w:rsidP="00221E0F">
            <w:pPr>
              <w:rPr>
                <w:rFonts w:cstheme="minorHAnsi"/>
                <w:sz w:val="24"/>
                <w:szCs w:val="24"/>
                <w:vertAlign w:val="subscript"/>
              </w:rPr>
            </w:pPr>
            <w:r>
              <w:rPr>
                <w:rFonts w:cstheme="minorHAnsi"/>
                <w:sz w:val="24"/>
                <w:szCs w:val="24"/>
              </w:rPr>
              <w:t>D=d</w:t>
            </w:r>
            <w:r w:rsidRPr="00BE03C6">
              <w:rPr>
                <w:rFonts w:cstheme="minorHAnsi"/>
                <w:sz w:val="24"/>
                <w:szCs w:val="24"/>
                <w:vertAlign w:val="subscript"/>
              </w:rPr>
              <w:t>0</w:t>
            </w:r>
            <w:r>
              <w:rPr>
                <w:rFonts w:cstheme="minorHAnsi"/>
                <w:sz w:val="24"/>
                <w:szCs w:val="24"/>
              </w:rPr>
              <w:t>+d</w:t>
            </w:r>
            <w:r w:rsidRPr="00BE03C6">
              <w:rPr>
                <w:rFonts w:cstheme="minorHAnsi"/>
                <w:sz w:val="24"/>
                <w:szCs w:val="24"/>
                <w:vertAlign w:val="subscript"/>
              </w:rPr>
              <w:t>1</w:t>
            </w:r>
            <w:r>
              <w:rPr>
                <w:rFonts w:cstheme="minorHAnsi"/>
                <w:sz w:val="24"/>
                <w:szCs w:val="24"/>
              </w:rPr>
              <w:t>+d</w:t>
            </w:r>
            <w:r w:rsidRPr="00BE03C6">
              <w:rPr>
                <w:rFonts w:cstheme="minorHAnsi"/>
                <w:sz w:val="24"/>
                <w:szCs w:val="24"/>
                <w:vertAlign w:val="subscript"/>
              </w:rPr>
              <w:t>2</w:t>
            </w:r>
            <w:r>
              <w:rPr>
                <w:rFonts w:cstheme="minorHAnsi"/>
                <w:sz w:val="24"/>
                <w:szCs w:val="24"/>
              </w:rPr>
              <w:t>+d</w:t>
            </w:r>
            <w:r w:rsidRPr="00BE03C6">
              <w:rPr>
                <w:rFonts w:cstheme="minorHAnsi"/>
                <w:sz w:val="24"/>
                <w:szCs w:val="24"/>
                <w:vertAlign w:val="subscript"/>
              </w:rPr>
              <w:t>n</w:t>
            </w:r>
          </w:p>
          <w:p w14:paraId="35416FD4" w14:textId="77777777" w:rsidR="00402E4B" w:rsidRPr="00BE03C6" w:rsidRDefault="00402E4B" w:rsidP="00221E0F">
            <w:pPr>
              <w:rPr>
                <w:rFonts w:cstheme="minorHAnsi"/>
                <w:sz w:val="24"/>
                <w:szCs w:val="24"/>
              </w:rPr>
            </w:pPr>
          </w:p>
          <w:p w14:paraId="5E4DEA25" w14:textId="749A1034" w:rsidR="00BE03C6" w:rsidRDefault="00BE03C6" w:rsidP="00221E0F">
            <w:pPr>
              <w:rPr>
                <w:rFonts w:cstheme="minorHAnsi"/>
                <w:sz w:val="24"/>
                <w:szCs w:val="24"/>
              </w:rPr>
            </w:pPr>
            <w:r>
              <w:rPr>
                <w:rFonts w:cstheme="minorHAnsi"/>
                <w:sz w:val="24"/>
                <w:szCs w:val="24"/>
              </w:rPr>
              <w:t>d</w:t>
            </w:r>
            <w:r w:rsidRPr="00BE03C6">
              <w:rPr>
                <w:rFonts w:cstheme="minorHAnsi"/>
                <w:sz w:val="24"/>
                <w:szCs w:val="24"/>
                <w:vertAlign w:val="subscript"/>
              </w:rPr>
              <w:t>0</w:t>
            </w:r>
            <w:r>
              <w:rPr>
                <w:rFonts w:cstheme="minorHAnsi"/>
                <w:sz w:val="24"/>
                <w:szCs w:val="24"/>
              </w:rPr>
              <w:t xml:space="preserve"> – długość infrastruktury rowerowej w km w 2023 r.</w:t>
            </w:r>
          </w:p>
          <w:p w14:paraId="5CDF5A5D" w14:textId="3EB56570" w:rsidR="00BE03C6" w:rsidRPr="00BE03C6" w:rsidRDefault="00BE03C6" w:rsidP="00221E0F">
            <w:pPr>
              <w:rPr>
                <w:rFonts w:cstheme="minorHAnsi"/>
                <w:sz w:val="24"/>
                <w:szCs w:val="24"/>
              </w:rPr>
            </w:pPr>
            <w:proofErr w:type="spellStart"/>
            <w:r>
              <w:rPr>
                <w:rFonts w:cstheme="minorHAnsi"/>
                <w:sz w:val="24"/>
                <w:szCs w:val="24"/>
              </w:rPr>
              <w:t>d</w:t>
            </w:r>
            <w:r w:rsidRPr="00BE03C6">
              <w:rPr>
                <w:rFonts w:cstheme="minorHAnsi"/>
                <w:sz w:val="24"/>
                <w:szCs w:val="24"/>
                <w:vertAlign w:val="subscript"/>
              </w:rPr>
              <w:t>n</w:t>
            </w:r>
            <w:proofErr w:type="spellEnd"/>
            <w:r>
              <w:rPr>
                <w:rFonts w:cstheme="minorHAnsi"/>
                <w:sz w:val="24"/>
                <w:szCs w:val="24"/>
              </w:rPr>
              <w:t xml:space="preserve"> – liczba km nowej infrastruktury rowerowej w danym roku</w:t>
            </w:r>
          </w:p>
          <w:p w14:paraId="748188B4" w14:textId="77777777" w:rsidR="00221E0F" w:rsidRPr="00D12B04" w:rsidRDefault="00221E0F" w:rsidP="00221E0F">
            <w:pPr>
              <w:rPr>
                <w:rFonts w:cstheme="minorHAnsi"/>
                <w:sz w:val="24"/>
                <w:szCs w:val="24"/>
              </w:rPr>
            </w:pPr>
            <w:r w:rsidRPr="00D12B04">
              <w:rPr>
                <w:rFonts w:cstheme="minorHAnsi"/>
                <w:sz w:val="24"/>
                <w:szCs w:val="24"/>
              </w:rPr>
              <w:t xml:space="preserve">D – długość infrastruktury rowerowej </w:t>
            </w:r>
          </w:p>
        </w:tc>
      </w:tr>
      <w:tr w:rsidR="00A81A5A" w:rsidRPr="00D12B04" w14:paraId="2893CCA0" w14:textId="77777777" w:rsidTr="008B0FDD">
        <w:tc>
          <w:tcPr>
            <w:tcW w:w="4531" w:type="dxa"/>
            <w:shd w:val="clear" w:color="auto" w:fill="07627F"/>
            <w:vAlign w:val="center"/>
          </w:tcPr>
          <w:p w14:paraId="74B94CA3" w14:textId="69C266F1" w:rsidR="00A81A5A" w:rsidRPr="008B0FDD" w:rsidRDefault="00A81A5A" w:rsidP="008B0FDD">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03BDEF59" w14:textId="6C23AB3D" w:rsidR="00A81A5A" w:rsidRPr="00D12B04" w:rsidRDefault="00585B10" w:rsidP="00221E0F">
            <w:pPr>
              <w:rPr>
                <w:rFonts w:cstheme="minorHAnsi"/>
                <w:sz w:val="24"/>
                <w:szCs w:val="24"/>
              </w:rPr>
            </w:pPr>
            <w:r w:rsidRPr="001C45AD">
              <w:rPr>
                <w:rFonts w:cstheme="minorHAnsi"/>
                <w:sz w:val="24"/>
                <w:szCs w:val="24"/>
              </w:rPr>
              <w:t>Dane pozyskane we współpracy z Zarządem Geodezji i Katastru Miejskiego GEOPOZ</w:t>
            </w:r>
            <w:r w:rsidR="00671D61" w:rsidRPr="001C45AD">
              <w:rPr>
                <w:rFonts w:cstheme="minorHAnsi"/>
                <w:sz w:val="24"/>
                <w:szCs w:val="24"/>
              </w:rPr>
              <w:t>.</w:t>
            </w:r>
          </w:p>
        </w:tc>
      </w:tr>
      <w:tr w:rsidR="00221E0F" w:rsidRPr="00D12B04" w14:paraId="3170471F" w14:textId="77777777" w:rsidTr="008B0FDD">
        <w:tc>
          <w:tcPr>
            <w:tcW w:w="4531" w:type="dxa"/>
            <w:shd w:val="clear" w:color="auto" w:fill="07627F"/>
            <w:vAlign w:val="center"/>
          </w:tcPr>
          <w:p w14:paraId="7A5EDA1A"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23E20897" w14:textId="54D061D2" w:rsidR="00221E0F" w:rsidRPr="00D12B04" w:rsidRDefault="00221E0F" w:rsidP="00221E0F">
            <w:pPr>
              <w:rPr>
                <w:rFonts w:cstheme="minorHAnsi"/>
                <w:sz w:val="24"/>
                <w:szCs w:val="24"/>
              </w:rPr>
            </w:pPr>
            <w:r w:rsidRPr="00D12B04">
              <w:rPr>
                <w:rFonts w:cstheme="minorHAnsi"/>
                <w:sz w:val="24"/>
                <w:szCs w:val="24"/>
              </w:rPr>
              <w:t xml:space="preserve">345,3 </w:t>
            </w:r>
          </w:p>
        </w:tc>
      </w:tr>
      <w:tr w:rsidR="00221E0F" w:rsidRPr="00D12B04" w14:paraId="0D7CEE76" w14:textId="77777777" w:rsidTr="008B0FDD">
        <w:tc>
          <w:tcPr>
            <w:tcW w:w="4531" w:type="dxa"/>
            <w:shd w:val="clear" w:color="auto" w:fill="07627F"/>
            <w:vAlign w:val="center"/>
          </w:tcPr>
          <w:p w14:paraId="3B6547EE"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37853CDE" w14:textId="5B6E63B8" w:rsidR="00221E0F" w:rsidRPr="00D12B04" w:rsidRDefault="00221E0F" w:rsidP="00221E0F">
            <w:pPr>
              <w:rPr>
                <w:rFonts w:cstheme="minorHAnsi"/>
                <w:sz w:val="24"/>
                <w:szCs w:val="24"/>
              </w:rPr>
            </w:pPr>
            <w:r w:rsidRPr="00D12B04">
              <w:rPr>
                <w:rFonts w:cstheme="minorHAnsi"/>
                <w:sz w:val="24"/>
                <w:szCs w:val="24"/>
              </w:rPr>
              <w:t xml:space="preserve">380,0 </w:t>
            </w:r>
          </w:p>
        </w:tc>
      </w:tr>
    </w:tbl>
    <w:p w14:paraId="4AC887CB" w14:textId="043ED856" w:rsidR="00D12B04" w:rsidRDefault="00D12B04">
      <w:pPr>
        <w:rPr>
          <w:rFonts w:cstheme="minorHAnsi"/>
          <w:sz w:val="24"/>
          <w:szCs w:val="24"/>
        </w:rPr>
      </w:pPr>
    </w:p>
    <w:p w14:paraId="787D915F" w14:textId="208211CC" w:rsidR="00221E0F" w:rsidRPr="00D12B04" w:rsidRDefault="00D12B04">
      <w:pPr>
        <w:rPr>
          <w:rFonts w:cstheme="minorHAnsi"/>
          <w:sz w:val="24"/>
          <w:szCs w:val="24"/>
        </w:rPr>
      </w:pPr>
      <w:r>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76D06055" w14:textId="77777777" w:rsidTr="008B0FDD">
        <w:tc>
          <w:tcPr>
            <w:tcW w:w="4531" w:type="dxa"/>
            <w:shd w:val="clear" w:color="auto" w:fill="07627F"/>
            <w:vAlign w:val="center"/>
          </w:tcPr>
          <w:p w14:paraId="4D73B3EE"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6ACA8800" w14:textId="77777777" w:rsidR="00221E0F" w:rsidRPr="00D12B04" w:rsidRDefault="00221E0F" w:rsidP="00221E0F">
            <w:pPr>
              <w:rPr>
                <w:rFonts w:cstheme="minorHAnsi"/>
                <w:sz w:val="24"/>
                <w:szCs w:val="24"/>
              </w:rPr>
            </w:pPr>
            <w:r w:rsidRPr="00D12B04">
              <w:rPr>
                <w:rFonts w:cstheme="minorHAnsi"/>
                <w:sz w:val="24"/>
                <w:szCs w:val="24"/>
              </w:rPr>
              <w:t>Wskaźnik 4</w:t>
            </w:r>
          </w:p>
        </w:tc>
      </w:tr>
      <w:tr w:rsidR="00221E0F" w:rsidRPr="00D12B04" w14:paraId="4EC6B2FA" w14:textId="77777777" w:rsidTr="008B0FDD">
        <w:tc>
          <w:tcPr>
            <w:tcW w:w="4531" w:type="dxa"/>
            <w:shd w:val="clear" w:color="auto" w:fill="07627F"/>
            <w:vAlign w:val="center"/>
          </w:tcPr>
          <w:p w14:paraId="330C924B"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04551301" w14:textId="33DA06FE" w:rsidR="00221E0F" w:rsidRPr="00D12B04" w:rsidRDefault="004E6028" w:rsidP="00221E0F">
            <w:pPr>
              <w:tabs>
                <w:tab w:val="left" w:pos="1080"/>
              </w:tabs>
              <w:rPr>
                <w:rFonts w:cstheme="minorHAnsi"/>
                <w:sz w:val="24"/>
                <w:szCs w:val="24"/>
              </w:rPr>
            </w:pPr>
            <w:r w:rsidRPr="004E6028">
              <w:rPr>
                <w:rFonts w:cstheme="minorHAnsi"/>
                <w:sz w:val="24"/>
                <w:szCs w:val="24"/>
              </w:rPr>
              <w:t xml:space="preserve">Powierzchnia </w:t>
            </w:r>
            <w:proofErr w:type="spellStart"/>
            <w:r w:rsidRPr="004E6028">
              <w:rPr>
                <w:rFonts w:cstheme="minorHAnsi"/>
                <w:sz w:val="24"/>
                <w:szCs w:val="24"/>
              </w:rPr>
              <w:t>rozszczelniona</w:t>
            </w:r>
            <w:proofErr w:type="spellEnd"/>
            <w:r w:rsidRPr="004E6028">
              <w:rPr>
                <w:rFonts w:cstheme="minorHAnsi"/>
                <w:sz w:val="24"/>
                <w:szCs w:val="24"/>
              </w:rPr>
              <w:t xml:space="preserve"> przy budynkach użyteczności publicznej, w szczególności przy placówkach oświatowych nadzorowanych przez Miasto Poznań, w wyniku działań mających na celu zwiększenie powierzchni biologicznie czynnej</w:t>
            </w:r>
          </w:p>
        </w:tc>
      </w:tr>
      <w:tr w:rsidR="00221E0F" w:rsidRPr="00D12B04" w14:paraId="49C6024A" w14:textId="77777777" w:rsidTr="008B0FDD">
        <w:tc>
          <w:tcPr>
            <w:tcW w:w="4531" w:type="dxa"/>
            <w:shd w:val="clear" w:color="auto" w:fill="07627F"/>
            <w:vAlign w:val="center"/>
          </w:tcPr>
          <w:p w14:paraId="37CD01B4" w14:textId="51F58E24"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Jednostka odpowiedzialna</w:t>
            </w:r>
            <w:r w:rsidR="00466151">
              <w:rPr>
                <w:rFonts w:cstheme="minorHAnsi"/>
                <w:b/>
                <w:color w:val="FFFFFF" w:themeColor="background1"/>
                <w:sz w:val="24"/>
                <w:szCs w:val="24"/>
              </w:rPr>
              <w:t>/</w:t>
            </w:r>
            <w:r w:rsidRPr="008B0FDD">
              <w:rPr>
                <w:rFonts w:cstheme="minorHAnsi"/>
                <w:b/>
                <w:color w:val="FFFFFF" w:themeColor="background1"/>
                <w:sz w:val="24"/>
                <w:szCs w:val="24"/>
              </w:rPr>
              <w:t>źródło danych</w:t>
            </w:r>
          </w:p>
        </w:tc>
        <w:tc>
          <w:tcPr>
            <w:tcW w:w="4531" w:type="dxa"/>
          </w:tcPr>
          <w:p w14:paraId="4EC72AE9" w14:textId="005A215F" w:rsidR="00221E0F" w:rsidRPr="00D12B04" w:rsidRDefault="00221E0F" w:rsidP="00221E0F">
            <w:pPr>
              <w:rPr>
                <w:rFonts w:cstheme="minorHAnsi"/>
                <w:sz w:val="24"/>
                <w:szCs w:val="24"/>
              </w:rPr>
            </w:pPr>
            <w:r w:rsidRPr="00D12B04">
              <w:rPr>
                <w:rFonts w:cstheme="minorHAnsi"/>
                <w:sz w:val="24"/>
                <w:szCs w:val="24"/>
              </w:rPr>
              <w:t>Biuro Koordynacji Projektów i Rewitalizacji Miasta UMP</w:t>
            </w:r>
            <w:r w:rsidR="003F6A6D">
              <w:rPr>
                <w:rFonts w:cstheme="minorHAnsi"/>
                <w:sz w:val="24"/>
                <w:szCs w:val="24"/>
              </w:rPr>
              <w:t xml:space="preserve">, </w:t>
            </w:r>
            <w:r w:rsidR="004E6028">
              <w:rPr>
                <w:rFonts w:cstheme="minorHAnsi"/>
                <w:sz w:val="24"/>
                <w:szCs w:val="24"/>
              </w:rPr>
              <w:t>Wydział Oświaty UMP, Wydział Obsługi Urzędu UMP</w:t>
            </w:r>
          </w:p>
        </w:tc>
      </w:tr>
      <w:tr w:rsidR="00221E0F" w:rsidRPr="00D12B04" w14:paraId="6B9EB0AA" w14:textId="77777777" w:rsidTr="008B0FDD">
        <w:tc>
          <w:tcPr>
            <w:tcW w:w="4531" w:type="dxa"/>
            <w:shd w:val="clear" w:color="auto" w:fill="07627F"/>
            <w:vAlign w:val="center"/>
          </w:tcPr>
          <w:p w14:paraId="4C529BF6"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1836065C" w14:textId="2FF79895"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AF10A4">
              <w:rPr>
                <w:rFonts w:cstheme="minorHAnsi"/>
                <w:sz w:val="24"/>
                <w:szCs w:val="24"/>
              </w:rPr>
              <w:t>15</w:t>
            </w:r>
            <w:r w:rsidR="00221E0F" w:rsidRPr="00D12B04">
              <w:rPr>
                <w:rFonts w:cstheme="minorHAnsi"/>
                <w:sz w:val="24"/>
                <w:szCs w:val="24"/>
              </w:rPr>
              <w:t xml:space="preserve"> marca każdego roku</w:t>
            </w:r>
          </w:p>
        </w:tc>
      </w:tr>
      <w:tr w:rsidR="00221E0F" w:rsidRPr="00D12B04" w14:paraId="07534194" w14:textId="77777777" w:rsidTr="008B0FDD">
        <w:tc>
          <w:tcPr>
            <w:tcW w:w="4531" w:type="dxa"/>
            <w:shd w:val="clear" w:color="auto" w:fill="07627F"/>
            <w:vAlign w:val="center"/>
          </w:tcPr>
          <w:p w14:paraId="41EC6145"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Definicja wskaźnika</w:t>
            </w:r>
          </w:p>
        </w:tc>
        <w:tc>
          <w:tcPr>
            <w:tcW w:w="4531" w:type="dxa"/>
          </w:tcPr>
          <w:p w14:paraId="78E700B8" w14:textId="77777777" w:rsidR="00192681" w:rsidRDefault="00221E0F" w:rsidP="00192681">
            <w:pPr>
              <w:rPr>
                <w:rFonts w:cstheme="minorHAnsi"/>
                <w:sz w:val="24"/>
                <w:szCs w:val="24"/>
              </w:rPr>
            </w:pPr>
            <w:r w:rsidRPr="00D12B04">
              <w:rPr>
                <w:rFonts w:cstheme="minorHAnsi"/>
                <w:sz w:val="24"/>
                <w:szCs w:val="24"/>
              </w:rPr>
              <w:t xml:space="preserve">Całkowita powierzchnia </w:t>
            </w:r>
            <w:proofErr w:type="spellStart"/>
            <w:r w:rsidRPr="00D12B04">
              <w:rPr>
                <w:rFonts w:cstheme="minorHAnsi"/>
                <w:sz w:val="24"/>
                <w:szCs w:val="24"/>
              </w:rPr>
              <w:t>rozszczelniona</w:t>
            </w:r>
            <w:proofErr w:type="spellEnd"/>
            <w:r w:rsidRPr="00D12B04">
              <w:rPr>
                <w:rFonts w:cstheme="minorHAnsi"/>
                <w:sz w:val="24"/>
                <w:szCs w:val="24"/>
              </w:rPr>
              <w:t xml:space="preserve"> przy budynkach użyteczności publicznej, powstała w wyniku działań zwiększających powierzchnię biologicznie czynną</w:t>
            </w:r>
            <w:r w:rsidR="00192681">
              <w:rPr>
                <w:rFonts w:cstheme="minorHAnsi"/>
                <w:sz w:val="24"/>
                <w:szCs w:val="24"/>
              </w:rPr>
              <w:t>.</w:t>
            </w:r>
          </w:p>
          <w:p w14:paraId="245C631E" w14:textId="71EEAA3F" w:rsidR="007219C0" w:rsidRPr="00D12B04" w:rsidRDefault="007219C0" w:rsidP="00192681">
            <w:pPr>
              <w:rPr>
                <w:rFonts w:cstheme="minorHAnsi"/>
                <w:sz w:val="24"/>
                <w:szCs w:val="24"/>
              </w:rPr>
            </w:pPr>
            <w:r>
              <w:rPr>
                <w:rFonts w:cstheme="minorHAnsi"/>
                <w:sz w:val="24"/>
                <w:szCs w:val="24"/>
              </w:rPr>
              <w:t xml:space="preserve">Wynikiem wskaźnika jest </w:t>
            </w:r>
            <w:r w:rsidR="00192681">
              <w:rPr>
                <w:rFonts w:cstheme="minorHAnsi"/>
                <w:sz w:val="24"/>
                <w:szCs w:val="24"/>
              </w:rPr>
              <w:t>suma narastająca.</w:t>
            </w:r>
          </w:p>
        </w:tc>
      </w:tr>
      <w:tr w:rsidR="00221E0F" w:rsidRPr="00D12B04" w14:paraId="36893BF8" w14:textId="77777777" w:rsidTr="008B0FDD">
        <w:tc>
          <w:tcPr>
            <w:tcW w:w="4531" w:type="dxa"/>
            <w:shd w:val="clear" w:color="auto" w:fill="07627F"/>
            <w:vAlign w:val="center"/>
          </w:tcPr>
          <w:p w14:paraId="20078FC7"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5D2383EE" w14:textId="77777777" w:rsidR="00221E0F" w:rsidRPr="00D12B04" w:rsidRDefault="00221E0F" w:rsidP="00221E0F">
            <w:pPr>
              <w:rPr>
                <w:rFonts w:cstheme="minorHAnsi"/>
                <w:sz w:val="24"/>
                <w:szCs w:val="24"/>
              </w:rPr>
            </w:pPr>
            <w:r w:rsidRPr="00D12B04">
              <w:rPr>
                <w:rFonts w:cstheme="minorHAnsi"/>
                <w:sz w:val="24"/>
                <w:szCs w:val="24"/>
              </w:rPr>
              <w:t>m</w:t>
            </w:r>
            <w:r w:rsidRPr="00D12B04">
              <w:rPr>
                <w:rFonts w:cstheme="minorHAnsi"/>
                <w:sz w:val="24"/>
                <w:szCs w:val="24"/>
                <w:vertAlign w:val="superscript"/>
              </w:rPr>
              <w:t>2</w:t>
            </w:r>
          </w:p>
        </w:tc>
      </w:tr>
      <w:tr w:rsidR="00221E0F" w:rsidRPr="00D12B04" w14:paraId="624E6071" w14:textId="77777777" w:rsidTr="008B0FDD">
        <w:tc>
          <w:tcPr>
            <w:tcW w:w="4531" w:type="dxa"/>
            <w:shd w:val="clear" w:color="auto" w:fill="07627F"/>
            <w:vAlign w:val="center"/>
          </w:tcPr>
          <w:p w14:paraId="49CE7242"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10022DAA" w14:textId="059149E9" w:rsidR="00221E0F" w:rsidRDefault="00221E0F" w:rsidP="00221E0F">
            <w:pPr>
              <w:rPr>
                <w:rFonts w:cstheme="minorHAnsi"/>
                <w:sz w:val="24"/>
                <w:szCs w:val="24"/>
              </w:rPr>
            </w:pPr>
            <w:r w:rsidRPr="00D12B04">
              <w:rPr>
                <w:rFonts w:cstheme="minorHAnsi"/>
                <w:sz w:val="24"/>
                <w:szCs w:val="24"/>
              </w:rPr>
              <w:t>W</w:t>
            </w:r>
            <w:r w:rsidR="003548B1">
              <w:rPr>
                <w:rFonts w:cstheme="minorHAnsi"/>
                <w:sz w:val="24"/>
                <w:szCs w:val="24"/>
                <w:vertAlign w:val="subscript"/>
              </w:rPr>
              <w:t>4</w:t>
            </w:r>
            <w:r w:rsidRPr="00D12B04">
              <w:rPr>
                <w:rFonts w:cstheme="minorHAnsi"/>
                <w:sz w:val="24"/>
                <w:szCs w:val="24"/>
              </w:rPr>
              <w:t>=PR</w:t>
            </w:r>
          </w:p>
          <w:p w14:paraId="31CD11E3" w14:textId="2A6BEAD0" w:rsidR="00564BFB" w:rsidRPr="00532D67" w:rsidRDefault="00564BFB" w:rsidP="00221E0F">
            <w:pPr>
              <w:rPr>
                <w:rFonts w:cstheme="minorHAnsi"/>
                <w:sz w:val="24"/>
                <w:szCs w:val="24"/>
                <w:vertAlign w:val="subscript"/>
              </w:rPr>
            </w:pPr>
            <w:r w:rsidRPr="00532D67">
              <w:rPr>
                <w:rFonts w:cstheme="minorHAnsi"/>
                <w:sz w:val="24"/>
                <w:szCs w:val="24"/>
              </w:rPr>
              <w:t>PR=pr</w:t>
            </w:r>
            <w:r w:rsidRPr="00532D67">
              <w:rPr>
                <w:rFonts w:cstheme="minorHAnsi"/>
                <w:sz w:val="24"/>
                <w:szCs w:val="24"/>
                <w:vertAlign w:val="subscript"/>
              </w:rPr>
              <w:t>0</w:t>
            </w:r>
            <w:r w:rsidRPr="00532D67">
              <w:rPr>
                <w:rFonts w:cstheme="minorHAnsi"/>
                <w:sz w:val="24"/>
                <w:szCs w:val="24"/>
              </w:rPr>
              <w:t>+pr</w:t>
            </w:r>
            <w:r w:rsidRPr="00532D67">
              <w:rPr>
                <w:rFonts w:cstheme="minorHAnsi"/>
                <w:sz w:val="24"/>
                <w:szCs w:val="24"/>
                <w:vertAlign w:val="subscript"/>
              </w:rPr>
              <w:t>1</w:t>
            </w:r>
            <w:r w:rsidRPr="00532D67">
              <w:rPr>
                <w:rFonts w:cstheme="minorHAnsi"/>
                <w:sz w:val="24"/>
                <w:szCs w:val="24"/>
              </w:rPr>
              <w:t>+pr</w:t>
            </w:r>
            <w:r w:rsidRPr="00532D67">
              <w:rPr>
                <w:rFonts w:cstheme="minorHAnsi"/>
                <w:sz w:val="24"/>
                <w:szCs w:val="24"/>
                <w:vertAlign w:val="subscript"/>
              </w:rPr>
              <w:t>2</w:t>
            </w:r>
            <w:r w:rsidRPr="00532D67">
              <w:rPr>
                <w:rFonts w:cstheme="minorHAnsi"/>
                <w:sz w:val="24"/>
                <w:szCs w:val="24"/>
              </w:rPr>
              <w:t>+pr</w:t>
            </w:r>
            <w:r w:rsidRPr="00532D67">
              <w:rPr>
                <w:rFonts w:cstheme="minorHAnsi"/>
                <w:sz w:val="24"/>
                <w:szCs w:val="24"/>
                <w:vertAlign w:val="subscript"/>
              </w:rPr>
              <w:t>n</w:t>
            </w:r>
          </w:p>
          <w:p w14:paraId="091BFC64" w14:textId="77777777" w:rsidR="00402E4B" w:rsidRPr="00532D67" w:rsidRDefault="00402E4B" w:rsidP="00221E0F">
            <w:pPr>
              <w:rPr>
                <w:rFonts w:cstheme="minorHAnsi"/>
                <w:sz w:val="24"/>
                <w:szCs w:val="24"/>
                <w:vertAlign w:val="subscript"/>
              </w:rPr>
            </w:pPr>
          </w:p>
          <w:p w14:paraId="100A6EA4" w14:textId="318A856C" w:rsidR="00564BFB" w:rsidRPr="00564BFB" w:rsidRDefault="00564BFB" w:rsidP="00221E0F">
            <w:pPr>
              <w:rPr>
                <w:rFonts w:cstheme="minorHAnsi"/>
                <w:sz w:val="24"/>
                <w:szCs w:val="24"/>
              </w:rPr>
            </w:pPr>
            <w:r w:rsidRPr="00564BFB">
              <w:rPr>
                <w:rFonts w:cstheme="minorHAnsi"/>
                <w:sz w:val="24"/>
                <w:szCs w:val="24"/>
              </w:rPr>
              <w:t>pr</w:t>
            </w:r>
            <w:r w:rsidRPr="00564BFB">
              <w:rPr>
                <w:rFonts w:cstheme="minorHAnsi"/>
                <w:sz w:val="24"/>
                <w:szCs w:val="24"/>
                <w:vertAlign w:val="subscript"/>
              </w:rPr>
              <w:t>0</w:t>
            </w:r>
            <w:r>
              <w:rPr>
                <w:rFonts w:cstheme="minorHAnsi"/>
                <w:sz w:val="24"/>
                <w:szCs w:val="24"/>
                <w:vertAlign w:val="subscript"/>
              </w:rPr>
              <w:t xml:space="preserve"> </w:t>
            </w:r>
            <w:r>
              <w:rPr>
                <w:rFonts w:cstheme="minorHAnsi"/>
                <w:sz w:val="24"/>
                <w:szCs w:val="24"/>
              </w:rPr>
              <w:t xml:space="preserve">- </w:t>
            </w:r>
            <w:r w:rsidRPr="00564BFB">
              <w:rPr>
                <w:rFonts w:cstheme="minorHAnsi"/>
                <w:sz w:val="24"/>
                <w:szCs w:val="24"/>
              </w:rPr>
              <w:t>po</w:t>
            </w:r>
            <w:r>
              <w:rPr>
                <w:rFonts w:cstheme="minorHAnsi"/>
                <w:sz w:val="24"/>
                <w:szCs w:val="24"/>
              </w:rPr>
              <w:t xml:space="preserve">wierzchnia </w:t>
            </w:r>
            <w:proofErr w:type="spellStart"/>
            <w:r>
              <w:rPr>
                <w:rFonts w:cstheme="minorHAnsi"/>
                <w:sz w:val="24"/>
                <w:szCs w:val="24"/>
              </w:rPr>
              <w:t>rozszczelniona</w:t>
            </w:r>
            <w:proofErr w:type="spellEnd"/>
            <w:r>
              <w:rPr>
                <w:rFonts w:cstheme="minorHAnsi"/>
                <w:sz w:val="24"/>
                <w:szCs w:val="24"/>
              </w:rPr>
              <w:t xml:space="preserve"> w 2023 r.</w:t>
            </w:r>
          </w:p>
          <w:p w14:paraId="62E12106" w14:textId="2B340C94" w:rsidR="00564BFB" w:rsidRPr="00564BFB" w:rsidRDefault="00564BFB" w:rsidP="00221E0F">
            <w:pPr>
              <w:rPr>
                <w:rFonts w:cstheme="minorHAnsi"/>
                <w:sz w:val="24"/>
                <w:szCs w:val="24"/>
              </w:rPr>
            </w:pPr>
            <w:proofErr w:type="spellStart"/>
            <w:r w:rsidRPr="00564BFB">
              <w:rPr>
                <w:rFonts w:cstheme="minorHAnsi"/>
                <w:sz w:val="24"/>
                <w:szCs w:val="24"/>
              </w:rPr>
              <w:t>pr</w:t>
            </w:r>
            <w:r w:rsidRPr="00564BFB">
              <w:rPr>
                <w:rFonts w:cstheme="minorHAnsi"/>
                <w:sz w:val="24"/>
                <w:szCs w:val="24"/>
                <w:vertAlign w:val="subscript"/>
              </w:rPr>
              <w:t>n</w:t>
            </w:r>
            <w:proofErr w:type="spellEnd"/>
            <w:r>
              <w:rPr>
                <w:rFonts w:cstheme="minorHAnsi"/>
                <w:sz w:val="24"/>
                <w:szCs w:val="24"/>
                <w:vertAlign w:val="subscript"/>
              </w:rPr>
              <w:t xml:space="preserve"> </w:t>
            </w:r>
            <w:r>
              <w:rPr>
                <w:rFonts w:cstheme="minorHAnsi"/>
                <w:sz w:val="24"/>
                <w:szCs w:val="24"/>
              </w:rPr>
              <w:t xml:space="preserve">– powierzchnia </w:t>
            </w:r>
            <w:proofErr w:type="spellStart"/>
            <w:r>
              <w:rPr>
                <w:rFonts w:cstheme="minorHAnsi"/>
                <w:sz w:val="24"/>
                <w:szCs w:val="24"/>
              </w:rPr>
              <w:t>rozszczelniona</w:t>
            </w:r>
            <w:proofErr w:type="spellEnd"/>
            <w:r>
              <w:rPr>
                <w:rFonts w:cstheme="minorHAnsi"/>
                <w:sz w:val="24"/>
                <w:szCs w:val="24"/>
              </w:rPr>
              <w:t xml:space="preserve"> w danym roku</w:t>
            </w:r>
          </w:p>
          <w:p w14:paraId="3E9E8483" w14:textId="77777777" w:rsidR="00221E0F" w:rsidRPr="00D12B04" w:rsidRDefault="00221E0F" w:rsidP="00221E0F">
            <w:pPr>
              <w:rPr>
                <w:rFonts w:cstheme="minorHAnsi"/>
                <w:sz w:val="24"/>
                <w:szCs w:val="24"/>
              </w:rPr>
            </w:pPr>
            <w:r w:rsidRPr="00D12B04">
              <w:rPr>
                <w:rFonts w:cstheme="minorHAnsi"/>
                <w:sz w:val="24"/>
                <w:szCs w:val="24"/>
              </w:rPr>
              <w:t xml:space="preserve">PR – powierzchnia </w:t>
            </w:r>
            <w:proofErr w:type="spellStart"/>
            <w:r w:rsidRPr="00D12B04">
              <w:rPr>
                <w:rFonts w:cstheme="minorHAnsi"/>
                <w:sz w:val="24"/>
                <w:szCs w:val="24"/>
              </w:rPr>
              <w:t>rozszczelniona</w:t>
            </w:r>
            <w:proofErr w:type="spellEnd"/>
            <w:r w:rsidRPr="00D12B04">
              <w:rPr>
                <w:rFonts w:cstheme="minorHAnsi"/>
                <w:sz w:val="24"/>
                <w:szCs w:val="24"/>
              </w:rPr>
              <w:t xml:space="preserve"> </w:t>
            </w:r>
          </w:p>
        </w:tc>
      </w:tr>
      <w:tr w:rsidR="00A81A5A" w:rsidRPr="00D12B04" w14:paraId="7CBFFA81" w14:textId="77777777" w:rsidTr="008B0FDD">
        <w:tc>
          <w:tcPr>
            <w:tcW w:w="4531" w:type="dxa"/>
            <w:shd w:val="clear" w:color="auto" w:fill="07627F"/>
            <w:vAlign w:val="center"/>
          </w:tcPr>
          <w:p w14:paraId="783E1CC7" w14:textId="42DFFB4F" w:rsidR="00A81A5A" w:rsidRPr="008B0FDD" w:rsidRDefault="00A81A5A" w:rsidP="008B0FDD">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01E30192" w14:textId="68D2F2CC" w:rsidR="00A81A5A" w:rsidRPr="00D12B04" w:rsidRDefault="00A81A5A" w:rsidP="00221E0F">
            <w:pPr>
              <w:rPr>
                <w:rFonts w:cstheme="minorHAnsi"/>
                <w:sz w:val="24"/>
                <w:szCs w:val="24"/>
              </w:rPr>
            </w:pPr>
            <w:r>
              <w:rPr>
                <w:rFonts w:cstheme="minorHAnsi"/>
                <w:sz w:val="24"/>
                <w:szCs w:val="24"/>
              </w:rPr>
              <w:t>Pliki wektorowe zawierające geometrię (</w:t>
            </w:r>
            <w:proofErr w:type="spellStart"/>
            <w:r>
              <w:rPr>
                <w:rFonts w:cstheme="minorHAnsi"/>
                <w:sz w:val="24"/>
                <w:szCs w:val="24"/>
              </w:rPr>
              <w:t>shapefile</w:t>
            </w:r>
            <w:proofErr w:type="spellEnd"/>
            <w:r w:rsidR="00757BCB">
              <w:rPr>
                <w:rFonts w:cstheme="minorHAnsi"/>
                <w:sz w:val="24"/>
                <w:szCs w:val="24"/>
              </w:rPr>
              <w:t>,</w:t>
            </w:r>
            <w:r>
              <w:rPr>
                <w:rFonts w:cstheme="minorHAnsi"/>
                <w:sz w:val="24"/>
                <w:szCs w:val="24"/>
              </w:rPr>
              <w:t xml:space="preserve"> </w:t>
            </w:r>
            <w:proofErr w:type="spellStart"/>
            <w:r w:rsidR="00425C04">
              <w:rPr>
                <w:rFonts w:cstheme="minorHAnsi"/>
                <w:sz w:val="24"/>
                <w:szCs w:val="24"/>
              </w:rPr>
              <w:t>G</w:t>
            </w:r>
            <w:r>
              <w:rPr>
                <w:rFonts w:cstheme="minorHAnsi"/>
                <w:sz w:val="24"/>
                <w:szCs w:val="24"/>
              </w:rPr>
              <w:t>eo</w:t>
            </w:r>
            <w:r w:rsidR="00425C04">
              <w:rPr>
                <w:rFonts w:cstheme="minorHAnsi"/>
                <w:sz w:val="24"/>
                <w:szCs w:val="24"/>
              </w:rPr>
              <w:t>P</w:t>
            </w:r>
            <w:r>
              <w:rPr>
                <w:rFonts w:cstheme="minorHAnsi"/>
                <w:sz w:val="24"/>
                <w:szCs w:val="24"/>
              </w:rPr>
              <w:t>ackage</w:t>
            </w:r>
            <w:proofErr w:type="spellEnd"/>
            <w:r w:rsidR="00425C04">
              <w:rPr>
                <w:rFonts w:cstheme="minorHAnsi"/>
                <w:sz w:val="24"/>
                <w:szCs w:val="24"/>
              </w:rPr>
              <w:t>) z odniesieniem do układu współrzędnych</w:t>
            </w:r>
            <w:r w:rsidR="00694452">
              <w:rPr>
                <w:rFonts w:cstheme="minorHAnsi"/>
                <w:sz w:val="24"/>
                <w:szCs w:val="24"/>
              </w:rPr>
              <w:t xml:space="preserve"> </w:t>
            </w:r>
            <w:r w:rsidR="00694452" w:rsidRPr="001C45AD">
              <w:rPr>
                <w:rFonts w:cstheme="minorHAnsi"/>
                <w:sz w:val="24"/>
                <w:szCs w:val="24"/>
              </w:rPr>
              <w:t>lub dane równorzędne</w:t>
            </w:r>
            <w:r w:rsidR="00C97A69" w:rsidRPr="001C45AD">
              <w:rPr>
                <w:rFonts w:cstheme="minorHAnsi"/>
                <w:sz w:val="24"/>
                <w:szCs w:val="24"/>
              </w:rPr>
              <w:t>.</w:t>
            </w:r>
          </w:p>
        </w:tc>
      </w:tr>
      <w:tr w:rsidR="00221E0F" w:rsidRPr="00D12B04" w14:paraId="74CEB044" w14:textId="77777777" w:rsidTr="008B0FDD">
        <w:tc>
          <w:tcPr>
            <w:tcW w:w="4531" w:type="dxa"/>
            <w:shd w:val="clear" w:color="auto" w:fill="07627F"/>
            <w:vAlign w:val="center"/>
          </w:tcPr>
          <w:p w14:paraId="73D6BA7F"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0FBD861D" w14:textId="23722AC4" w:rsidR="00221E0F" w:rsidRPr="00D12B04" w:rsidRDefault="00221E0F" w:rsidP="00221E0F">
            <w:pPr>
              <w:rPr>
                <w:rFonts w:cstheme="minorHAnsi"/>
                <w:sz w:val="24"/>
                <w:szCs w:val="24"/>
                <w:vertAlign w:val="superscript"/>
              </w:rPr>
            </w:pPr>
            <w:r w:rsidRPr="00D12B04">
              <w:rPr>
                <w:rFonts w:cstheme="minorHAnsi"/>
                <w:sz w:val="24"/>
                <w:szCs w:val="24"/>
              </w:rPr>
              <w:t xml:space="preserve">0 </w:t>
            </w:r>
          </w:p>
        </w:tc>
      </w:tr>
      <w:tr w:rsidR="00221E0F" w:rsidRPr="00D12B04" w14:paraId="67417B4C" w14:textId="77777777" w:rsidTr="008B0FDD">
        <w:tc>
          <w:tcPr>
            <w:tcW w:w="4531" w:type="dxa"/>
            <w:shd w:val="clear" w:color="auto" w:fill="07627F"/>
            <w:vAlign w:val="center"/>
          </w:tcPr>
          <w:p w14:paraId="384D2793"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02F40A72" w14:textId="17B8F329" w:rsidR="00221E0F" w:rsidRPr="00D12B04" w:rsidRDefault="00EB37CE" w:rsidP="00221E0F">
            <w:pPr>
              <w:rPr>
                <w:rFonts w:cstheme="minorHAnsi"/>
                <w:sz w:val="24"/>
                <w:szCs w:val="24"/>
              </w:rPr>
            </w:pPr>
            <w:r>
              <w:rPr>
                <w:rFonts w:cstheme="minorHAnsi"/>
                <w:sz w:val="24"/>
                <w:szCs w:val="24"/>
              </w:rPr>
              <w:t>5 346,7</w:t>
            </w:r>
          </w:p>
        </w:tc>
      </w:tr>
    </w:tbl>
    <w:p w14:paraId="5EDDDE39" w14:textId="159D86C2" w:rsidR="00221E0F" w:rsidRPr="00D12B04" w:rsidRDefault="00221E0F">
      <w:pPr>
        <w:rPr>
          <w:rFonts w:cstheme="minorHAnsi"/>
          <w:sz w:val="24"/>
          <w:szCs w:val="24"/>
        </w:rPr>
      </w:pPr>
    </w:p>
    <w:p w14:paraId="23A8A070" w14:textId="701ED42A" w:rsidR="00221E0F" w:rsidRPr="00D12B04" w:rsidRDefault="00D12B04">
      <w:pPr>
        <w:rPr>
          <w:rFonts w:cstheme="minorHAnsi"/>
          <w:sz w:val="24"/>
          <w:szCs w:val="24"/>
        </w:rPr>
      </w:pPr>
      <w:r>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3BC584C4" w14:textId="77777777" w:rsidTr="008B0FDD">
        <w:tc>
          <w:tcPr>
            <w:tcW w:w="4531" w:type="dxa"/>
            <w:shd w:val="clear" w:color="auto" w:fill="07627F"/>
            <w:vAlign w:val="center"/>
          </w:tcPr>
          <w:p w14:paraId="7F5A910F"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507BE323" w14:textId="1570DA70" w:rsidR="00221E0F" w:rsidRPr="00D12B04" w:rsidRDefault="00221E0F" w:rsidP="00221E0F">
            <w:pPr>
              <w:rPr>
                <w:rFonts w:cstheme="minorHAnsi"/>
                <w:sz w:val="24"/>
                <w:szCs w:val="24"/>
              </w:rPr>
            </w:pPr>
            <w:r w:rsidRPr="00D12B04">
              <w:rPr>
                <w:rFonts w:cstheme="minorHAnsi"/>
                <w:sz w:val="24"/>
                <w:szCs w:val="24"/>
              </w:rPr>
              <w:t xml:space="preserve">Wskaźnik </w:t>
            </w:r>
            <w:r w:rsidR="008E0E78">
              <w:rPr>
                <w:rFonts w:cstheme="minorHAnsi"/>
                <w:sz w:val="24"/>
                <w:szCs w:val="24"/>
              </w:rPr>
              <w:t>5</w:t>
            </w:r>
          </w:p>
        </w:tc>
      </w:tr>
      <w:tr w:rsidR="00221E0F" w:rsidRPr="00D12B04" w14:paraId="784CDC2C" w14:textId="77777777" w:rsidTr="008B0FDD">
        <w:tc>
          <w:tcPr>
            <w:tcW w:w="4531" w:type="dxa"/>
            <w:shd w:val="clear" w:color="auto" w:fill="07627F"/>
            <w:vAlign w:val="center"/>
          </w:tcPr>
          <w:p w14:paraId="23831EE2"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7844891B" w14:textId="65D9B6B1" w:rsidR="00221E0F" w:rsidRPr="00D12B04" w:rsidRDefault="00221E0F" w:rsidP="00221E0F">
            <w:pPr>
              <w:tabs>
                <w:tab w:val="left" w:pos="1080"/>
              </w:tabs>
              <w:rPr>
                <w:rFonts w:cstheme="minorHAnsi"/>
                <w:sz w:val="24"/>
                <w:szCs w:val="24"/>
              </w:rPr>
            </w:pPr>
            <w:r w:rsidRPr="00D12B04">
              <w:rPr>
                <w:rFonts w:cstheme="minorHAnsi"/>
                <w:sz w:val="24"/>
                <w:szCs w:val="24"/>
              </w:rPr>
              <w:t>Liczba wprowadzonych naturalnych rozwiązań zabawowo-rekreacyjnych oraz edukacyjnych (</w:t>
            </w:r>
            <w:proofErr w:type="spellStart"/>
            <w:r w:rsidRPr="00D12B04">
              <w:rPr>
                <w:rFonts w:cstheme="minorHAnsi"/>
                <w:sz w:val="24"/>
                <w:szCs w:val="24"/>
              </w:rPr>
              <w:t>ekodemonstratorów</w:t>
            </w:r>
            <w:proofErr w:type="spellEnd"/>
            <w:r w:rsidRPr="00D12B04">
              <w:rPr>
                <w:rFonts w:cstheme="minorHAnsi"/>
                <w:sz w:val="24"/>
                <w:szCs w:val="24"/>
              </w:rPr>
              <w:t>)</w:t>
            </w:r>
          </w:p>
        </w:tc>
      </w:tr>
      <w:tr w:rsidR="00221E0F" w:rsidRPr="00D12B04" w14:paraId="07DE36BF" w14:textId="77777777" w:rsidTr="008B0FDD">
        <w:tc>
          <w:tcPr>
            <w:tcW w:w="4531" w:type="dxa"/>
            <w:shd w:val="clear" w:color="auto" w:fill="07627F"/>
            <w:vAlign w:val="center"/>
          </w:tcPr>
          <w:p w14:paraId="37A77E7E" w14:textId="0E33452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Jednostka odpowiedzialna</w:t>
            </w:r>
            <w:r w:rsidR="00466151">
              <w:rPr>
                <w:rFonts w:cstheme="minorHAnsi"/>
                <w:b/>
                <w:color w:val="FFFFFF" w:themeColor="background1"/>
                <w:sz w:val="24"/>
                <w:szCs w:val="24"/>
              </w:rPr>
              <w:t>/</w:t>
            </w:r>
            <w:r w:rsidRPr="008B0FDD">
              <w:rPr>
                <w:rFonts w:cstheme="minorHAnsi"/>
                <w:b/>
                <w:color w:val="FFFFFF" w:themeColor="background1"/>
                <w:sz w:val="24"/>
                <w:szCs w:val="24"/>
              </w:rPr>
              <w:t>źródło danych</w:t>
            </w:r>
          </w:p>
        </w:tc>
        <w:tc>
          <w:tcPr>
            <w:tcW w:w="4531" w:type="dxa"/>
          </w:tcPr>
          <w:p w14:paraId="2FAC8104" w14:textId="220F7C9D" w:rsidR="00221E0F" w:rsidRPr="00D12B04" w:rsidRDefault="008E0E78" w:rsidP="00221E0F">
            <w:pPr>
              <w:rPr>
                <w:rFonts w:cstheme="minorHAnsi"/>
                <w:sz w:val="24"/>
                <w:szCs w:val="24"/>
              </w:rPr>
            </w:pPr>
            <w:r w:rsidRPr="008E0E78">
              <w:rPr>
                <w:rFonts w:cstheme="minorHAnsi"/>
                <w:sz w:val="24"/>
                <w:szCs w:val="24"/>
              </w:rPr>
              <w:t>Biuro Koordynacji Projektów i Rewitalizacji Miasta UMP, Zarząd Zieleni Miejskiej</w:t>
            </w:r>
            <w:r>
              <w:rPr>
                <w:rFonts w:cstheme="minorHAnsi"/>
                <w:sz w:val="24"/>
                <w:szCs w:val="24"/>
              </w:rPr>
              <w:t xml:space="preserve"> w Poznaniu</w:t>
            </w:r>
            <w:r w:rsidRPr="008E0E78">
              <w:rPr>
                <w:rFonts w:cstheme="minorHAnsi"/>
                <w:sz w:val="24"/>
                <w:szCs w:val="24"/>
              </w:rPr>
              <w:t>, Wydział Oświaty UMP</w:t>
            </w:r>
          </w:p>
        </w:tc>
      </w:tr>
      <w:tr w:rsidR="00221E0F" w:rsidRPr="00D12B04" w14:paraId="79698FEB" w14:textId="77777777" w:rsidTr="008B0FDD">
        <w:tc>
          <w:tcPr>
            <w:tcW w:w="4531" w:type="dxa"/>
            <w:shd w:val="clear" w:color="auto" w:fill="07627F"/>
            <w:vAlign w:val="center"/>
          </w:tcPr>
          <w:p w14:paraId="72E6EB04"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1FD2EA0C" w14:textId="09D02917"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AF10A4">
              <w:rPr>
                <w:rFonts w:cstheme="minorHAnsi"/>
                <w:sz w:val="24"/>
                <w:szCs w:val="24"/>
              </w:rPr>
              <w:t>15</w:t>
            </w:r>
            <w:r w:rsidR="00221E0F" w:rsidRPr="00D12B04">
              <w:rPr>
                <w:rFonts w:cstheme="minorHAnsi"/>
                <w:sz w:val="24"/>
                <w:szCs w:val="24"/>
              </w:rPr>
              <w:t xml:space="preserve"> marca każdego roku</w:t>
            </w:r>
          </w:p>
        </w:tc>
      </w:tr>
      <w:tr w:rsidR="00221E0F" w:rsidRPr="00D12B04" w14:paraId="1A1E9AA5" w14:textId="77777777" w:rsidTr="008B0FDD">
        <w:tc>
          <w:tcPr>
            <w:tcW w:w="4531" w:type="dxa"/>
            <w:shd w:val="clear" w:color="auto" w:fill="07627F"/>
            <w:vAlign w:val="center"/>
          </w:tcPr>
          <w:p w14:paraId="61C32819"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Definicja wskaźnika</w:t>
            </w:r>
          </w:p>
        </w:tc>
        <w:tc>
          <w:tcPr>
            <w:tcW w:w="4531" w:type="dxa"/>
          </w:tcPr>
          <w:p w14:paraId="710F5F63" w14:textId="77777777" w:rsidR="00221E0F" w:rsidRDefault="00221E0F" w:rsidP="00221E0F">
            <w:pPr>
              <w:rPr>
                <w:rFonts w:cstheme="minorHAnsi"/>
                <w:sz w:val="24"/>
                <w:szCs w:val="24"/>
              </w:rPr>
            </w:pPr>
            <w:r w:rsidRPr="00D12B04">
              <w:rPr>
                <w:rFonts w:cstheme="minorHAnsi"/>
                <w:sz w:val="24"/>
                <w:szCs w:val="24"/>
              </w:rPr>
              <w:t xml:space="preserve">Całkowita liczba wprowadzonych rozwiązań zabawowo-rekreacyjnych i edukacyjnych na terenach przyszkolnych.  </w:t>
            </w:r>
          </w:p>
          <w:p w14:paraId="16E63F7F" w14:textId="545747E3" w:rsidR="007219C0" w:rsidRPr="00D12B04" w:rsidRDefault="007219C0" w:rsidP="00221E0F">
            <w:pPr>
              <w:rPr>
                <w:rFonts w:cstheme="minorHAnsi"/>
                <w:sz w:val="24"/>
                <w:szCs w:val="24"/>
              </w:rPr>
            </w:pPr>
            <w:r>
              <w:rPr>
                <w:rFonts w:cstheme="minorHAnsi"/>
                <w:sz w:val="24"/>
                <w:szCs w:val="24"/>
              </w:rPr>
              <w:t xml:space="preserve">Wynikiem wskaźnika jest </w:t>
            </w:r>
            <w:r w:rsidR="00192681">
              <w:rPr>
                <w:rFonts w:cstheme="minorHAnsi"/>
                <w:sz w:val="24"/>
                <w:szCs w:val="24"/>
              </w:rPr>
              <w:t>suma narastająca.</w:t>
            </w:r>
          </w:p>
        </w:tc>
      </w:tr>
      <w:tr w:rsidR="00221E0F" w:rsidRPr="00D12B04" w14:paraId="2D4B61EC" w14:textId="77777777" w:rsidTr="008B0FDD">
        <w:tc>
          <w:tcPr>
            <w:tcW w:w="4531" w:type="dxa"/>
            <w:shd w:val="clear" w:color="auto" w:fill="07627F"/>
            <w:vAlign w:val="center"/>
          </w:tcPr>
          <w:p w14:paraId="231F6590"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068812F1" w14:textId="77777777" w:rsidR="00221E0F" w:rsidRPr="00D12B04" w:rsidRDefault="00221E0F" w:rsidP="00221E0F">
            <w:pPr>
              <w:rPr>
                <w:rFonts w:cstheme="minorHAnsi"/>
                <w:sz w:val="24"/>
                <w:szCs w:val="24"/>
              </w:rPr>
            </w:pPr>
            <w:r w:rsidRPr="00D12B04">
              <w:rPr>
                <w:rFonts w:cstheme="minorHAnsi"/>
                <w:sz w:val="24"/>
                <w:szCs w:val="24"/>
              </w:rPr>
              <w:t>szt.</w:t>
            </w:r>
          </w:p>
        </w:tc>
      </w:tr>
      <w:tr w:rsidR="00221E0F" w:rsidRPr="00D12B04" w14:paraId="5AA6D65C" w14:textId="77777777" w:rsidTr="008B0FDD">
        <w:tc>
          <w:tcPr>
            <w:tcW w:w="4531" w:type="dxa"/>
            <w:shd w:val="clear" w:color="auto" w:fill="07627F"/>
            <w:vAlign w:val="center"/>
          </w:tcPr>
          <w:p w14:paraId="3FF86151"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36BA3E50" w14:textId="7DE548FA" w:rsidR="00221E0F" w:rsidRDefault="00221E0F" w:rsidP="00221E0F">
            <w:pPr>
              <w:rPr>
                <w:rFonts w:cstheme="minorHAnsi"/>
                <w:sz w:val="24"/>
                <w:szCs w:val="24"/>
              </w:rPr>
            </w:pPr>
            <w:r w:rsidRPr="00D12B04">
              <w:rPr>
                <w:rFonts w:cstheme="minorHAnsi"/>
                <w:sz w:val="24"/>
                <w:szCs w:val="24"/>
              </w:rPr>
              <w:t>W</w:t>
            </w:r>
            <w:r w:rsidR="003B1C96">
              <w:rPr>
                <w:rFonts w:cstheme="minorHAnsi"/>
                <w:sz w:val="24"/>
                <w:szCs w:val="24"/>
                <w:vertAlign w:val="subscript"/>
              </w:rPr>
              <w:t>5</w:t>
            </w:r>
            <w:r w:rsidRPr="00D12B04">
              <w:rPr>
                <w:rFonts w:cstheme="minorHAnsi"/>
                <w:sz w:val="24"/>
                <w:szCs w:val="24"/>
              </w:rPr>
              <w:t>=L</w:t>
            </w:r>
          </w:p>
          <w:p w14:paraId="35FFC96C" w14:textId="152C1A9A" w:rsidR="00C761F3" w:rsidRDefault="00C761F3" w:rsidP="00C761F3">
            <w:pPr>
              <w:rPr>
                <w:rFonts w:cstheme="minorHAnsi"/>
                <w:sz w:val="24"/>
                <w:szCs w:val="24"/>
                <w:vertAlign w:val="subscript"/>
              </w:rPr>
            </w:pPr>
            <w:r>
              <w:rPr>
                <w:rFonts w:cstheme="minorHAnsi"/>
                <w:sz w:val="24"/>
                <w:szCs w:val="24"/>
              </w:rPr>
              <w:t>L=l</w:t>
            </w:r>
            <w:r>
              <w:rPr>
                <w:rFonts w:cstheme="minorHAnsi"/>
                <w:sz w:val="24"/>
                <w:szCs w:val="24"/>
                <w:vertAlign w:val="subscript"/>
              </w:rPr>
              <w:t>0</w:t>
            </w:r>
            <w:r>
              <w:rPr>
                <w:rFonts w:cstheme="minorHAnsi"/>
                <w:sz w:val="24"/>
                <w:szCs w:val="24"/>
              </w:rPr>
              <w:t>+l</w:t>
            </w:r>
            <w:r>
              <w:rPr>
                <w:rFonts w:cstheme="minorHAnsi"/>
                <w:sz w:val="24"/>
                <w:szCs w:val="24"/>
                <w:vertAlign w:val="subscript"/>
              </w:rPr>
              <w:t>1</w:t>
            </w:r>
            <w:r>
              <w:rPr>
                <w:rFonts w:cstheme="minorHAnsi"/>
                <w:sz w:val="24"/>
                <w:szCs w:val="24"/>
              </w:rPr>
              <w:t>+l</w:t>
            </w:r>
            <w:r>
              <w:rPr>
                <w:rFonts w:cstheme="minorHAnsi"/>
                <w:sz w:val="24"/>
                <w:szCs w:val="24"/>
                <w:vertAlign w:val="subscript"/>
              </w:rPr>
              <w:t>2</w:t>
            </w:r>
            <w:r>
              <w:rPr>
                <w:rFonts w:cstheme="minorHAnsi"/>
                <w:sz w:val="24"/>
                <w:szCs w:val="24"/>
              </w:rPr>
              <w:t>+l</w:t>
            </w:r>
            <w:r>
              <w:rPr>
                <w:rFonts w:cstheme="minorHAnsi"/>
                <w:sz w:val="24"/>
                <w:szCs w:val="24"/>
                <w:vertAlign w:val="subscript"/>
              </w:rPr>
              <w:t>n</w:t>
            </w:r>
          </w:p>
          <w:p w14:paraId="5805464F" w14:textId="77777777" w:rsidR="00402E4B" w:rsidRDefault="00402E4B" w:rsidP="00C761F3">
            <w:pPr>
              <w:rPr>
                <w:rFonts w:cstheme="minorHAnsi"/>
                <w:sz w:val="24"/>
                <w:szCs w:val="24"/>
                <w:vertAlign w:val="subscript"/>
              </w:rPr>
            </w:pPr>
          </w:p>
          <w:p w14:paraId="761238C1" w14:textId="32CAAC81" w:rsidR="00C761F3" w:rsidRDefault="00C761F3" w:rsidP="00C761F3">
            <w:pPr>
              <w:rPr>
                <w:rFonts w:cstheme="minorHAnsi"/>
                <w:sz w:val="24"/>
                <w:szCs w:val="24"/>
              </w:rPr>
            </w:pPr>
            <w:r>
              <w:rPr>
                <w:rFonts w:cstheme="minorHAnsi"/>
                <w:sz w:val="24"/>
                <w:szCs w:val="24"/>
              </w:rPr>
              <w:t>l</w:t>
            </w:r>
            <w:r>
              <w:rPr>
                <w:rFonts w:cstheme="minorHAnsi"/>
                <w:sz w:val="24"/>
                <w:szCs w:val="24"/>
                <w:vertAlign w:val="subscript"/>
              </w:rPr>
              <w:t>0</w:t>
            </w:r>
            <w:r>
              <w:rPr>
                <w:rFonts w:cstheme="minorHAnsi"/>
                <w:sz w:val="24"/>
                <w:szCs w:val="24"/>
              </w:rPr>
              <w:t xml:space="preserve"> – liczba wprowadzonych naturalnych rozwiązań w 2023 r.</w:t>
            </w:r>
          </w:p>
          <w:p w14:paraId="51A49A92" w14:textId="5C9DB5AE" w:rsidR="00C761F3" w:rsidRPr="00C761F3" w:rsidRDefault="00C761F3" w:rsidP="00C761F3">
            <w:pPr>
              <w:rPr>
                <w:rFonts w:cstheme="minorHAnsi"/>
                <w:sz w:val="24"/>
                <w:szCs w:val="24"/>
              </w:rPr>
            </w:pPr>
            <w:proofErr w:type="spellStart"/>
            <w:r>
              <w:rPr>
                <w:rFonts w:cstheme="minorHAnsi"/>
                <w:sz w:val="24"/>
                <w:szCs w:val="24"/>
              </w:rPr>
              <w:t>l</w:t>
            </w:r>
            <w:r>
              <w:rPr>
                <w:rFonts w:cstheme="minorHAnsi"/>
                <w:sz w:val="24"/>
                <w:szCs w:val="24"/>
                <w:vertAlign w:val="subscript"/>
              </w:rPr>
              <w:t>n</w:t>
            </w:r>
            <w:proofErr w:type="spellEnd"/>
            <w:r>
              <w:rPr>
                <w:rFonts w:cstheme="minorHAnsi"/>
                <w:sz w:val="24"/>
                <w:szCs w:val="24"/>
              </w:rPr>
              <w:t xml:space="preserve"> – liczba wprowadzonych naturalnych rozwiązań w danym roku</w:t>
            </w:r>
          </w:p>
          <w:p w14:paraId="21F54D65" w14:textId="77777777" w:rsidR="00221E0F" w:rsidRPr="00D12B04" w:rsidRDefault="00221E0F" w:rsidP="00221E0F">
            <w:pPr>
              <w:rPr>
                <w:rFonts w:cstheme="minorHAnsi"/>
                <w:sz w:val="24"/>
                <w:szCs w:val="24"/>
              </w:rPr>
            </w:pPr>
            <w:r w:rsidRPr="00D12B04">
              <w:rPr>
                <w:rFonts w:cstheme="minorHAnsi"/>
                <w:sz w:val="24"/>
                <w:szCs w:val="24"/>
              </w:rPr>
              <w:t>L– liczba wprowadzonych naturalnych rozwiązań zabawowo-rekreacyjnych oraz edukacyjnych na terenach przyszkolnych</w:t>
            </w:r>
          </w:p>
        </w:tc>
      </w:tr>
      <w:tr w:rsidR="00694452" w:rsidRPr="00D12B04" w14:paraId="615103E6" w14:textId="77777777" w:rsidTr="008B0FDD">
        <w:tc>
          <w:tcPr>
            <w:tcW w:w="4531" w:type="dxa"/>
            <w:shd w:val="clear" w:color="auto" w:fill="07627F"/>
            <w:vAlign w:val="center"/>
          </w:tcPr>
          <w:p w14:paraId="2C36D96D" w14:textId="1CEA8877" w:rsidR="00694452" w:rsidRPr="008B0FDD" w:rsidRDefault="00694452" w:rsidP="008B0FDD">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4F3FE56A" w14:textId="19E4AC2F" w:rsidR="00694452" w:rsidRPr="00D12B04" w:rsidRDefault="00694452" w:rsidP="00221E0F">
            <w:pPr>
              <w:rPr>
                <w:rFonts w:cstheme="minorHAnsi"/>
                <w:sz w:val="24"/>
                <w:szCs w:val="24"/>
              </w:rPr>
            </w:pPr>
            <w:r w:rsidRPr="00694452">
              <w:rPr>
                <w:rFonts w:cstheme="minorHAnsi"/>
                <w:sz w:val="24"/>
                <w:szCs w:val="24"/>
              </w:rPr>
              <w:t xml:space="preserve">Plik w formacie </w:t>
            </w:r>
            <w:r>
              <w:rPr>
                <w:rFonts w:cstheme="minorHAnsi"/>
                <w:sz w:val="24"/>
                <w:szCs w:val="24"/>
              </w:rPr>
              <w:t xml:space="preserve">.xls, </w:t>
            </w:r>
            <w:r w:rsidRPr="00694452">
              <w:rPr>
                <w:rFonts w:cstheme="minorHAnsi"/>
                <w:sz w:val="24"/>
                <w:szCs w:val="24"/>
              </w:rPr>
              <w:t>.</w:t>
            </w:r>
            <w:proofErr w:type="spellStart"/>
            <w:r w:rsidRPr="00694452">
              <w:rPr>
                <w:rFonts w:cstheme="minorHAnsi"/>
                <w:sz w:val="24"/>
                <w:szCs w:val="24"/>
              </w:rPr>
              <w:t>xlsx</w:t>
            </w:r>
            <w:proofErr w:type="spellEnd"/>
            <w:r w:rsidRPr="00694452">
              <w:rPr>
                <w:rFonts w:cstheme="minorHAnsi"/>
                <w:sz w:val="24"/>
                <w:szCs w:val="24"/>
              </w:rPr>
              <w:t xml:space="preserve">, .pdf, </w:t>
            </w:r>
            <w:r>
              <w:rPr>
                <w:rFonts w:cstheme="minorHAnsi"/>
                <w:sz w:val="24"/>
                <w:szCs w:val="24"/>
              </w:rPr>
              <w:t>.</w:t>
            </w:r>
            <w:proofErr w:type="spellStart"/>
            <w:r>
              <w:rPr>
                <w:rFonts w:cstheme="minorHAnsi"/>
                <w:sz w:val="24"/>
                <w:szCs w:val="24"/>
              </w:rPr>
              <w:t>doc</w:t>
            </w:r>
            <w:proofErr w:type="spellEnd"/>
            <w:r>
              <w:rPr>
                <w:rFonts w:cstheme="minorHAnsi"/>
                <w:sz w:val="24"/>
                <w:szCs w:val="24"/>
              </w:rPr>
              <w:t xml:space="preserve">, </w:t>
            </w:r>
            <w:r w:rsidRPr="00694452">
              <w:rPr>
                <w:rFonts w:cstheme="minorHAnsi"/>
                <w:sz w:val="24"/>
                <w:szCs w:val="24"/>
              </w:rPr>
              <w:t>.</w:t>
            </w:r>
            <w:proofErr w:type="spellStart"/>
            <w:r w:rsidRPr="00694452">
              <w:rPr>
                <w:rFonts w:cstheme="minorHAnsi"/>
                <w:sz w:val="24"/>
                <w:szCs w:val="24"/>
              </w:rPr>
              <w:t>docx</w:t>
            </w:r>
            <w:proofErr w:type="spellEnd"/>
            <w:r w:rsidRPr="00694452">
              <w:rPr>
                <w:rFonts w:cstheme="minorHAnsi"/>
                <w:sz w:val="24"/>
                <w:szCs w:val="24"/>
              </w:rPr>
              <w:t xml:space="preserve"> ze wskazaniem placów zabaw z </w:t>
            </w:r>
            <w:proofErr w:type="spellStart"/>
            <w:r w:rsidRPr="00694452">
              <w:rPr>
                <w:rFonts w:cstheme="minorHAnsi"/>
                <w:sz w:val="24"/>
                <w:szCs w:val="24"/>
              </w:rPr>
              <w:t>ekodemonstratorami</w:t>
            </w:r>
            <w:proofErr w:type="spellEnd"/>
            <w:r w:rsidRPr="00694452">
              <w:rPr>
                <w:rFonts w:cstheme="minorHAnsi"/>
                <w:sz w:val="24"/>
                <w:szCs w:val="24"/>
              </w:rPr>
              <w:t xml:space="preserve"> lub współrzędnych geograficznych </w:t>
            </w:r>
            <w:proofErr w:type="spellStart"/>
            <w:r w:rsidRPr="00694452">
              <w:rPr>
                <w:rFonts w:cstheme="minorHAnsi"/>
                <w:sz w:val="24"/>
                <w:szCs w:val="24"/>
              </w:rPr>
              <w:t>ekodemonstratorów</w:t>
            </w:r>
            <w:proofErr w:type="spellEnd"/>
            <w:r w:rsidR="00C97A69">
              <w:rPr>
                <w:rFonts w:cstheme="minorHAnsi"/>
                <w:sz w:val="24"/>
                <w:szCs w:val="24"/>
              </w:rPr>
              <w:t xml:space="preserve"> z odniesieniem do układu współrzędnych.</w:t>
            </w:r>
          </w:p>
        </w:tc>
      </w:tr>
      <w:tr w:rsidR="00221E0F" w:rsidRPr="00D12B04" w14:paraId="6E57F2E7" w14:textId="77777777" w:rsidTr="008B0FDD">
        <w:tc>
          <w:tcPr>
            <w:tcW w:w="4531" w:type="dxa"/>
            <w:shd w:val="clear" w:color="auto" w:fill="07627F"/>
            <w:vAlign w:val="center"/>
          </w:tcPr>
          <w:p w14:paraId="4D7A69E1"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6C3CAA23" w14:textId="350F664E" w:rsidR="00221E0F" w:rsidRPr="00D12B04" w:rsidRDefault="00EB37CE" w:rsidP="00221E0F">
            <w:pPr>
              <w:rPr>
                <w:rFonts w:cstheme="minorHAnsi"/>
                <w:sz w:val="24"/>
                <w:szCs w:val="24"/>
              </w:rPr>
            </w:pPr>
            <w:r>
              <w:rPr>
                <w:rFonts w:cstheme="minorHAnsi"/>
                <w:sz w:val="24"/>
                <w:szCs w:val="24"/>
              </w:rPr>
              <w:t>193</w:t>
            </w:r>
          </w:p>
        </w:tc>
      </w:tr>
      <w:tr w:rsidR="00221E0F" w:rsidRPr="00D12B04" w14:paraId="1B922225" w14:textId="77777777" w:rsidTr="008B0FDD">
        <w:tc>
          <w:tcPr>
            <w:tcW w:w="4531" w:type="dxa"/>
            <w:shd w:val="clear" w:color="auto" w:fill="07627F"/>
            <w:vAlign w:val="center"/>
          </w:tcPr>
          <w:p w14:paraId="3F0E813A"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2A806AE8" w14:textId="13FE43D6" w:rsidR="00221E0F" w:rsidRPr="00D12B04" w:rsidRDefault="00EB37CE" w:rsidP="00221E0F">
            <w:pPr>
              <w:rPr>
                <w:rFonts w:cstheme="minorHAnsi"/>
                <w:sz w:val="24"/>
                <w:szCs w:val="24"/>
              </w:rPr>
            </w:pPr>
            <w:r>
              <w:rPr>
                <w:rFonts w:cstheme="minorHAnsi"/>
                <w:sz w:val="24"/>
                <w:szCs w:val="24"/>
              </w:rPr>
              <w:t>202</w:t>
            </w:r>
          </w:p>
        </w:tc>
      </w:tr>
    </w:tbl>
    <w:p w14:paraId="42CA684B" w14:textId="77777777" w:rsidR="00221E0F" w:rsidRPr="00D12B04" w:rsidRDefault="00221E0F">
      <w:pPr>
        <w:rPr>
          <w:rFonts w:cstheme="minorHAnsi"/>
          <w:sz w:val="24"/>
          <w:szCs w:val="24"/>
        </w:rPr>
      </w:pPr>
    </w:p>
    <w:p w14:paraId="5E26609E" w14:textId="5034B371" w:rsidR="00221E0F" w:rsidRPr="00D12B04" w:rsidRDefault="00221E0F">
      <w:pPr>
        <w:rPr>
          <w:rFonts w:cstheme="minorHAnsi"/>
          <w:sz w:val="24"/>
          <w:szCs w:val="24"/>
        </w:rPr>
      </w:pPr>
      <w:r w:rsidRPr="00D12B04">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328F9B3C" w14:textId="77777777" w:rsidTr="008B0FDD">
        <w:tc>
          <w:tcPr>
            <w:tcW w:w="4531" w:type="dxa"/>
            <w:shd w:val="clear" w:color="auto" w:fill="07627F"/>
            <w:vAlign w:val="center"/>
          </w:tcPr>
          <w:p w14:paraId="0D0D43AB"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50E9C0A0" w14:textId="269B1E38" w:rsidR="00221E0F" w:rsidRPr="00D12B04" w:rsidRDefault="00221E0F" w:rsidP="00221E0F">
            <w:pPr>
              <w:rPr>
                <w:rFonts w:cstheme="minorHAnsi"/>
                <w:sz w:val="24"/>
                <w:szCs w:val="24"/>
              </w:rPr>
            </w:pPr>
            <w:r w:rsidRPr="00D12B04">
              <w:rPr>
                <w:rFonts w:cstheme="minorHAnsi"/>
                <w:sz w:val="24"/>
                <w:szCs w:val="24"/>
              </w:rPr>
              <w:t xml:space="preserve">Wskaźnik </w:t>
            </w:r>
            <w:r w:rsidR="008E0E78">
              <w:rPr>
                <w:rFonts w:cstheme="minorHAnsi"/>
                <w:sz w:val="24"/>
                <w:szCs w:val="24"/>
              </w:rPr>
              <w:t>6</w:t>
            </w:r>
          </w:p>
        </w:tc>
      </w:tr>
      <w:tr w:rsidR="00221E0F" w:rsidRPr="00D12B04" w14:paraId="47137B18" w14:textId="77777777" w:rsidTr="008B0FDD">
        <w:tc>
          <w:tcPr>
            <w:tcW w:w="4531" w:type="dxa"/>
            <w:shd w:val="clear" w:color="auto" w:fill="07627F"/>
            <w:vAlign w:val="center"/>
          </w:tcPr>
          <w:p w14:paraId="4A430FDB"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09C43435" w14:textId="11C51E8A" w:rsidR="00221E0F" w:rsidRPr="00D12B04" w:rsidRDefault="00221E0F" w:rsidP="00221E0F">
            <w:pPr>
              <w:tabs>
                <w:tab w:val="left" w:pos="1080"/>
              </w:tabs>
              <w:rPr>
                <w:rFonts w:cstheme="minorHAnsi"/>
                <w:sz w:val="24"/>
                <w:szCs w:val="24"/>
              </w:rPr>
            </w:pPr>
            <w:r w:rsidRPr="00D12B04">
              <w:rPr>
                <w:rFonts w:cstheme="minorHAnsi"/>
                <w:sz w:val="24"/>
                <w:szCs w:val="24"/>
              </w:rPr>
              <w:t>Liczba podłączonych punktów odbioru do miejskiej sieci ciepłowniczej w granicach miasta</w:t>
            </w:r>
          </w:p>
        </w:tc>
      </w:tr>
      <w:tr w:rsidR="00221E0F" w:rsidRPr="00D12B04" w14:paraId="1A40FA5A" w14:textId="77777777" w:rsidTr="008B0FDD">
        <w:tc>
          <w:tcPr>
            <w:tcW w:w="4531" w:type="dxa"/>
            <w:shd w:val="clear" w:color="auto" w:fill="07627F"/>
            <w:vAlign w:val="center"/>
          </w:tcPr>
          <w:p w14:paraId="51661724" w14:textId="1FF69C2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Jednostka odpowiedzialna</w:t>
            </w:r>
            <w:r w:rsidR="00466151">
              <w:rPr>
                <w:rFonts w:cstheme="minorHAnsi"/>
                <w:b/>
                <w:color w:val="FFFFFF" w:themeColor="background1"/>
                <w:sz w:val="24"/>
                <w:szCs w:val="24"/>
              </w:rPr>
              <w:t>/</w:t>
            </w:r>
            <w:r w:rsidRPr="008B0FDD">
              <w:rPr>
                <w:rFonts w:cstheme="minorHAnsi"/>
                <w:b/>
                <w:color w:val="FFFFFF" w:themeColor="background1"/>
                <w:sz w:val="24"/>
                <w:szCs w:val="24"/>
              </w:rPr>
              <w:t>źródło danych</w:t>
            </w:r>
          </w:p>
        </w:tc>
        <w:tc>
          <w:tcPr>
            <w:tcW w:w="4531" w:type="dxa"/>
          </w:tcPr>
          <w:p w14:paraId="5492AE99" w14:textId="1E9E3B3C" w:rsidR="00221E0F" w:rsidRPr="00D12B04" w:rsidRDefault="00221E0F" w:rsidP="00221E0F">
            <w:pPr>
              <w:rPr>
                <w:rFonts w:cstheme="minorHAnsi"/>
                <w:sz w:val="24"/>
                <w:szCs w:val="24"/>
              </w:rPr>
            </w:pPr>
            <w:proofErr w:type="spellStart"/>
            <w:r w:rsidRPr="00D12B04">
              <w:rPr>
                <w:rFonts w:cstheme="minorHAnsi"/>
                <w:sz w:val="24"/>
                <w:szCs w:val="24"/>
              </w:rPr>
              <w:t>Veolia</w:t>
            </w:r>
            <w:proofErr w:type="spellEnd"/>
            <w:r w:rsidRPr="00D12B04">
              <w:rPr>
                <w:rFonts w:cstheme="minorHAnsi"/>
                <w:sz w:val="24"/>
                <w:szCs w:val="24"/>
              </w:rPr>
              <w:t xml:space="preserve"> Energia Poznań</w:t>
            </w:r>
            <w:r w:rsidR="002F4B94">
              <w:rPr>
                <w:rFonts w:cstheme="minorHAnsi"/>
                <w:sz w:val="24"/>
                <w:szCs w:val="24"/>
              </w:rPr>
              <w:t xml:space="preserve"> S.A.</w:t>
            </w:r>
          </w:p>
        </w:tc>
      </w:tr>
      <w:tr w:rsidR="00221E0F" w:rsidRPr="00D12B04" w14:paraId="0839B666" w14:textId="77777777" w:rsidTr="008B0FDD">
        <w:tc>
          <w:tcPr>
            <w:tcW w:w="4531" w:type="dxa"/>
            <w:shd w:val="clear" w:color="auto" w:fill="07627F"/>
            <w:vAlign w:val="center"/>
          </w:tcPr>
          <w:p w14:paraId="49D10F35"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74414D27" w14:textId="4ACB185B"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AF10A4">
              <w:rPr>
                <w:rFonts w:cstheme="minorHAnsi"/>
                <w:sz w:val="24"/>
                <w:szCs w:val="24"/>
              </w:rPr>
              <w:t>15</w:t>
            </w:r>
            <w:r w:rsidR="00221E0F" w:rsidRPr="00D12B04">
              <w:rPr>
                <w:rFonts w:cstheme="minorHAnsi"/>
                <w:sz w:val="24"/>
                <w:szCs w:val="24"/>
              </w:rPr>
              <w:t xml:space="preserve"> marca każdego roku</w:t>
            </w:r>
          </w:p>
        </w:tc>
      </w:tr>
      <w:tr w:rsidR="00221E0F" w:rsidRPr="00D12B04" w14:paraId="7B232B59" w14:textId="77777777" w:rsidTr="008B0FDD">
        <w:tc>
          <w:tcPr>
            <w:tcW w:w="4531" w:type="dxa"/>
            <w:shd w:val="clear" w:color="auto" w:fill="07627F"/>
            <w:vAlign w:val="center"/>
          </w:tcPr>
          <w:p w14:paraId="291729D1"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Definicja wskaźnika</w:t>
            </w:r>
          </w:p>
        </w:tc>
        <w:tc>
          <w:tcPr>
            <w:tcW w:w="4531" w:type="dxa"/>
          </w:tcPr>
          <w:p w14:paraId="4D990D3B" w14:textId="77777777" w:rsidR="00221E0F" w:rsidRDefault="00221E0F" w:rsidP="00221E0F">
            <w:pPr>
              <w:rPr>
                <w:rFonts w:cstheme="minorHAnsi"/>
                <w:sz w:val="24"/>
                <w:szCs w:val="24"/>
              </w:rPr>
            </w:pPr>
            <w:r w:rsidRPr="00D12B04">
              <w:rPr>
                <w:rFonts w:cstheme="minorHAnsi"/>
                <w:sz w:val="24"/>
                <w:szCs w:val="24"/>
              </w:rPr>
              <w:t xml:space="preserve">Całkowita liczba podłączonych punktów odbioru do miejskiej sieci ciepłowniczej będących w granicach miasta. </w:t>
            </w:r>
          </w:p>
          <w:p w14:paraId="78AC0AB1" w14:textId="7FB969E0" w:rsidR="00C34270" w:rsidRPr="00D12B04" w:rsidRDefault="00655DCF" w:rsidP="00221E0F">
            <w:pPr>
              <w:rPr>
                <w:rFonts w:cstheme="minorHAnsi"/>
                <w:sz w:val="24"/>
                <w:szCs w:val="24"/>
              </w:rPr>
            </w:pPr>
            <w:r>
              <w:rPr>
                <w:rFonts w:cstheme="minorHAnsi"/>
                <w:sz w:val="24"/>
                <w:szCs w:val="24"/>
              </w:rPr>
              <w:t>Wynikiem wskaźnika jest</w:t>
            </w:r>
            <w:r w:rsidR="00192681">
              <w:rPr>
                <w:rFonts w:cstheme="minorHAnsi"/>
                <w:sz w:val="24"/>
                <w:szCs w:val="24"/>
              </w:rPr>
              <w:t xml:space="preserve"> suma narastająca</w:t>
            </w:r>
            <w:r>
              <w:rPr>
                <w:rFonts w:cstheme="minorHAnsi"/>
                <w:sz w:val="24"/>
                <w:szCs w:val="24"/>
              </w:rPr>
              <w:t>.</w:t>
            </w:r>
          </w:p>
        </w:tc>
      </w:tr>
      <w:tr w:rsidR="00221E0F" w:rsidRPr="00D12B04" w14:paraId="0F71FF97" w14:textId="77777777" w:rsidTr="008B0FDD">
        <w:tc>
          <w:tcPr>
            <w:tcW w:w="4531" w:type="dxa"/>
            <w:shd w:val="clear" w:color="auto" w:fill="07627F"/>
            <w:vAlign w:val="center"/>
          </w:tcPr>
          <w:p w14:paraId="0F42E9B3"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150C2EF4" w14:textId="77777777" w:rsidR="00221E0F" w:rsidRPr="00D12B04" w:rsidRDefault="00221E0F" w:rsidP="00221E0F">
            <w:pPr>
              <w:rPr>
                <w:rFonts w:cstheme="minorHAnsi"/>
                <w:sz w:val="24"/>
                <w:szCs w:val="24"/>
              </w:rPr>
            </w:pPr>
            <w:r w:rsidRPr="00D12B04">
              <w:rPr>
                <w:rFonts w:cstheme="minorHAnsi"/>
                <w:sz w:val="24"/>
                <w:szCs w:val="24"/>
              </w:rPr>
              <w:t xml:space="preserve">szt. </w:t>
            </w:r>
          </w:p>
        </w:tc>
      </w:tr>
      <w:tr w:rsidR="00221E0F" w:rsidRPr="00D12B04" w14:paraId="1EA0FD21" w14:textId="77777777" w:rsidTr="008B0FDD">
        <w:tc>
          <w:tcPr>
            <w:tcW w:w="4531" w:type="dxa"/>
            <w:shd w:val="clear" w:color="auto" w:fill="07627F"/>
            <w:vAlign w:val="center"/>
          </w:tcPr>
          <w:p w14:paraId="2366F922"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40704672" w14:textId="759D834C" w:rsidR="00221E0F" w:rsidRDefault="00221E0F" w:rsidP="00221E0F">
            <w:pPr>
              <w:rPr>
                <w:rFonts w:cstheme="minorHAnsi"/>
                <w:sz w:val="24"/>
                <w:szCs w:val="24"/>
              </w:rPr>
            </w:pPr>
            <w:r w:rsidRPr="00D12B04">
              <w:rPr>
                <w:rFonts w:cstheme="minorHAnsi"/>
                <w:sz w:val="24"/>
                <w:szCs w:val="24"/>
              </w:rPr>
              <w:t>W</w:t>
            </w:r>
            <w:r w:rsidR="00C761F3">
              <w:rPr>
                <w:rFonts w:cstheme="minorHAnsi"/>
                <w:sz w:val="24"/>
                <w:szCs w:val="24"/>
                <w:vertAlign w:val="subscript"/>
              </w:rPr>
              <w:t>6</w:t>
            </w:r>
            <w:r w:rsidRPr="00D12B04">
              <w:rPr>
                <w:rFonts w:cstheme="minorHAnsi"/>
                <w:sz w:val="24"/>
                <w:szCs w:val="24"/>
              </w:rPr>
              <w:t>=L</w:t>
            </w:r>
          </w:p>
          <w:p w14:paraId="4A120AA5" w14:textId="5D671FA9" w:rsidR="00C761F3" w:rsidRDefault="00C761F3" w:rsidP="00C761F3">
            <w:pPr>
              <w:rPr>
                <w:rFonts w:cstheme="minorHAnsi"/>
                <w:sz w:val="24"/>
                <w:szCs w:val="24"/>
                <w:vertAlign w:val="subscript"/>
              </w:rPr>
            </w:pPr>
            <w:r>
              <w:rPr>
                <w:rFonts w:cstheme="minorHAnsi"/>
                <w:sz w:val="24"/>
                <w:szCs w:val="24"/>
              </w:rPr>
              <w:t>L=l</w:t>
            </w:r>
            <w:r>
              <w:rPr>
                <w:rFonts w:cstheme="minorHAnsi"/>
                <w:sz w:val="24"/>
                <w:szCs w:val="24"/>
                <w:vertAlign w:val="subscript"/>
              </w:rPr>
              <w:t>0</w:t>
            </w:r>
            <w:r>
              <w:rPr>
                <w:rFonts w:cstheme="minorHAnsi"/>
                <w:sz w:val="24"/>
                <w:szCs w:val="24"/>
              </w:rPr>
              <w:t>+l</w:t>
            </w:r>
            <w:r>
              <w:rPr>
                <w:rFonts w:cstheme="minorHAnsi"/>
                <w:sz w:val="24"/>
                <w:szCs w:val="24"/>
                <w:vertAlign w:val="subscript"/>
              </w:rPr>
              <w:t>1</w:t>
            </w:r>
            <w:r>
              <w:rPr>
                <w:rFonts w:cstheme="minorHAnsi"/>
                <w:sz w:val="24"/>
                <w:szCs w:val="24"/>
              </w:rPr>
              <w:t>+l</w:t>
            </w:r>
            <w:r>
              <w:rPr>
                <w:rFonts w:cstheme="minorHAnsi"/>
                <w:sz w:val="24"/>
                <w:szCs w:val="24"/>
                <w:vertAlign w:val="subscript"/>
              </w:rPr>
              <w:t>2</w:t>
            </w:r>
            <w:r>
              <w:rPr>
                <w:rFonts w:cstheme="minorHAnsi"/>
                <w:sz w:val="24"/>
                <w:szCs w:val="24"/>
              </w:rPr>
              <w:t>+l</w:t>
            </w:r>
            <w:r>
              <w:rPr>
                <w:rFonts w:cstheme="minorHAnsi"/>
                <w:sz w:val="24"/>
                <w:szCs w:val="24"/>
                <w:vertAlign w:val="subscript"/>
              </w:rPr>
              <w:t>n</w:t>
            </w:r>
          </w:p>
          <w:p w14:paraId="583683DD" w14:textId="77777777" w:rsidR="00402E4B" w:rsidRDefault="00402E4B" w:rsidP="00C761F3">
            <w:pPr>
              <w:rPr>
                <w:rFonts w:cstheme="minorHAnsi"/>
                <w:sz w:val="24"/>
                <w:szCs w:val="24"/>
                <w:vertAlign w:val="subscript"/>
              </w:rPr>
            </w:pPr>
          </w:p>
          <w:p w14:paraId="36C30381" w14:textId="0CAFC5E2" w:rsidR="00C761F3" w:rsidRDefault="00C761F3" w:rsidP="00221E0F">
            <w:pPr>
              <w:rPr>
                <w:rFonts w:cstheme="minorHAnsi"/>
                <w:sz w:val="24"/>
                <w:szCs w:val="24"/>
              </w:rPr>
            </w:pPr>
            <w:r>
              <w:rPr>
                <w:rFonts w:cstheme="minorHAnsi"/>
                <w:sz w:val="24"/>
                <w:szCs w:val="24"/>
              </w:rPr>
              <w:t>l</w:t>
            </w:r>
            <w:r>
              <w:rPr>
                <w:rFonts w:cstheme="minorHAnsi"/>
                <w:sz w:val="24"/>
                <w:szCs w:val="24"/>
                <w:vertAlign w:val="subscript"/>
              </w:rPr>
              <w:t>0</w:t>
            </w:r>
            <w:r>
              <w:rPr>
                <w:rFonts w:cstheme="minorHAnsi"/>
                <w:sz w:val="24"/>
                <w:szCs w:val="24"/>
              </w:rPr>
              <w:t xml:space="preserve"> – liczba podłączonych punktów odbioru do </w:t>
            </w:r>
            <w:proofErr w:type="spellStart"/>
            <w:r>
              <w:rPr>
                <w:rFonts w:cstheme="minorHAnsi"/>
                <w:sz w:val="24"/>
                <w:szCs w:val="24"/>
              </w:rPr>
              <w:t>msc</w:t>
            </w:r>
            <w:proofErr w:type="spellEnd"/>
            <w:r>
              <w:rPr>
                <w:rFonts w:cstheme="minorHAnsi"/>
                <w:sz w:val="24"/>
                <w:szCs w:val="24"/>
              </w:rPr>
              <w:t xml:space="preserve"> w granicach miasta w 2023 r.</w:t>
            </w:r>
          </w:p>
          <w:p w14:paraId="4E472C64" w14:textId="413D5C64" w:rsidR="00C761F3" w:rsidRPr="00C761F3" w:rsidRDefault="00C761F3" w:rsidP="00221E0F">
            <w:pPr>
              <w:rPr>
                <w:rFonts w:cstheme="minorHAnsi"/>
                <w:sz w:val="24"/>
                <w:szCs w:val="24"/>
              </w:rPr>
            </w:pPr>
            <w:proofErr w:type="spellStart"/>
            <w:r>
              <w:rPr>
                <w:rFonts w:cstheme="minorHAnsi"/>
                <w:sz w:val="24"/>
                <w:szCs w:val="24"/>
              </w:rPr>
              <w:t>l</w:t>
            </w:r>
            <w:r>
              <w:rPr>
                <w:rFonts w:cstheme="minorHAnsi"/>
                <w:sz w:val="24"/>
                <w:szCs w:val="24"/>
                <w:vertAlign w:val="subscript"/>
              </w:rPr>
              <w:t>n</w:t>
            </w:r>
            <w:proofErr w:type="spellEnd"/>
            <w:r>
              <w:rPr>
                <w:rFonts w:cstheme="minorHAnsi"/>
                <w:sz w:val="24"/>
                <w:szCs w:val="24"/>
              </w:rPr>
              <w:t xml:space="preserve"> – liczba podłączonych punktów odbioru do </w:t>
            </w:r>
            <w:proofErr w:type="spellStart"/>
            <w:r>
              <w:rPr>
                <w:rFonts w:cstheme="minorHAnsi"/>
                <w:sz w:val="24"/>
                <w:szCs w:val="24"/>
              </w:rPr>
              <w:t>msc</w:t>
            </w:r>
            <w:proofErr w:type="spellEnd"/>
            <w:r>
              <w:rPr>
                <w:rFonts w:cstheme="minorHAnsi"/>
                <w:sz w:val="24"/>
                <w:szCs w:val="24"/>
              </w:rPr>
              <w:t xml:space="preserve"> w granicach miasta w danym roku</w:t>
            </w:r>
          </w:p>
          <w:p w14:paraId="2E4B6CFD" w14:textId="77777777" w:rsidR="00221E0F" w:rsidRPr="00D12B04" w:rsidRDefault="00221E0F" w:rsidP="00221E0F">
            <w:pPr>
              <w:rPr>
                <w:rFonts w:cstheme="minorHAnsi"/>
                <w:sz w:val="24"/>
                <w:szCs w:val="24"/>
              </w:rPr>
            </w:pPr>
            <w:r w:rsidRPr="00D12B04">
              <w:rPr>
                <w:rFonts w:cstheme="minorHAnsi"/>
                <w:sz w:val="24"/>
                <w:szCs w:val="24"/>
              </w:rPr>
              <w:t xml:space="preserve">L – liczba podłączonych punktów odbioru do </w:t>
            </w:r>
            <w:proofErr w:type="spellStart"/>
            <w:r w:rsidRPr="00D12B04">
              <w:rPr>
                <w:rFonts w:cstheme="minorHAnsi"/>
                <w:sz w:val="24"/>
                <w:szCs w:val="24"/>
              </w:rPr>
              <w:t>msc</w:t>
            </w:r>
            <w:proofErr w:type="spellEnd"/>
            <w:r w:rsidRPr="00D12B04">
              <w:rPr>
                <w:rFonts w:cstheme="minorHAnsi"/>
                <w:sz w:val="24"/>
                <w:szCs w:val="24"/>
              </w:rPr>
              <w:t xml:space="preserve"> w granicach miasta</w:t>
            </w:r>
          </w:p>
        </w:tc>
      </w:tr>
      <w:tr w:rsidR="00221E0F" w:rsidRPr="00D12B04" w14:paraId="0EF14342" w14:textId="77777777" w:rsidTr="008B0FDD">
        <w:tc>
          <w:tcPr>
            <w:tcW w:w="4531" w:type="dxa"/>
            <w:shd w:val="clear" w:color="auto" w:fill="07627F"/>
            <w:vAlign w:val="center"/>
          </w:tcPr>
          <w:p w14:paraId="211B9EF3"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3BADA074" w14:textId="001BF578" w:rsidR="00221E0F" w:rsidRPr="00D12B04" w:rsidRDefault="00221E0F" w:rsidP="00221E0F">
            <w:pPr>
              <w:rPr>
                <w:rFonts w:cstheme="minorHAnsi"/>
                <w:sz w:val="24"/>
                <w:szCs w:val="24"/>
              </w:rPr>
            </w:pPr>
            <w:r w:rsidRPr="00D12B04">
              <w:rPr>
                <w:rFonts w:cstheme="minorHAnsi"/>
                <w:sz w:val="24"/>
                <w:szCs w:val="24"/>
              </w:rPr>
              <w:t xml:space="preserve">5 882 </w:t>
            </w:r>
          </w:p>
        </w:tc>
      </w:tr>
      <w:tr w:rsidR="00221E0F" w:rsidRPr="00D12B04" w14:paraId="0441BC98" w14:textId="77777777" w:rsidTr="008B0FDD">
        <w:tc>
          <w:tcPr>
            <w:tcW w:w="4531" w:type="dxa"/>
            <w:shd w:val="clear" w:color="auto" w:fill="07627F"/>
            <w:vAlign w:val="center"/>
          </w:tcPr>
          <w:p w14:paraId="58ADE888"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22BE9408" w14:textId="191B94C3" w:rsidR="00221E0F" w:rsidRPr="00D12B04" w:rsidRDefault="00221E0F" w:rsidP="00221E0F">
            <w:pPr>
              <w:rPr>
                <w:rFonts w:cstheme="minorHAnsi"/>
                <w:sz w:val="24"/>
                <w:szCs w:val="24"/>
              </w:rPr>
            </w:pPr>
            <w:r w:rsidRPr="00D12B04">
              <w:rPr>
                <w:rFonts w:cstheme="minorHAnsi"/>
                <w:sz w:val="24"/>
                <w:szCs w:val="24"/>
              </w:rPr>
              <w:t xml:space="preserve">6 562 </w:t>
            </w:r>
          </w:p>
        </w:tc>
      </w:tr>
    </w:tbl>
    <w:p w14:paraId="10D4D344" w14:textId="1B6458CB" w:rsidR="00D12B04" w:rsidRDefault="00D12B04">
      <w:pPr>
        <w:rPr>
          <w:rFonts w:cstheme="minorHAnsi"/>
          <w:sz w:val="24"/>
          <w:szCs w:val="24"/>
        </w:rPr>
      </w:pPr>
    </w:p>
    <w:p w14:paraId="3E0D32D8" w14:textId="233C87CA" w:rsidR="00221E0F" w:rsidRPr="00D12B04" w:rsidRDefault="00D12B04">
      <w:pPr>
        <w:rPr>
          <w:rFonts w:cstheme="minorHAnsi"/>
          <w:sz w:val="24"/>
          <w:szCs w:val="24"/>
        </w:rPr>
      </w:pPr>
      <w:r>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4DD1EB02" w14:textId="77777777" w:rsidTr="008B0FDD">
        <w:tc>
          <w:tcPr>
            <w:tcW w:w="4531" w:type="dxa"/>
            <w:shd w:val="clear" w:color="auto" w:fill="07627F"/>
            <w:vAlign w:val="center"/>
          </w:tcPr>
          <w:p w14:paraId="43430F2A"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7EA9A954" w14:textId="4ED07DAE" w:rsidR="00221E0F" w:rsidRPr="00D12B04" w:rsidRDefault="00221E0F" w:rsidP="00221E0F">
            <w:pPr>
              <w:rPr>
                <w:rFonts w:cstheme="minorHAnsi"/>
                <w:sz w:val="24"/>
                <w:szCs w:val="24"/>
              </w:rPr>
            </w:pPr>
            <w:r w:rsidRPr="00D12B04">
              <w:rPr>
                <w:rFonts w:cstheme="minorHAnsi"/>
                <w:sz w:val="24"/>
                <w:szCs w:val="24"/>
              </w:rPr>
              <w:t xml:space="preserve">Wskaźnik </w:t>
            </w:r>
            <w:r w:rsidR="008E0E78">
              <w:rPr>
                <w:rFonts w:cstheme="minorHAnsi"/>
                <w:sz w:val="24"/>
                <w:szCs w:val="24"/>
              </w:rPr>
              <w:t>7</w:t>
            </w:r>
          </w:p>
        </w:tc>
      </w:tr>
      <w:tr w:rsidR="00221E0F" w:rsidRPr="00D12B04" w14:paraId="211D08FB" w14:textId="77777777" w:rsidTr="008B0FDD">
        <w:tc>
          <w:tcPr>
            <w:tcW w:w="4531" w:type="dxa"/>
            <w:shd w:val="clear" w:color="auto" w:fill="07627F"/>
            <w:vAlign w:val="center"/>
          </w:tcPr>
          <w:p w14:paraId="0931905C"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4D7BCAB9" w14:textId="6C723F16" w:rsidR="00221E0F" w:rsidRPr="00D12B04" w:rsidRDefault="00221E0F" w:rsidP="00221E0F">
            <w:pPr>
              <w:tabs>
                <w:tab w:val="left" w:pos="1080"/>
              </w:tabs>
              <w:rPr>
                <w:rFonts w:cstheme="minorHAnsi"/>
                <w:sz w:val="24"/>
                <w:szCs w:val="24"/>
              </w:rPr>
            </w:pPr>
            <w:r w:rsidRPr="00D12B04">
              <w:rPr>
                <w:rFonts w:cstheme="minorHAnsi"/>
                <w:sz w:val="24"/>
                <w:szCs w:val="24"/>
              </w:rPr>
              <w:t xml:space="preserve">Łączna moc </w:t>
            </w:r>
            <w:proofErr w:type="spellStart"/>
            <w:r w:rsidRPr="00D12B04">
              <w:rPr>
                <w:rFonts w:cstheme="minorHAnsi"/>
                <w:sz w:val="24"/>
                <w:szCs w:val="24"/>
              </w:rPr>
              <w:t>mikroinstalacji</w:t>
            </w:r>
            <w:proofErr w:type="spellEnd"/>
            <w:r w:rsidRPr="00D12B04">
              <w:rPr>
                <w:rFonts w:cstheme="minorHAnsi"/>
                <w:sz w:val="24"/>
                <w:szCs w:val="24"/>
              </w:rPr>
              <w:t xml:space="preserve"> fotowoltaicznych na terenie miasta</w:t>
            </w:r>
          </w:p>
        </w:tc>
      </w:tr>
      <w:tr w:rsidR="00221E0F" w:rsidRPr="00D12B04" w14:paraId="115EBAD9" w14:textId="77777777" w:rsidTr="008B0FDD">
        <w:tc>
          <w:tcPr>
            <w:tcW w:w="4531" w:type="dxa"/>
            <w:shd w:val="clear" w:color="auto" w:fill="07627F"/>
            <w:vAlign w:val="center"/>
          </w:tcPr>
          <w:p w14:paraId="71EE3CA1" w14:textId="35550468"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Jednostka odpowiedzialna</w:t>
            </w:r>
            <w:r w:rsidR="00466151">
              <w:rPr>
                <w:rFonts w:cstheme="minorHAnsi"/>
                <w:b/>
                <w:color w:val="FFFFFF" w:themeColor="background1"/>
                <w:sz w:val="24"/>
                <w:szCs w:val="24"/>
              </w:rPr>
              <w:t>/</w:t>
            </w:r>
            <w:r w:rsidRPr="008B0FDD">
              <w:rPr>
                <w:rFonts w:cstheme="minorHAnsi"/>
                <w:b/>
                <w:color w:val="FFFFFF" w:themeColor="background1"/>
                <w:sz w:val="24"/>
                <w:szCs w:val="24"/>
              </w:rPr>
              <w:t>źródło danych</w:t>
            </w:r>
          </w:p>
        </w:tc>
        <w:tc>
          <w:tcPr>
            <w:tcW w:w="4531" w:type="dxa"/>
          </w:tcPr>
          <w:p w14:paraId="5B98D636" w14:textId="77777777" w:rsidR="00221E0F" w:rsidRPr="00D12B04" w:rsidRDefault="00221E0F" w:rsidP="00221E0F">
            <w:pPr>
              <w:rPr>
                <w:rFonts w:cstheme="minorHAnsi"/>
                <w:sz w:val="24"/>
                <w:szCs w:val="24"/>
              </w:rPr>
            </w:pPr>
            <w:r w:rsidRPr="00D12B04">
              <w:rPr>
                <w:rFonts w:cstheme="minorHAnsi"/>
                <w:sz w:val="24"/>
                <w:szCs w:val="24"/>
              </w:rPr>
              <w:t>Wydział Gospodarki Komunalnej UMP</w:t>
            </w:r>
          </w:p>
        </w:tc>
      </w:tr>
      <w:tr w:rsidR="00221E0F" w:rsidRPr="00D12B04" w14:paraId="34D8AFC8" w14:textId="77777777" w:rsidTr="008B0FDD">
        <w:tc>
          <w:tcPr>
            <w:tcW w:w="4531" w:type="dxa"/>
            <w:shd w:val="clear" w:color="auto" w:fill="07627F"/>
            <w:vAlign w:val="center"/>
          </w:tcPr>
          <w:p w14:paraId="7A32D984"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0BCF901F" w14:textId="579024BD"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AF10A4">
              <w:rPr>
                <w:rFonts w:cstheme="minorHAnsi"/>
                <w:sz w:val="24"/>
                <w:szCs w:val="24"/>
              </w:rPr>
              <w:t>15</w:t>
            </w:r>
            <w:r w:rsidR="00221E0F" w:rsidRPr="00D12B04">
              <w:rPr>
                <w:rFonts w:cstheme="minorHAnsi"/>
                <w:sz w:val="24"/>
                <w:szCs w:val="24"/>
              </w:rPr>
              <w:t xml:space="preserve"> marca każdego roku</w:t>
            </w:r>
          </w:p>
        </w:tc>
      </w:tr>
      <w:tr w:rsidR="00221E0F" w:rsidRPr="00D12B04" w14:paraId="4808A26D" w14:textId="77777777" w:rsidTr="008B0FDD">
        <w:tc>
          <w:tcPr>
            <w:tcW w:w="4531" w:type="dxa"/>
            <w:shd w:val="clear" w:color="auto" w:fill="07627F"/>
            <w:vAlign w:val="center"/>
          </w:tcPr>
          <w:p w14:paraId="77DC602C"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159BCD29" w14:textId="77777777" w:rsidR="00122A58" w:rsidRDefault="00221E0F" w:rsidP="00221E0F">
            <w:pPr>
              <w:rPr>
                <w:rFonts w:cstheme="minorHAnsi"/>
                <w:sz w:val="24"/>
                <w:szCs w:val="24"/>
              </w:rPr>
            </w:pPr>
            <w:r w:rsidRPr="00D12B04">
              <w:rPr>
                <w:rFonts w:cstheme="minorHAnsi"/>
                <w:sz w:val="24"/>
                <w:szCs w:val="24"/>
              </w:rPr>
              <w:t xml:space="preserve">Całkowita łączna moc </w:t>
            </w:r>
            <w:proofErr w:type="spellStart"/>
            <w:r w:rsidRPr="00D12B04">
              <w:rPr>
                <w:rFonts w:cstheme="minorHAnsi"/>
                <w:sz w:val="24"/>
                <w:szCs w:val="24"/>
              </w:rPr>
              <w:t>mikroinstalacji</w:t>
            </w:r>
            <w:proofErr w:type="spellEnd"/>
            <w:r w:rsidRPr="00D12B04">
              <w:rPr>
                <w:rFonts w:cstheme="minorHAnsi"/>
                <w:sz w:val="24"/>
                <w:szCs w:val="24"/>
              </w:rPr>
              <w:t xml:space="preserve"> fotowoltaicznych w granicach miasta.</w:t>
            </w:r>
          </w:p>
          <w:p w14:paraId="5C6273FD" w14:textId="7DC81457" w:rsidR="009B2422" w:rsidRPr="00D12B04" w:rsidRDefault="009B2422" w:rsidP="00221E0F">
            <w:pPr>
              <w:rPr>
                <w:rFonts w:cstheme="minorHAnsi"/>
                <w:sz w:val="24"/>
                <w:szCs w:val="24"/>
              </w:rPr>
            </w:pPr>
            <w:r>
              <w:rPr>
                <w:rFonts w:cstheme="minorHAnsi"/>
                <w:sz w:val="24"/>
                <w:szCs w:val="24"/>
              </w:rPr>
              <w:t xml:space="preserve">Wynikiem wskaźnika jest </w:t>
            </w:r>
            <w:r w:rsidR="006E6C49">
              <w:rPr>
                <w:rFonts w:cstheme="minorHAnsi"/>
                <w:sz w:val="24"/>
                <w:szCs w:val="24"/>
              </w:rPr>
              <w:t>suma narastająca.</w:t>
            </w:r>
          </w:p>
        </w:tc>
      </w:tr>
      <w:tr w:rsidR="00221E0F" w:rsidRPr="00D12B04" w14:paraId="5930F16C" w14:textId="77777777" w:rsidTr="008B0FDD">
        <w:tc>
          <w:tcPr>
            <w:tcW w:w="4531" w:type="dxa"/>
            <w:shd w:val="clear" w:color="auto" w:fill="07627F"/>
            <w:vAlign w:val="center"/>
          </w:tcPr>
          <w:p w14:paraId="0E4C108F"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1723F314" w14:textId="77777777" w:rsidR="00221E0F" w:rsidRPr="00D12B04" w:rsidRDefault="00221E0F" w:rsidP="00221E0F">
            <w:pPr>
              <w:rPr>
                <w:rFonts w:cstheme="minorHAnsi"/>
                <w:sz w:val="24"/>
                <w:szCs w:val="24"/>
              </w:rPr>
            </w:pPr>
            <w:r w:rsidRPr="00D12B04">
              <w:rPr>
                <w:rFonts w:cstheme="minorHAnsi"/>
                <w:sz w:val="24"/>
                <w:szCs w:val="24"/>
              </w:rPr>
              <w:t>MW</w:t>
            </w:r>
          </w:p>
        </w:tc>
      </w:tr>
      <w:tr w:rsidR="00221E0F" w:rsidRPr="00D12B04" w14:paraId="2CCE42DC" w14:textId="77777777" w:rsidTr="008B0FDD">
        <w:tc>
          <w:tcPr>
            <w:tcW w:w="4531" w:type="dxa"/>
            <w:shd w:val="clear" w:color="auto" w:fill="07627F"/>
            <w:vAlign w:val="center"/>
          </w:tcPr>
          <w:p w14:paraId="45AAAE0D"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3FE3FF31" w14:textId="3F8063A1" w:rsidR="00221E0F" w:rsidRDefault="00221E0F" w:rsidP="00221E0F">
            <w:pPr>
              <w:rPr>
                <w:rFonts w:cstheme="minorHAnsi"/>
                <w:sz w:val="24"/>
                <w:szCs w:val="24"/>
              </w:rPr>
            </w:pPr>
            <w:r w:rsidRPr="00D12B04">
              <w:rPr>
                <w:rFonts w:cstheme="minorHAnsi"/>
                <w:sz w:val="24"/>
                <w:szCs w:val="24"/>
              </w:rPr>
              <w:t>W</w:t>
            </w:r>
            <w:r w:rsidR="00C761F3">
              <w:rPr>
                <w:rFonts w:cstheme="minorHAnsi"/>
                <w:sz w:val="24"/>
                <w:szCs w:val="24"/>
                <w:vertAlign w:val="subscript"/>
              </w:rPr>
              <w:t>7</w:t>
            </w:r>
            <w:r w:rsidRPr="00D12B04">
              <w:rPr>
                <w:rFonts w:cstheme="minorHAnsi"/>
                <w:sz w:val="24"/>
                <w:szCs w:val="24"/>
              </w:rPr>
              <w:t>=M</w:t>
            </w:r>
          </w:p>
          <w:p w14:paraId="3B7AFAFE" w14:textId="1A0A7E5D" w:rsidR="00C761F3" w:rsidRDefault="00C761F3" w:rsidP="00221E0F">
            <w:pPr>
              <w:rPr>
                <w:rFonts w:cstheme="minorHAnsi"/>
                <w:sz w:val="24"/>
                <w:szCs w:val="24"/>
                <w:vertAlign w:val="subscript"/>
              </w:rPr>
            </w:pPr>
            <w:r>
              <w:rPr>
                <w:rFonts w:cstheme="minorHAnsi"/>
                <w:sz w:val="24"/>
                <w:szCs w:val="24"/>
              </w:rPr>
              <w:t>M=m</w:t>
            </w:r>
            <w:r>
              <w:rPr>
                <w:rFonts w:cstheme="minorHAnsi"/>
                <w:sz w:val="24"/>
                <w:szCs w:val="24"/>
                <w:vertAlign w:val="subscript"/>
              </w:rPr>
              <w:t>0</w:t>
            </w:r>
            <w:r>
              <w:rPr>
                <w:rFonts w:cstheme="minorHAnsi"/>
                <w:sz w:val="24"/>
                <w:szCs w:val="24"/>
              </w:rPr>
              <w:t>+m</w:t>
            </w:r>
            <w:r>
              <w:rPr>
                <w:rFonts w:cstheme="minorHAnsi"/>
                <w:sz w:val="24"/>
                <w:szCs w:val="24"/>
                <w:vertAlign w:val="subscript"/>
              </w:rPr>
              <w:t>1</w:t>
            </w:r>
            <w:r>
              <w:rPr>
                <w:rFonts w:cstheme="minorHAnsi"/>
                <w:sz w:val="24"/>
                <w:szCs w:val="24"/>
              </w:rPr>
              <w:t>+m</w:t>
            </w:r>
            <w:r>
              <w:rPr>
                <w:rFonts w:cstheme="minorHAnsi"/>
                <w:sz w:val="24"/>
                <w:szCs w:val="24"/>
                <w:vertAlign w:val="subscript"/>
              </w:rPr>
              <w:t>2</w:t>
            </w:r>
            <w:r>
              <w:rPr>
                <w:rFonts w:cstheme="minorHAnsi"/>
                <w:sz w:val="24"/>
                <w:szCs w:val="24"/>
              </w:rPr>
              <w:t>+m</w:t>
            </w:r>
            <w:r>
              <w:rPr>
                <w:rFonts w:cstheme="minorHAnsi"/>
                <w:sz w:val="24"/>
                <w:szCs w:val="24"/>
                <w:vertAlign w:val="subscript"/>
              </w:rPr>
              <w:t>n</w:t>
            </w:r>
          </w:p>
          <w:p w14:paraId="1F9E660B" w14:textId="77777777" w:rsidR="00402E4B" w:rsidRDefault="00402E4B" w:rsidP="00221E0F">
            <w:pPr>
              <w:rPr>
                <w:rFonts w:cstheme="minorHAnsi"/>
                <w:sz w:val="24"/>
                <w:szCs w:val="24"/>
                <w:vertAlign w:val="subscript"/>
              </w:rPr>
            </w:pPr>
          </w:p>
          <w:p w14:paraId="6182C102" w14:textId="253A4E1A" w:rsidR="00C761F3" w:rsidRDefault="00C761F3" w:rsidP="00221E0F">
            <w:pPr>
              <w:rPr>
                <w:rFonts w:cstheme="minorHAnsi"/>
                <w:sz w:val="24"/>
                <w:szCs w:val="24"/>
              </w:rPr>
            </w:pPr>
            <w:r>
              <w:rPr>
                <w:rFonts w:cstheme="minorHAnsi"/>
                <w:sz w:val="24"/>
                <w:szCs w:val="24"/>
              </w:rPr>
              <w:t>m</w:t>
            </w:r>
            <w:r>
              <w:rPr>
                <w:rFonts w:cstheme="minorHAnsi"/>
                <w:sz w:val="24"/>
                <w:szCs w:val="24"/>
                <w:vertAlign w:val="subscript"/>
              </w:rPr>
              <w:t>0</w:t>
            </w:r>
            <w:r>
              <w:rPr>
                <w:rFonts w:cstheme="minorHAnsi"/>
                <w:sz w:val="24"/>
                <w:szCs w:val="24"/>
              </w:rPr>
              <w:t xml:space="preserve"> – moc </w:t>
            </w:r>
            <w:proofErr w:type="spellStart"/>
            <w:r>
              <w:rPr>
                <w:rFonts w:cstheme="minorHAnsi"/>
                <w:sz w:val="24"/>
                <w:szCs w:val="24"/>
              </w:rPr>
              <w:t>mikroinstalacji</w:t>
            </w:r>
            <w:proofErr w:type="spellEnd"/>
            <w:r>
              <w:rPr>
                <w:rFonts w:cstheme="minorHAnsi"/>
                <w:sz w:val="24"/>
                <w:szCs w:val="24"/>
              </w:rPr>
              <w:t xml:space="preserve"> fotowoltaicznych na terenie miasta w 2023 r.</w:t>
            </w:r>
          </w:p>
          <w:p w14:paraId="48D303FA" w14:textId="07FF0E92" w:rsidR="00C761F3" w:rsidRPr="00C761F3" w:rsidRDefault="00C761F3" w:rsidP="00221E0F">
            <w:pPr>
              <w:rPr>
                <w:rFonts w:cstheme="minorHAnsi"/>
                <w:sz w:val="24"/>
                <w:szCs w:val="24"/>
              </w:rPr>
            </w:pPr>
            <w:proofErr w:type="spellStart"/>
            <w:r>
              <w:rPr>
                <w:rFonts w:cstheme="minorHAnsi"/>
                <w:sz w:val="24"/>
                <w:szCs w:val="24"/>
              </w:rPr>
              <w:t>m</w:t>
            </w:r>
            <w:r>
              <w:rPr>
                <w:rFonts w:cstheme="minorHAnsi"/>
                <w:sz w:val="24"/>
                <w:szCs w:val="24"/>
                <w:vertAlign w:val="subscript"/>
              </w:rPr>
              <w:t>n</w:t>
            </w:r>
            <w:proofErr w:type="spellEnd"/>
            <w:r>
              <w:rPr>
                <w:rFonts w:cstheme="minorHAnsi"/>
                <w:sz w:val="24"/>
                <w:szCs w:val="24"/>
              </w:rPr>
              <w:t xml:space="preserve"> – moc </w:t>
            </w:r>
            <w:proofErr w:type="spellStart"/>
            <w:r>
              <w:rPr>
                <w:rFonts w:cstheme="minorHAnsi"/>
                <w:sz w:val="24"/>
                <w:szCs w:val="24"/>
              </w:rPr>
              <w:t>mikroinstalacji</w:t>
            </w:r>
            <w:proofErr w:type="spellEnd"/>
            <w:r>
              <w:rPr>
                <w:rFonts w:cstheme="minorHAnsi"/>
                <w:sz w:val="24"/>
                <w:szCs w:val="24"/>
              </w:rPr>
              <w:t xml:space="preserve"> fotowoltaicznych na terenie miasta</w:t>
            </w:r>
            <w:r w:rsidR="00402E4B">
              <w:rPr>
                <w:rFonts w:cstheme="minorHAnsi"/>
                <w:sz w:val="24"/>
                <w:szCs w:val="24"/>
              </w:rPr>
              <w:t xml:space="preserve"> w danym roku</w:t>
            </w:r>
          </w:p>
          <w:p w14:paraId="28C1C5CE" w14:textId="77777777" w:rsidR="00221E0F" w:rsidRPr="00D12B04" w:rsidRDefault="00221E0F" w:rsidP="00221E0F">
            <w:pPr>
              <w:rPr>
                <w:rFonts w:cstheme="minorHAnsi"/>
                <w:sz w:val="24"/>
                <w:szCs w:val="24"/>
              </w:rPr>
            </w:pPr>
            <w:r w:rsidRPr="00D12B04">
              <w:rPr>
                <w:rFonts w:cstheme="minorHAnsi"/>
                <w:sz w:val="24"/>
                <w:szCs w:val="24"/>
              </w:rPr>
              <w:t xml:space="preserve">M – moc </w:t>
            </w:r>
            <w:proofErr w:type="spellStart"/>
            <w:r w:rsidRPr="00D12B04">
              <w:rPr>
                <w:rFonts w:cstheme="minorHAnsi"/>
                <w:sz w:val="24"/>
                <w:szCs w:val="24"/>
              </w:rPr>
              <w:t>mikroinstalacji</w:t>
            </w:r>
            <w:proofErr w:type="spellEnd"/>
            <w:r w:rsidRPr="00D12B04">
              <w:rPr>
                <w:rFonts w:cstheme="minorHAnsi"/>
                <w:sz w:val="24"/>
                <w:szCs w:val="24"/>
              </w:rPr>
              <w:t xml:space="preserve"> fotowoltaicznych na terenie miasta</w:t>
            </w:r>
          </w:p>
        </w:tc>
      </w:tr>
      <w:tr w:rsidR="00221E0F" w:rsidRPr="00D12B04" w14:paraId="093A51AE" w14:textId="77777777" w:rsidTr="008B0FDD">
        <w:tc>
          <w:tcPr>
            <w:tcW w:w="4531" w:type="dxa"/>
            <w:shd w:val="clear" w:color="auto" w:fill="07627F"/>
            <w:vAlign w:val="center"/>
          </w:tcPr>
          <w:p w14:paraId="7FE7AF49"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763C7AA7" w14:textId="35857437" w:rsidR="00221E0F" w:rsidRPr="00D12B04" w:rsidRDefault="00221E0F" w:rsidP="00221E0F">
            <w:pPr>
              <w:rPr>
                <w:rFonts w:cstheme="minorHAnsi"/>
                <w:sz w:val="24"/>
                <w:szCs w:val="24"/>
              </w:rPr>
            </w:pPr>
            <w:r w:rsidRPr="00D12B04">
              <w:rPr>
                <w:rFonts w:cstheme="minorHAnsi"/>
                <w:sz w:val="24"/>
                <w:szCs w:val="24"/>
              </w:rPr>
              <w:t xml:space="preserve">73,43 </w:t>
            </w:r>
          </w:p>
        </w:tc>
      </w:tr>
      <w:tr w:rsidR="00221E0F" w:rsidRPr="00D12B04" w14:paraId="7F348661" w14:textId="77777777" w:rsidTr="008B0FDD">
        <w:tc>
          <w:tcPr>
            <w:tcW w:w="4531" w:type="dxa"/>
            <w:shd w:val="clear" w:color="auto" w:fill="07627F"/>
            <w:vAlign w:val="center"/>
          </w:tcPr>
          <w:p w14:paraId="1D5C412D"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773D2154" w14:textId="281F61D4" w:rsidR="00221E0F" w:rsidRPr="00D12B04" w:rsidRDefault="00221E0F" w:rsidP="00221E0F">
            <w:pPr>
              <w:rPr>
                <w:rFonts w:cstheme="minorHAnsi"/>
                <w:sz w:val="24"/>
                <w:szCs w:val="24"/>
              </w:rPr>
            </w:pPr>
            <w:r w:rsidRPr="00D12B04">
              <w:rPr>
                <w:rFonts w:cstheme="minorHAnsi"/>
                <w:sz w:val="24"/>
                <w:szCs w:val="24"/>
              </w:rPr>
              <w:t xml:space="preserve">80,00 </w:t>
            </w:r>
          </w:p>
        </w:tc>
      </w:tr>
    </w:tbl>
    <w:p w14:paraId="26D65BFC" w14:textId="77777777" w:rsidR="00221E0F" w:rsidRPr="00D12B04" w:rsidRDefault="00221E0F">
      <w:pPr>
        <w:rPr>
          <w:rFonts w:cstheme="minorHAnsi"/>
          <w:sz w:val="24"/>
          <w:szCs w:val="24"/>
        </w:rPr>
      </w:pPr>
    </w:p>
    <w:p w14:paraId="3E747AF3" w14:textId="1D14229D" w:rsidR="00221E0F" w:rsidRPr="00D12B04" w:rsidRDefault="00221E0F">
      <w:pPr>
        <w:rPr>
          <w:rFonts w:cstheme="minorHAnsi"/>
          <w:sz w:val="24"/>
          <w:szCs w:val="24"/>
        </w:rPr>
      </w:pPr>
      <w:r w:rsidRPr="00D12B04">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0A3332A4" w14:textId="77777777" w:rsidTr="008B0FDD">
        <w:tc>
          <w:tcPr>
            <w:tcW w:w="4531" w:type="dxa"/>
            <w:shd w:val="clear" w:color="auto" w:fill="07627F"/>
            <w:vAlign w:val="center"/>
          </w:tcPr>
          <w:p w14:paraId="79A211C2"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599026F4" w14:textId="4ECF543E" w:rsidR="00221E0F" w:rsidRPr="00D12B04" w:rsidRDefault="00221E0F" w:rsidP="00221E0F">
            <w:pPr>
              <w:rPr>
                <w:rFonts w:cstheme="minorHAnsi"/>
                <w:sz w:val="24"/>
                <w:szCs w:val="24"/>
              </w:rPr>
            </w:pPr>
            <w:r w:rsidRPr="00D12B04">
              <w:rPr>
                <w:rFonts w:cstheme="minorHAnsi"/>
                <w:sz w:val="24"/>
                <w:szCs w:val="24"/>
              </w:rPr>
              <w:t xml:space="preserve">Wskaźnik </w:t>
            </w:r>
            <w:r w:rsidR="008E0E78">
              <w:rPr>
                <w:rFonts w:cstheme="minorHAnsi"/>
                <w:sz w:val="24"/>
                <w:szCs w:val="24"/>
              </w:rPr>
              <w:t>8</w:t>
            </w:r>
          </w:p>
        </w:tc>
      </w:tr>
      <w:tr w:rsidR="00221E0F" w:rsidRPr="00D12B04" w14:paraId="5D6DFE2F" w14:textId="77777777" w:rsidTr="008B0FDD">
        <w:tc>
          <w:tcPr>
            <w:tcW w:w="4531" w:type="dxa"/>
            <w:shd w:val="clear" w:color="auto" w:fill="07627F"/>
            <w:vAlign w:val="center"/>
          </w:tcPr>
          <w:p w14:paraId="692A6271"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1A0F70FB" w14:textId="4FDE4F7C" w:rsidR="00221E0F" w:rsidRPr="00D12B04" w:rsidRDefault="00221E0F" w:rsidP="00221E0F">
            <w:pPr>
              <w:tabs>
                <w:tab w:val="left" w:pos="1080"/>
              </w:tabs>
              <w:rPr>
                <w:rFonts w:cstheme="minorHAnsi"/>
                <w:sz w:val="24"/>
                <w:szCs w:val="24"/>
              </w:rPr>
            </w:pPr>
            <w:r w:rsidRPr="00D12B04">
              <w:rPr>
                <w:rFonts w:cstheme="minorHAnsi"/>
                <w:sz w:val="24"/>
                <w:szCs w:val="24"/>
              </w:rPr>
              <w:t>Powierzchnia wprowadzonych rozwiązań błękitno-zielonej infrastruktury (skwery, parki osiedlowe,</w:t>
            </w:r>
            <w:r w:rsidR="008E0E78">
              <w:rPr>
                <w:rFonts w:cstheme="minorHAnsi"/>
                <w:sz w:val="24"/>
                <w:szCs w:val="24"/>
              </w:rPr>
              <w:t xml:space="preserve"> </w:t>
            </w:r>
            <w:proofErr w:type="spellStart"/>
            <w:r w:rsidR="008E0E78">
              <w:rPr>
                <w:rFonts w:cstheme="minorHAnsi"/>
                <w:sz w:val="24"/>
                <w:szCs w:val="24"/>
              </w:rPr>
              <w:t>przedogródki</w:t>
            </w:r>
            <w:proofErr w:type="spellEnd"/>
            <w:r w:rsidR="008E0E78">
              <w:rPr>
                <w:rFonts w:cstheme="minorHAnsi"/>
                <w:sz w:val="24"/>
                <w:szCs w:val="24"/>
              </w:rPr>
              <w:t>,</w:t>
            </w:r>
            <w:r w:rsidRPr="00D12B04">
              <w:rPr>
                <w:rFonts w:cstheme="minorHAnsi"/>
                <w:sz w:val="24"/>
                <w:szCs w:val="24"/>
              </w:rPr>
              <w:t xml:space="preserve"> zielone dachy, zielone ściany, </w:t>
            </w:r>
            <w:r w:rsidR="008E0E78">
              <w:rPr>
                <w:rFonts w:cstheme="minorHAnsi"/>
                <w:sz w:val="24"/>
                <w:szCs w:val="24"/>
              </w:rPr>
              <w:t>pojemniki na deszczówkę, niecki infiltracyjne</w:t>
            </w:r>
            <w:r w:rsidR="00757BCB">
              <w:rPr>
                <w:rFonts w:cstheme="minorHAnsi"/>
                <w:sz w:val="24"/>
                <w:szCs w:val="24"/>
              </w:rPr>
              <w:t>,</w:t>
            </w:r>
            <w:r w:rsidR="008E0E78">
              <w:rPr>
                <w:rFonts w:cstheme="minorHAnsi"/>
                <w:sz w:val="24"/>
                <w:szCs w:val="24"/>
              </w:rPr>
              <w:t xml:space="preserve"> </w:t>
            </w:r>
            <w:r w:rsidRPr="00D12B04">
              <w:rPr>
                <w:rFonts w:cstheme="minorHAnsi"/>
                <w:sz w:val="24"/>
                <w:szCs w:val="24"/>
              </w:rPr>
              <w:t>itp.)</w:t>
            </w:r>
          </w:p>
        </w:tc>
      </w:tr>
      <w:tr w:rsidR="00221E0F" w:rsidRPr="00D12B04" w14:paraId="244BF036" w14:textId="77777777" w:rsidTr="008B0FDD">
        <w:tc>
          <w:tcPr>
            <w:tcW w:w="4531" w:type="dxa"/>
            <w:shd w:val="clear" w:color="auto" w:fill="07627F"/>
            <w:vAlign w:val="center"/>
          </w:tcPr>
          <w:p w14:paraId="5FBD4955" w14:textId="07A182CC"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Jednostka odpowiedzialna</w:t>
            </w:r>
            <w:r w:rsidR="00466151">
              <w:rPr>
                <w:rFonts w:cstheme="minorHAnsi"/>
                <w:b/>
                <w:color w:val="FFFFFF" w:themeColor="background1"/>
                <w:sz w:val="24"/>
                <w:szCs w:val="24"/>
              </w:rPr>
              <w:t>/</w:t>
            </w:r>
            <w:r w:rsidRPr="008B0FDD">
              <w:rPr>
                <w:rFonts w:cstheme="minorHAnsi"/>
                <w:b/>
                <w:color w:val="FFFFFF" w:themeColor="background1"/>
                <w:sz w:val="24"/>
                <w:szCs w:val="24"/>
              </w:rPr>
              <w:t>źródło danych</w:t>
            </w:r>
          </w:p>
        </w:tc>
        <w:tc>
          <w:tcPr>
            <w:tcW w:w="4531" w:type="dxa"/>
          </w:tcPr>
          <w:p w14:paraId="7CE94B95" w14:textId="77777777" w:rsidR="008E0E78" w:rsidRPr="008E0E78" w:rsidRDefault="008E0E78" w:rsidP="008E0E78">
            <w:pPr>
              <w:rPr>
                <w:rFonts w:cstheme="minorHAnsi"/>
                <w:sz w:val="24"/>
                <w:szCs w:val="24"/>
              </w:rPr>
            </w:pPr>
            <w:r w:rsidRPr="008E0E78">
              <w:rPr>
                <w:rFonts w:cstheme="minorHAnsi"/>
                <w:sz w:val="24"/>
                <w:szCs w:val="24"/>
              </w:rPr>
              <w:t>Zarząd Zieleni Miejskiej w Poznaniu,</w:t>
            </w:r>
          </w:p>
          <w:p w14:paraId="1D05877F" w14:textId="77777777" w:rsidR="008E0E78" w:rsidRPr="008E0E78" w:rsidRDefault="008E0E78" w:rsidP="008E0E78">
            <w:pPr>
              <w:rPr>
                <w:rFonts w:cstheme="minorHAnsi"/>
                <w:sz w:val="24"/>
                <w:szCs w:val="24"/>
              </w:rPr>
            </w:pPr>
            <w:r w:rsidRPr="008E0E78">
              <w:rPr>
                <w:rFonts w:cstheme="minorHAnsi"/>
                <w:sz w:val="24"/>
                <w:szCs w:val="24"/>
              </w:rPr>
              <w:t>Zarząd Dróg Miejskich w Poznaniu,</w:t>
            </w:r>
          </w:p>
          <w:p w14:paraId="7BB3302C" w14:textId="640152D8" w:rsidR="00221E0F" w:rsidRPr="00D12B04" w:rsidRDefault="008E0E78" w:rsidP="008E0E78">
            <w:pPr>
              <w:rPr>
                <w:rFonts w:cstheme="minorHAnsi"/>
                <w:sz w:val="24"/>
                <w:szCs w:val="24"/>
              </w:rPr>
            </w:pPr>
            <w:proofErr w:type="spellStart"/>
            <w:r w:rsidRPr="008E0E78">
              <w:rPr>
                <w:rFonts w:cstheme="minorHAnsi"/>
                <w:sz w:val="24"/>
                <w:szCs w:val="24"/>
              </w:rPr>
              <w:t>Aquanet</w:t>
            </w:r>
            <w:proofErr w:type="spellEnd"/>
            <w:r w:rsidRPr="008E0E78">
              <w:rPr>
                <w:rFonts w:cstheme="minorHAnsi"/>
                <w:sz w:val="24"/>
                <w:szCs w:val="24"/>
              </w:rPr>
              <w:t xml:space="preserve"> Retencja Sp. z o.o. (bez podawania danych)</w:t>
            </w:r>
            <w:r>
              <w:rPr>
                <w:rFonts w:cstheme="minorHAnsi"/>
                <w:sz w:val="24"/>
                <w:szCs w:val="24"/>
              </w:rPr>
              <w:t xml:space="preserve">, </w:t>
            </w:r>
            <w:r w:rsidRPr="008E0E78">
              <w:rPr>
                <w:rFonts w:cstheme="minorHAnsi"/>
                <w:sz w:val="24"/>
                <w:szCs w:val="24"/>
              </w:rPr>
              <w:t>Biuro Koordynacji Projektów i Rewitalizacji Miasta UMP</w:t>
            </w:r>
          </w:p>
        </w:tc>
      </w:tr>
      <w:tr w:rsidR="00221E0F" w:rsidRPr="00D12B04" w14:paraId="40810D8B" w14:textId="77777777" w:rsidTr="008B0FDD">
        <w:tc>
          <w:tcPr>
            <w:tcW w:w="4531" w:type="dxa"/>
            <w:shd w:val="clear" w:color="auto" w:fill="07627F"/>
            <w:vAlign w:val="center"/>
          </w:tcPr>
          <w:p w14:paraId="104B1492"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2B60ED6C" w14:textId="67766B81"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AF10A4">
              <w:rPr>
                <w:rFonts w:cstheme="minorHAnsi"/>
                <w:sz w:val="24"/>
                <w:szCs w:val="24"/>
              </w:rPr>
              <w:t>15</w:t>
            </w:r>
            <w:r w:rsidR="00221E0F" w:rsidRPr="00D12B04">
              <w:rPr>
                <w:rFonts w:cstheme="minorHAnsi"/>
                <w:sz w:val="24"/>
                <w:szCs w:val="24"/>
              </w:rPr>
              <w:t xml:space="preserve"> marca każdego roku</w:t>
            </w:r>
          </w:p>
        </w:tc>
      </w:tr>
      <w:tr w:rsidR="00221E0F" w:rsidRPr="00D12B04" w14:paraId="6D4CE669" w14:textId="77777777" w:rsidTr="008B0FDD">
        <w:tc>
          <w:tcPr>
            <w:tcW w:w="4531" w:type="dxa"/>
            <w:shd w:val="clear" w:color="auto" w:fill="07627F"/>
            <w:vAlign w:val="center"/>
          </w:tcPr>
          <w:p w14:paraId="31F16803"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Definicja wskaźnika</w:t>
            </w:r>
          </w:p>
        </w:tc>
        <w:tc>
          <w:tcPr>
            <w:tcW w:w="4531" w:type="dxa"/>
          </w:tcPr>
          <w:p w14:paraId="19A1DB54" w14:textId="68AD4650" w:rsidR="00221E0F" w:rsidRDefault="00221E0F" w:rsidP="00221E0F">
            <w:pPr>
              <w:rPr>
                <w:rFonts w:cstheme="minorHAnsi"/>
                <w:sz w:val="24"/>
                <w:szCs w:val="24"/>
              </w:rPr>
            </w:pPr>
            <w:r w:rsidRPr="00D12B04">
              <w:rPr>
                <w:rFonts w:cstheme="minorHAnsi"/>
                <w:sz w:val="24"/>
                <w:szCs w:val="24"/>
              </w:rPr>
              <w:t>Całkowita powierzchnia rozwiązań błękitno-zielonej infrastruktury wprowadzonych w mieście.</w:t>
            </w:r>
          </w:p>
          <w:p w14:paraId="152FFEC1" w14:textId="7C487F4E" w:rsidR="00BF2E9E" w:rsidRPr="00D12B04" w:rsidRDefault="00BF2E9E" w:rsidP="00221E0F">
            <w:pPr>
              <w:rPr>
                <w:rFonts w:cstheme="minorHAnsi"/>
                <w:sz w:val="24"/>
                <w:szCs w:val="24"/>
              </w:rPr>
            </w:pPr>
            <w:r>
              <w:rPr>
                <w:rFonts w:cstheme="minorHAnsi"/>
                <w:sz w:val="24"/>
                <w:szCs w:val="24"/>
              </w:rPr>
              <w:t>Wyni</w:t>
            </w:r>
            <w:r w:rsidR="006E6C49">
              <w:rPr>
                <w:rFonts w:cstheme="minorHAnsi"/>
                <w:sz w:val="24"/>
                <w:szCs w:val="24"/>
              </w:rPr>
              <w:t>kiem wskaźnika jest suma narastająca.</w:t>
            </w:r>
          </w:p>
        </w:tc>
      </w:tr>
      <w:tr w:rsidR="00221E0F" w:rsidRPr="00D12B04" w14:paraId="7FCB01A6" w14:textId="77777777" w:rsidTr="008B0FDD">
        <w:tc>
          <w:tcPr>
            <w:tcW w:w="4531" w:type="dxa"/>
            <w:shd w:val="clear" w:color="auto" w:fill="07627F"/>
            <w:vAlign w:val="center"/>
          </w:tcPr>
          <w:p w14:paraId="3A30421B"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6864D84D" w14:textId="77777777" w:rsidR="00221E0F" w:rsidRPr="00D12B04" w:rsidRDefault="00221E0F" w:rsidP="00221E0F">
            <w:pPr>
              <w:rPr>
                <w:rFonts w:cstheme="minorHAnsi"/>
                <w:sz w:val="24"/>
                <w:szCs w:val="24"/>
              </w:rPr>
            </w:pPr>
            <w:r w:rsidRPr="00D12B04">
              <w:rPr>
                <w:rFonts w:cstheme="minorHAnsi"/>
                <w:sz w:val="24"/>
                <w:szCs w:val="24"/>
              </w:rPr>
              <w:t>ha</w:t>
            </w:r>
          </w:p>
        </w:tc>
      </w:tr>
      <w:tr w:rsidR="00221E0F" w:rsidRPr="00D12B04" w14:paraId="76F1B6BE" w14:textId="77777777" w:rsidTr="008B0FDD">
        <w:tc>
          <w:tcPr>
            <w:tcW w:w="4531" w:type="dxa"/>
            <w:shd w:val="clear" w:color="auto" w:fill="07627F"/>
            <w:vAlign w:val="center"/>
          </w:tcPr>
          <w:p w14:paraId="2A0B2AED"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097A960D" w14:textId="1EEFDF40" w:rsidR="00221E0F" w:rsidRDefault="00221E0F" w:rsidP="00221E0F">
            <w:pPr>
              <w:rPr>
                <w:rFonts w:cstheme="minorHAnsi"/>
                <w:sz w:val="24"/>
                <w:szCs w:val="24"/>
              </w:rPr>
            </w:pPr>
            <w:r w:rsidRPr="00D12B04">
              <w:rPr>
                <w:rFonts w:cstheme="minorHAnsi"/>
                <w:sz w:val="24"/>
                <w:szCs w:val="24"/>
              </w:rPr>
              <w:t>W</w:t>
            </w:r>
            <w:r w:rsidR="00402E4B">
              <w:rPr>
                <w:rFonts w:cstheme="minorHAnsi"/>
                <w:sz w:val="24"/>
                <w:szCs w:val="24"/>
                <w:vertAlign w:val="subscript"/>
              </w:rPr>
              <w:t>8</w:t>
            </w:r>
            <w:r w:rsidRPr="00D12B04">
              <w:rPr>
                <w:rFonts w:cstheme="minorHAnsi"/>
                <w:sz w:val="24"/>
                <w:szCs w:val="24"/>
              </w:rPr>
              <w:t>=P</w:t>
            </w:r>
          </w:p>
          <w:p w14:paraId="73544D93" w14:textId="6DE2A3CD" w:rsidR="00402E4B" w:rsidRDefault="00402E4B" w:rsidP="00221E0F">
            <w:pPr>
              <w:rPr>
                <w:rFonts w:cstheme="minorHAnsi"/>
                <w:sz w:val="24"/>
                <w:szCs w:val="24"/>
                <w:vertAlign w:val="subscript"/>
              </w:rPr>
            </w:pPr>
            <w:r>
              <w:rPr>
                <w:rFonts w:cstheme="minorHAnsi"/>
                <w:sz w:val="24"/>
                <w:szCs w:val="24"/>
              </w:rPr>
              <w:t>P=p</w:t>
            </w:r>
            <w:r>
              <w:rPr>
                <w:rFonts w:cstheme="minorHAnsi"/>
                <w:sz w:val="24"/>
                <w:szCs w:val="24"/>
                <w:vertAlign w:val="subscript"/>
              </w:rPr>
              <w:t>0</w:t>
            </w:r>
            <w:r>
              <w:rPr>
                <w:rFonts w:cstheme="minorHAnsi"/>
                <w:sz w:val="24"/>
                <w:szCs w:val="24"/>
              </w:rPr>
              <w:t>+p</w:t>
            </w:r>
            <w:r>
              <w:rPr>
                <w:rFonts w:cstheme="minorHAnsi"/>
                <w:sz w:val="24"/>
                <w:szCs w:val="24"/>
                <w:vertAlign w:val="subscript"/>
              </w:rPr>
              <w:t>1</w:t>
            </w:r>
            <w:r>
              <w:rPr>
                <w:rFonts w:cstheme="minorHAnsi"/>
                <w:sz w:val="24"/>
                <w:szCs w:val="24"/>
              </w:rPr>
              <w:t>+p</w:t>
            </w:r>
            <w:r>
              <w:rPr>
                <w:rFonts w:cstheme="minorHAnsi"/>
                <w:sz w:val="24"/>
                <w:szCs w:val="24"/>
                <w:vertAlign w:val="subscript"/>
              </w:rPr>
              <w:t>2</w:t>
            </w:r>
            <w:r>
              <w:rPr>
                <w:rFonts w:cstheme="minorHAnsi"/>
                <w:sz w:val="24"/>
                <w:szCs w:val="24"/>
              </w:rPr>
              <w:t>+p</w:t>
            </w:r>
            <w:r>
              <w:rPr>
                <w:rFonts w:cstheme="minorHAnsi"/>
                <w:sz w:val="24"/>
                <w:szCs w:val="24"/>
                <w:vertAlign w:val="subscript"/>
              </w:rPr>
              <w:t>n</w:t>
            </w:r>
          </w:p>
          <w:p w14:paraId="2AB2DA3F" w14:textId="77777777" w:rsidR="00402E4B" w:rsidRDefault="00402E4B" w:rsidP="00221E0F">
            <w:pPr>
              <w:rPr>
                <w:rFonts w:cstheme="minorHAnsi"/>
                <w:sz w:val="24"/>
                <w:szCs w:val="24"/>
                <w:vertAlign w:val="subscript"/>
              </w:rPr>
            </w:pPr>
          </w:p>
          <w:p w14:paraId="078CCE1B" w14:textId="6A289D5C" w:rsidR="00402E4B" w:rsidRDefault="00402E4B" w:rsidP="00221E0F">
            <w:pPr>
              <w:rPr>
                <w:rFonts w:cstheme="minorHAnsi"/>
                <w:sz w:val="24"/>
                <w:szCs w:val="24"/>
              </w:rPr>
            </w:pPr>
            <w:r>
              <w:rPr>
                <w:rFonts w:cstheme="minorHAnsi"/>
                <w:sz w:val="24"/>
                <w:szCs w:val="24"/>
              </w:rPr>
              <w:t>p</w:t>
            </w:r>
            <w:r>
              <w:rPr>
                <w:rFonts w:cstheme="minorHAnsi"/>
                <w:sz w:val="24"/>
                <w:szCs w:val="24"/>
                <w:vertAlign w:val="subscript"/>
              </w:rPr>
              <w:t>0</w:t>
            </w:r>
            <w:r>
              <w:rPr>
                <w:rFonts w:cstheme="minorHAnsi"/>
                <w:sz w:val="24"/>
                <w:szCs w:val="24"/>
              </w:rPr>
              <w:t xml:space="preserve"> – powierzchnia wprowadzonych rozwiązań błękitno-zielonej infrastruktury w 2023 r.</w:t>
            </w:r>
          </w:p>
          <w:p w14:paraId="7E873612" w14:textId="79E1FE38" w:rsidR="00402E4B" w:rsidRPr="00402E4B" w:rsidRDefault="00402E4B" w:rsidP="00221E0F">
            <w:pPr>
              <w:rPr>
                <w:rFonts w:cstheme="minorHAnsi"/>
                <w:sz w:val="24"/>
                <w:szCs w:val="24"/>
              </w:rPr>
            </w:pPr>
            <w:proofErr w:type="spellStart"/>
            <w:r>
              <w:rPr>
                <w:rFonts w:cstheme="minorHAnsi"/>
                <w:sz w:val="24"/>
                <w:szCs w:val="24"/>
              </w:rPr>
              <w:t>p</w:t>
            </w:r>
            <w:r>
              <w:rPr>
                <w:rFonts w:cstheme="minorHAnsi"/>
                <w:sz w:val="24"/>
                <w:szCs w:val="24"/>
                <w:vertAlign w:val="subscript"/>
              </w:rPr>
              <w:t>n</w:t>
            </w:r>
            <w:proofErr w:type="spellEnd"/>
            <w:r>
              <w:rPr>
                <w:rFonts w:cstheme="minorHAnsi"/>
                <w:sz w:val="24"/>
                <w:szCs w:val="24"/>
              </w:rPr>
              <w:t xml:space="preserve"> – powierzchnia wprowadzonych rozwiązań błękitno-zielonej infrastruktury w danym roku</w:t>
            </w:r>
          </w:p>
          <w:p w14:paraId="3EDB1CEE" w14:textId="77777777" w:rsidR="00221E0F" w:rsidRPr="00D12B04" w:rsidRDefault="00221E0F" w:rsidP="00221E0F">
            <w:pPr>
              <w:rPr>
                <w:rFonts w:cstheme="minorHAnsi"/>
                <w:sz w:val="24"/>
                <w:szCs w:val="24"/>
              </w:rPr>
            </w:pPr>
            <w:r w:rsidRPr="00D12B04">
              <w:rPr>
                <w:rFonts w:cstheme="minorHAnsi"/>
                <w:sz w:val="24"/>
                <w:szCs w:val="24"/>
              </w:rPr>
              <w:t>P – całkowita powierzchnia rozwiązań błękitno-zielonej infrastruktury</w:t>
            </w:r>
          </w:p>
        </w:tc>
      </w:tr>
      <w:tr w:rsidR="00694452" w:rsidRPr="00D12B04" w14:paraId="7A3BD726" w14:textId="77777777" w:rsidTr="008B0FDD">
        <w:tc>
          <w:tcPr>
            <w:tcW w:w="4531" w:type="dxa"/>
            <w:shd w:val="clear" w:color="auto" w:fill="07627F"/>
            <w:vAlign w:val="center"/>
          </w:tcPr>
          <w:p w14:paraId="7BE5303B" w14:textId="70730019" w:rsidR="00694452" w:rsidRPr="008B0FDD" w:rsidRDefault="00694452" w:rsidP="008B0FDD">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22783FFF" w14:textId="67447695" w:rsidR="00694452" w:rsidRPr="00D12B04" w:rsidRDefault="00694452" w:rsidP="00221E0F">
            <w:pPr>
              <w:rPr>
                <w:rFonts w:cstheme="minorHAnsi"/>
                <w:sz w:val="24"/>
                <w:szCs w:val="24"/>
              </w:rPr>
            </w:pPr>
            <w:r w:rsidRPr="00694452">
              <w:rPr>
                <w:rFonts w:cstheme="minorHAnsi"/>
                <w:sz w:val="24"/>
                <w:szCs w:val="24"/>
              </w:rPr>
              <w:t>Pliki wektorowe zawierające geometrię (</w:t>
            </w:r>
            <w:proofErr w:type="spellStart"/>
            <w:r w:rsidRPr="00694452">
              <w:rPr>
                <w:rFonts w:cstheme="minorHAnsi"/>
                <w:sz w:val="24"/>
                <w:szCs w:val="24"/>
              </w:rPr>
              <w:t>shapefile</w:t>
            </w:r>
            <w:proofErr w:type="spellEnd"/>
            <w:r w:rsidR="00757BCB">
              <w:rPr>
                <w:rFonts w:cstheme="minorHAnsi"/>
                <w:sz w:val="24"/>
                <w:szCs w:val="24"/>
              </w:rPr>
              <w:t>,</w:t>
            </w:r>
            <w:r w:rsidRPr="00694452">
              <w:rPr>
                <w:rFonts w:cstheme="minorHAnsi"/>
                <w:sz w:val="24"/>
                <w:szCs w:val="24"/>
              </w:rPr>
              <w:t xml:space="preserve"> </w:t>
            </w:r>
            <w:proofErr w:type="spellStart"/>
            <w:r w:rsidRPr="00694452">
              <w:rPr>
                <w:rFonts w:cstheme="minorHAnsi"/>
                <w:sz w:val="24"/>
                <w:szCs w:val="24"/>
              </w:rPr>
              <w:t>GeoPackage</w:t>
            </w:r>
            <w:proofErr w:type="spellEnd"/>
            <w:r w:rsidRPr="00694452">
              <w:rPr>
                <w:rFonts w:cstheme="minorHAnsi"/>
                <w:sz w:val="24"/>
                <w:szCs w:val="24"/>
              </w:rPr>
              <w:t xml:space="preserve">) z odniesieniem do układu współrzędnych </w:t>
            </w:r>
            <w:r w:rsidRPr="001C45AD">
              <w:rPr>
                <w:rFonts w:cstheme="minorHAnsi"/>
                <w:sz w:val="24"/>
                <w:szCs w:val="24"/>
              </w:rPr>
              <w:t>lub dane równorzędne</w:t>
            </w:r>
            <w:r w:rsidR="00C97A69" w:rsidRPr="001C45AD">
              <w:rPr>
                <w:rFonts w:cstheme="minorHAnsi"/>
                <w:sz w:val="24"/>
                <w:szCs w:val="24"/>
              </w:rPr>
              <w:t>.</w:t>
            </w:r>
          </w:p>
        </w:tc>
      </w:tr>
      <w:tr w:rsidR="00221E0F" w:rsidRPr="00D12B04" w14:paraId="01BBC68C" w14:textId="77777777" w:rsidTr="008B0FDD">
        <w:tc>
          <w:tcPr>
            <w:tcW w:w="4531" w:type="dxa"/>
            <w:shd w:val="clear" w:color="auto" w:fill="07627F"/>
            <w:vAlign w:val="center"/>
          </w:tcPr>
          <w:p w14:paraId="31FC8086"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3EDB64EE" w14:textId="7BEF624A" w:rsidR="00221E0F" w:rsidRPr="00D12B04" w:rsidRDefault="007D5626" w:rsidP="00221E0F">
            <w:pPr>
              <w:rPr>
                <w:rFonts w:cstheme="minorHAnsi"/>
                <w:sz w:val="24"/>
                <w:szCs w:val="24"/>
              </w:rPr>
            </w:pPr>
            <w:r>
              <w:rPr>
                <w:rFonts w:cstheme="minorHAnsi"/>
                <w:sz w:val="24"/>
                <w:szCs w:val="24"/>
              </w:rPr>
              <w:t>403,504</w:t>
            </w:r>
            <w:r w:rsidR="00221E0F" w:rsidRPr="00D12B04">
              <w:rPr>
                <w:rFonts w:cstheme="minorHAnsi"/>
                <w:sz w:val="24"/>
                <w:szCs w:val="24"/>
              </w:rPr>
              <w:t xml:space="preserve"> </w:t>
            </w:r>
          </w:p>
        </w:tc>
      </w:tr>
      <w:tr w:rsidR="00221E0F" w:rsidRPr="00D12B04" w14:paraId="75A5740C" w14:textId="77777777" w:rsidTr="008B0FDD">
        <w:trPr>
          <w:trHeight w:val="70"/>
        </w:trPr>
        <w:tc>
          <w:tcPr>
            <w:tcW w:w="4531" w:type="dxa"/>
            <w:shd w:val="clear" w:color="auto" w:fill="07627F"/>
            <w:vAlign w:val="center"/>
          </w:tcPr>
          <w:p w14:paraId="1BBC924C"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2C45323F" w14:textId="6B756119" w:rsidR="00221E0F" w:rsidRPr="00D12B04" w:rsidRDefault="007D5626" w:rsidP="00221E0F">
            <w:pPr>
              <w:rPr>
                <w:rFonts w:cstheme="minorHAnsi"/>
                <w:sz w:val="24"/>
                <w:szCs w:val="24"/>
              </w:rPr>
            </w:pPr>
            <w:r>
              <w:rPr>
                <w:rFonts w:cstheme="minorHAnsi"/>
                <w:sz w:val="24"/>
                <w:szCs w:val="24"/>
              </w:rPr>
              <w:t>413,914</w:t>
            </w:r>
            <w:r w:rsidR="00221E0F" w:rsidRPr="00D12B04">
              <w:rPr>
                <w:rFonts w:cstheme="minorHAnsi"/>
                <w:sz w:val="24"/>
                <w:szCs w:val="24"/>
              </w:rPr>
              <w:t xml:space="preserve"> </w:t>
            </w:r>
          </w:p>
        </w:tc>
      </w:tr>
    </w:tbl>
    <w:p w14:paraId="28809FC0" w14:textId="44009ECE" w:rsidR="00D12B04" w:rsidRDefault="00D12B04">
      <w:pPr>
        <w:rPr>
          <w:rFonts w:cstheme="minorHAnsi"/>
          <w:sz w:val="24"/>
          <w:szCs w:val="24"/>
        </w:rPr>
      </w:pPr>
    </w:p>
    <w:p w14:paraId="70714212" w14:textId="32806443" w:rsidR="00221E0F" w:rsidRPr="00D12B04" w:rsidRDefault="00D12B04">
      <w:pPr>
        <w:rPr>
          <w:rFonts w:cstheme="minorHAnsi"/>
          <w:sz w:val="24"/>
          <w:szCs w:val="24"/>
        </w:rPr>
      </w:pPr>
      <w:r>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29F6BE13" w14:textId="77777777" w:rsidTr="008B0FDD">
        <w:tc>
          <w:tcPr>
            <w:tcW w:w="4531" w:type="dxa"/>
            <w:shd w:val="clear" w:color="auto" w:fill="07627F"/>
            <w:vAlign w:val="center"/>
          </w:tcPr>
          <w:p w14:paraId="4FC04B0C"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1F0BFD07" w14:textId="2822FDC0" w:rsidR="00221E0F" w:rsidRPr="00D12B04" w:rsidRDefault="00221E0F" w:rsidP="00221E0F">
            <w:pPr>
              <w:rPr>
                <w:rFonts w:cstheme="minorHAnsi"/>
                <w:sz w:val="24"/>
                <w:szCs w:val="24"/>
              </w:rPr>
            </w:pPr>
            <w:r w:rsidRPr="00D12B04">
              <w:rPr>
                <w:rFonts w:cstheme="minorHAnsi"/>
                <w:sz w:val="24"/>
                <w:szCs w:val="24"/>
              </w:rPr>
              <w:t xml:space="preserve">Wskaźnik </w:t>
            </w:r>
            <w:r w:rsidR="008E0E78">
              <w:rPr>
                <w:rFonts w:cstheme="minorHAnsi"/>
                <w:sz w:val="24"/>
                <w:szCs w:val="24"/>
              </w:rPr>
              <w:t>9</w:t>
            </w:r>
          </w:p>
        </w:tc>
      </w:tr>
      <w:tr w:rsidR="00221E0F" w:rsidRPr="00D12B04" w14:paraId="05ED79D4" w14:textId="77777777" w:rsidTr="008B0FDD">
        <w:tc>
          <w:tcPr>
            <w:tcW w:w="4531" w:type="dxa"/>
            <w:shd w:val="clear" w:color="auto" w:fill="07627F"/>
            <w:vAlign w:val="center"/>
          </w:tcPr>
          <w:p w14:paraId="79E6B225"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224D2E14" w14:textId="450726A7" w:rsidR="00221E0F" w:rsidRPr="00D12B04" w:rsidRDefault="00221E0F" w:rsidP="00221E0F">
            <w:pPr>
              <w:tabs>
                <w:tab w:val="left" w:pos="1080"/>
              </w:tabs>
              <w:rPr>
                <w:rFonts w:cstheme="minorHAnsi"/>
                <w:sz w:val="24"/>
                <w:szCs w:val="24"/>
              </w:rPr>
            </w:pPr>
            <w:r w:rsidRPr="00D12B04">
              <w:rPr>
                <w:rFonts w:cstheme="minorHAnsi"/>
                <w:sz w:val="24"/>
                <w:szCs w:val="24"/>
              </w:rPr>
              <w:t xml:space="preserve">Wprowadzona i utrzymana powierzchnia </w:t>
            </w:r>
            <w:proofErr w:type="spellStart"/>
            <w:r w:rsidRPr="00D12B04">
              <w:rPr>
                <w:rFonts w:cstheme="minorHAnsi"/>
                <w:sz w:val="24"/>
                <w:szCs w:val="24"/>
              </w:rPr>
              <w:t>rozszczelniona</w:t>
            </w:r>
            <w:proofErr w:type="spellEnd"/>
            <w:r w:rsidRPr="00D12B04">
              <w:rPr>
                <w:rFonts w:cstheme="minorHAnsi"/>
                <w:sz w:val="24"/>
                <w:szCs w:val="24"/>
              </w:rPr>
              <w:t xml:space="preserve"> w wyniku działań mających na celu zwiększenie powierzchni biologicznie-czynnej (np. </w:t>
            </w:r>
            <w:proofErr w:type="spellStart"/>
            <w:r w:rsidRPr="00D12B04">
              <w:rPr>
                <w:rFonts w:cstheme="minorHAnsi"/>
                <w:sz w:val="24"/>
                <w:szCs w:val="24"/>
              </w:rPr>
              <w:t>odbruki</w:t>
            </w:r>
            <w:proofErr w:type="spellEnd"/>
            <w:r w:rsidRPr="00D12B04">
              <w:rPr>
                <w:rFonts w:cstheme="minorHAnsi"/>
                <w:sz w:val="24"/>
                <w:szCs w:val="24"/>
              </w:rPr>
              <w:t>) w pasach drogowych</w:t>
            </w:r>
          </w:p>
        </w:tc>
      </w:tr>
      <w:tr w:rsidR="00221E0F" w:rsidRPr="00D12B04" w14:paraId="1A36258C" w14:textId="77777777" w:rsidTr="008B0FDD">
        <w:tc>
          <w:tcPr>
            <w:tcW w:w="4531" w:type="dxa"/>
            <w:shd w:val="clear" w:color="auto" w:fill="07627F"/>
            <w:vAlign w:val="center"/>
          </w:tcPr>
          <w:p w14:paraId="02677537" w14:textId="07DA01D4"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Jednostka odpowiedzialna</w:t>
            </w:r>
            <w:r w:rsidR="00466151">
              <w:rPr>
                <w:rFonts w:cstheme="minorHAnsi"/>
                <w:b/>
                <w:color w:val="FFFFFF" w:themeColor="background1"/>
                <w:sz w:val="24"/>
                <w:szCs w:val="24"/>
              </w:rPr>
              <w:t>/</w:t>
            </w:r>
            <w:r w:rsidRPr="008B0FDD">
              <w:rPr>
                <w:rFonts w:cstheme="minorHAnsi"/>
                <w:b/>
                <w:color w:val="FFFFFF" w:themeColor="background1"/>
                <w:sz w:val="24"/>
                <w:szCs w:val="24"/>
              </w:rPr>
              <w:t>źródło danych</w:t>
            </w:r>
          </w:p>
        </w:tc>
        <w:tc>
          <w:tcPr>
            <w:tcW w:w="4531" w:type="dxa"/>
          </w:tcPr>
          <w:p w14:paraId="56085F20" w14:textId="77777777" w:rsidR="00221E0F" w:rsidRPr="00D12B04" w:rsidRDefault="00221E0F" w:rsidP="00221E0F">
            <w:pPr>
              <w:rPr>
                <w:rFonts w:cstheme="minorHAnsi"/>
                <w:sz w:val="24"/>
                <w:szCs w:val="24"/>
              </w:rPr>
            </w:pPr>
            <w:r w:rsidRPr="00D12B04">
              <w:rPr>
                <w:rFonts w:cstheme="minorHAnsi"/>
                <w:sz w:val="24"/>
                <w:szCs w:val="24"/>
              </w:rPr>
              <w:t>Zarząd Dróg Miejskich w Poznaniu</w:t>
            </w:r>
          </w:p>
        </w:tc>
      </w:tr>
      <w:tr w:rsidR="00221E0F" w:rsidRPr="00D12B04" w14:paraId="54BEC273" w14:textId="77777777" w:rsidTr="008B0FDD">
        <w:tc>
          <w:tcPr>
            <w:tcW w:w="4531" w:type="dxa"/>
            <w:shd w:val="clear" w:color="auto" w:fill="07627F"/>
            <w:vAlign w:val="center"/>
          </w:tcPr>
          <w:p w14:paraId="2A4B2AF3"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20BB83DF" w14:textId="6C5FF0CA"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AF10A4">
              <w:rPr>
                <w:rFonts w:cstheme="minorHAnsi"/>
                <w:sz w:val="24"/>
                <w:szCs w:val="24"/>
              </w:rPr>
              <w:t>15</w:t>
            </w:r>
            <w:r w:rsidR="00221E0F" w:rsidRPr="00D12B04">
              <w:rPr>
                <w:rFonts w:cstheme="minorHAnsi"/>
                <w:sz w:val="24"/>
                <w:szCs w:val="24"/>
              </w:rPr>
              <w:t xml:space="preserve"> marca każdego roku</w:t>
            </w:r>
          </w:p>
        </w:tc>
      </w:tr>
      <w:tr w:rsidR="00221E0F" w:rsidRPr="00D12B04" w14:paraId="2849A21F" w14:textId="77777777" w:rsidTr="008B0FDD">
        <w:tc>
          <w:tcPr>
            <w:tcW w:w="4531" w:type="dxa"/>
            <w:shd w:val="clear" w:color="auto" w:fill="07627F"/>
            <w:vAlign w:val="center"/>
          </w:tcPr>
          <w:p w14:paraId="353697B6"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7633661E" w14:textId="77777777" w:rsidR="009C61BD" w:rsidRDefault="00221E0F" w:rsidP="00221E0F">
            <w:pPr>
              <w:rPr>
                <w:rFonts w:cstheme="minorHAnsi"/>
                <w:sz w:val="24"/>
                <w:szCs w:val="24"/>
              </w:rPr>
            </w:pPr>
            <w:r w:rsidRPr="00D12B04">
              <w:rPr>
                <w:rFonts w:cstheme="minorHAnsi"/>
                <w:sz w:val="24"/>
                <w:szCs w:val="24"/>
              </w:rPr>
              <w:t xml:space="preserve">Całkowita powierzchnia </w:t>
            </w:r>
            <w:proofErr w:type="spellStart"/>
            <w:r w:rsidRPr="00D12B04">
              <w:rPr>
                <w:rFonts w:cstheme="minorHAnsi"/>
                <w:sz w:val="24"/>
                <w:szCs w:val="24"/>
              </w:rPr>
              <w:t>rozszczelniona</w:t>
            </w:r>
            <w:proofErr w:type="spellEnd"/>
            <w:r w:rsidRPr="00D12B04">
              <w:rPr>
                <w:rFonts w:cstheme="minorHAnsi"/>
                <w:sz w:val="24"/>
                <w:szCs w:val="24"/>
              </w:rPr>
              <w:t xml:space="preserve"> wprowadzona i utrzymana w wyniku działań, których celem jest zwiększenie powierzchni biologicznie-czynnej w pasach drogowych.</w:t>
            </w:r>
          </w:p>
          <w:p w14:paraId="0A66E41B" w14:textId="00A1B9A1" w:rsidR="006E6C49" w:rsidRPr="00D12B04" w:rsidRDefault="006E6C49" w:rsidP="00221E0F">
            <w:pPr>
              <w:rPr>
                <w:rFonts w:cstheme="minorHAnsi"/>
                <w:sz w:val="24"/>
                <w:szCs w:val="24"/>
              </w:rPr>
            </w:pPr>
            <w:r>
              <w:rPr>
                <w:rFonts w:cstheme="minorHAnsi"/>
                <w:sz w:val="24"/>
                <w:szCs w:val="24"/>
              </w:rPr>
              <w:t>Wynikiem wskaźnika jest suma narastająca.</w:t>
            </w:r>
          </w:p>
        </w:tc>
      </w:tr>
      <w:tr w:rsidR="00221E0F" w:rsidRPr="00D12B04" w14:paraId="78DF2C2C" w14:textId="77777777" w:rsidTr="008B0FDD">
        <w:tc>
          <w:tcPr>
            <w:tcW w:w="4531" w:type="dxa"/>
            <w:shd w:val="clear" w:color="auto" w:fill="07627F"/>
            <w:vAlign w:val="center"/>
          </w:tcPr>
          <w:p w14:paraId="2BDD4F96"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6442FC8A" w14:textId="77777777" w:rsidR="00221E0F" w:rsidRPr="00D12B04" w:rsidRDefault="00221E0F" w:rsidP="00221E0F">
            <w:pPr>
              <w:rPr>
                <w:rFonts w:cstheme="minorHAnsi"/>
                <w:sz w:val="24"/>
                <w:szCs w:val="24"/>
              </w:rPr>
            </w:pPr>
            <w:r w:rsidRPr="00D12B04">
              <w:rPr>
                <w:rFonts w:cstheme="minorHAnsi"/>
                <w:sz w:val="24"/>
                <w:szCs w:val="24"/>
              </w:rPr>
              <w:t>m</w:t>
            </w:r>
            <w:r w:rsidRPr="00D12B04">
              <w:rPr>
                <w:rFonts w:cstheme="minorHAnsi"/>
                <w:sz w:val="24"/>
                <w:szCs w:val="24"/>
                <w:vertAlign w:val="superscript"/>
              </w:rPr>
              <w:t>2</w:t>
            </w:r>
          </w:p>
        </w:tc>
      </w:tr>
      <w:tr w:rsidR="00221E0F" w:rsidRPr="00D12B04" w14:paraId="2E52F210" w14:textId="77777777" w:rsidTr="008B0FDD">
        <w:tc>
          <w:tcPr>
            <w:tcW w:w="4531" w:type="dxa"/>
            <w:shd w:val="clear" w:color="auto" w:fill="07627F"/>
            <w:vAlign w:val="center"/>
          </w:tcPr>
          <w:p w14:paraId="24AE7F5C"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5558AB23" w14:textId="77B107D8" w:rsidR="00221E0F" w:rsidRDefault="00221E0F" w:rsidP="00221E0F">
            <w:pPr>
              <w:rPr>
                <w:rFonts w:cstheme="minorHAnsi"/>
                <w:sz w:val="24"/>
                <w:szCs w:val="24"/>
              </w:rPr>
            </w:pPr>
            <w:r w:rsidRPr="00D12B04">
              <w:rPr>
                <w:rFonts w:cstheme="minorHAnsi"/>
                <w:sz w:val="24"/>
                <w:szCs w:val="24"/>
              </w:rPr>
              <w:t>W</w:t>
            </w:r>
            <w:r w:rsidR="00402E4B">
              <w:rPr>
                <w:rFonts w:cstheme="minorHAnsi"/>
                <w:sz w:val="24"/>
                <w:szCs w:val="24"/>
                <w:vertAlign w:val="subscript"/>
              </w:rPr>
              <w:t>9</w:t>
            </w:r>
            <w:r w:rsidRPr="00D12B04">
              <w:rPr>
                <w:rFonts w:cstheme="minorHAnsi"/>
                <w:sz w:val="24"/>
                <w:szCs w:val="24"/>
              </w:rPr>
              <w:t>=P</w:t>
            </w:r>
          </w:p>
          <w:p w14:paraId="06D3ECAC" w14:textId="77777777" w:rsidR="00402E4B" w:rsidRDefault="00402E4B" w:rsidP="00402E4B">
            <w:pPr>
              <w:rPr>
                <w:rFonts w:cstheme="minorHAnsi"/>
                <w:sz w:val="24"/>
                <w:szCs w:val="24"/>
                <w:vertAlign w:val="subscript"/>
              </w:rPr>
            </w:pPr>
            <w:r>
              <w:rPr>
                <w:rFonts w:cstheme="minorHAnsi"/>
                <w:sz w:val="24"/>
                <w:szCs w:val="24"/>
              </w:rPr>
              <w:t>P=p</w:t>
            </w:r>
            <w:r>
              <w:rPr>
                <w:rFonts w:cstheme="minorHAnsi"/>
                <w:sz w:val="24"/>
                <w:szCs w:val="24"/>
                <w:vertAlign w:val="subscript"/>
              </w:rPr>
              <w:t>0</w:t>
            </w:r>
            <w:r>
              <w:rPr>
                <w:rFonts w:cstheme="minorHAnsi"/>
                <w:sz w:val="24"/>
                <w:szCs w:val="24"/>
              </w:rPr>
              <w:t>+p</w:t>
            </w:r>
            <w:r>
              <w:rPr>
                <w:rFonts w:cstheme="minorHAnsi"/>
                <w:sz w:val="24"/>
                <w:szCs w:val="24"/>
                <w:vertAlign w:val="subscript"/>
              </w:rPr>
              <w:t>1</w:t>
            </w:r>
            <w:r>
              <w:rPr>
                <w:rFonts w:cstheme="minorHAnsi"/>
                <w:sz w:val="24"/>
                <w:szCs w:val="24"/>
              </w:rPr>
              <w:t>+p</w:t>
            </w:r>
            <w:r>
              <w:rPr>
                <w:rFonts w:cstheme="minorHAnsi"/>
                <w:sz w:val="24"/>
                <w:szCs w:val="24"/>
                <w:vertAlign w:val="subscript"/>
              </w:rPr>
              <w:t>2</w:t>
            </w:r>
            <w:r>
              <w:rPr>
                <w:rFonts w:cstheme="minorHAnsi"/>
                <w:sz w:val="24"/>
                <w:szCs w:val="24"/>
              </w:rPr>
              <w:t>+p</w:t>
            </w:r>
            <w:r>
              <w:rPr>
                <w:rFonts w:cstheme="minorHAnsi"/>
                <w:sz w:val="24"/>
                <w:szCs w:val="24"/>
                <w:vertAlign w:val="subscript"/>
              </w:rPr>
              <w:t>n</w:t>
            </w:r>
          </w:p>
          <w:p w14:paraId="5D86E1E1" w14:textId="4B1089B4" w:rsidR="00402E4B" w:rsidRDefault="00402E4B" w:rsidP="00221E0F">
            <w:pPr>
              <w:rPr>
                <w:rFonts w:cstheme="minorHAnsi"/>
                <w:sz w:val="24"/>
                <w:szCs w:val="24"/>
              </w:rPr>
            </w:pPr>
          </w:p>
          <w:p w14:paraId="547F9049" w14:textId="66411114" w:rsidR="003D759D" w:rsidRDefault="003D759D" w:rsidP="00221E0F">
            <w:pPr>
              <w:rPr>
                <w:rFonts w:cstheme="minorHAnsi"/>
                <w:sz w:val="24"/>
                <w:szCs w:val="24"/>
              </w:rPr>
            </w:pPr>
            <w:r>
              <w:rPr>
                <w:rFonts w:cstheme="minorHAnsi"/>
                <w:sz w:val="24"/>
                <w:szCs w:val="24"/>
              </w:rPr>
              <w:t>p</w:t>
            </w:r>
            <w:r>
              <w:rPr>
                <w:rFonts w:cstheme="minorHAnsi"/>
                <w:sz w:val="24"/>
                <w:szCs w:val="24"/>
                <w:vertAlign w:val="subscript"/>
              </w:rPr>
              <w:t>0</w:t>
            </w:r>
            <w:r>
              <w:rPr>
                <w:rFonts w:cstheme="minorHAnsi"/>
                <w:sz w:val="24"/>
                <w:szCs w:val="24"/>
              </w:rPr>
              <w:t xml:space="preserve"> – wprowadzona i utrzymana powierzchnia </w:t>
            </w:r>
            <w:proofErr w:type="spellStart"/>
            <w:r>
              <w:rPr>
                <w:rFonts w:cstheme="minorHAnsi"/>
                <w:sz w:val="24"/>
                <w:szCs w:val="24"/>
              </w:rPr>
              <w:t>rozczelniona</w:t>
            </w:r>
            <w:proofErr w:type="spellEnd"/>
            <w:r>
              <w:rPr>
                <w:rFonts w:cstheme="minorHAnsi"/>
                <w:sz w:val="24"/>
                <w:szCs w:val="24"/>
              </w:rPr>
              <w:t xml:space="preserve"> w 2023 r.</w:t>
            </w:r>
          </w:p>
          <w:p w14:paraId="69391337" w14:textId="20BE1BFD" w:rsidR="003D759D" w:rsidRPr="003D759D" w:rsidRDefault="003D759D" w:rsidP="00221E0F">
            <w:pPr>
              <w:rPr>
                <w:rFonts w:cstheme="minorHAnsi"/>
                <w:sz w:val="24"/>
                <w:szCs w:val="24"/>
              </w:rPr>
            </w:pPr>
            <w:proofErr w:type="spellStart"/>
            <w:r>
              <w:rPr>
                <w:rFonts w:cstheme="minorHAnsi"/>
                <w:sz w:val="24"/>
                <w:szCs w:val="24"/>
              </w:rPr>
              <w:t>p</w:t>
            </w:r>
            <w:r>
              <w:rPr>
                <w:rFonts w:cstheme="minorHAnsi"/>
                <w:sz w:val="24"/>
                <w:szCs w:val="24"/>
                <w:vertAlign w:val="subscript"/>
              </w:rPr>
              <w:t>n</w:t>
            </w:r>
            <w:proofErr w:type="spellEnd"/>
            <w:r>
              <w:rPr>
                <w:rFonts w:cstheme="minorHAnsi"/>
                <w:sz w:val="24"/>
                <w:szCs w:val="24"/>
              </w:rPr>
              <w:t xml:space="preserve"> – wprowadzona i utrzymana powierzchnia </w:t>
            </w:r>
            <w:proofErr w:type="spellStart"/>
            <w:r>
              <w:rPr>
                <w:rFonts w:cstheme="minorHAnsi"/>
                <w:sz w:val="24"/>
                <w:szCs w:val="24"/>
              </w:rPr>
              <w:t>rozczelniona</w:t>
            </w:r>
            <w:proofErr w:type="spellEnd"/>
            <w:r>
              <w:rPr>
                <w:rFonts w:cstheme="minorHAnsi"/>
                <w:sz w:val="24"/>
                <w:szCs w:val="24"/>
              </w:rPr>
              <w:t xml:space="preserve"> w danym roku</w:t>
            </w:r>
          </w:p>
          <w:p w14:paraId="45AA38D4" w14:textId="77777777" w:rsidR="00221E0F" w:rsidRPr="00D12B04" w:rsidRDefault="00221E0F" w:rsidP="00221E0F">
            <w:pPr>
              <w:rPr>
                <w:rFonts w:cstheme="minorHAnsi"/>
                <w:sz w:val="24"/>
                <w:szCs w:val="24"/>
              </w:rPr>
            </w:pPr>
            <w:r w:rsidRPr="00D12B04">
              <w:rPr>
                <w:rFonts w:cstheme="minorHAnsi"/>
                <w:sz w:val="24"/>
                <w:szCs w:val="24"/>
              </w:rPr>
              <w:t xml:space="preserve">P – całkowita powierzchnia </w:t>
            </w:r>
            <w:proofErr w:type="spellStart"/>
            <w:r w:rsidRPr="00D12B04">
              <w:rPr>
                <w:rFonts w:cstheme="minorHAnsi"/>
                <w:sz w:val="24"/>
                <w:szCs w:val="24"/>
              </w:rPr>
              <w:t>rozszczelniona</w:t>
            </w:r>
            <w:proofErr w:type="spellEnd"/>
            <w:r w:rsidRPr="00D12B04">
              <w:rPr>
                <w:rFonts w:cstheme="minorHAnsi"/>
                <w:sz w:val="24"/>
                <w:szCs w:val="24"/>
              </w:rPr>
              <w:t xml:space="preserve"> w pasach drogowych</w:t>
            </w:r>
          </w:p>
        </w:tc>
      </w:tr>
      <w:tr w:rsidR="00585B10" w:rsidRPr="00D12B04" w14:paraId="1C9D2540" w14:textId="77777777" w:rsidTr="008B0FDD">
        <w:tc>
          <w:tcPr>
            <w:tcW w:w="4531" w:type="dxa"/>
            <w:shd w:val="clear" w:color="auto" w:fill="07627F"/>
            <w:vAlign w:val="center"/>
          </w:tcPr>
          <w:p w14:paraId="3CD01B7A" w14:textId="61CAC32F" w:rsidR="00585B10" w:rsidRPr="008B0FDD" w:rsidRDefault="00585B10" w:rsidP="008B0FDD">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16BAF030" w14:textId="48861748" w:rsidR="00585B10" w:rsidRPr="00D12B04" w:rsidRDefault="00585B10" w:rsidP="00221E0F">
            <w:pPr>
              <w:rPr>
                <w:rFonts w:cstheme="minorHAnsi"/>
                <w:sz w:val="24"/>
                <w:szCs w:val="24"/>
              </w:rPr>
            </w:pPr>
            <w:r w:rsidRPr="00694452">
              <w:rPr>
                <w:rFonts w:cstheme="minorHAnsi"/>
                <w:sz w:val="24"/>
                <w:szCs w:val="24"/>
              </w:rPr>
              <w:t>Pliki wektorowe zawierające geometrię (</w:t>
            </w:r>
            <w:proofErr w:type="spellStart"/>
            <w:r w:rsidRPr="00694452">
              <w:rPr>
                <w:rFonts w:cstheme="minorHAnsi"/>
                <w:sz w:val="24"/>
                <w:szCs w:val="24"/>
              </w:rPr>
              <w:t>shapefile</w:t>
            </w:r>
            <w:proofErr w:type="spellEnd"/>
            <w:r w:rsidR="00757BCB">
              <w:rPr>
                <w:rFonts w:cstheme="minorHAnsi"/>
                <w:sz w:val="24"/>
                <w:szCs w:val="24"/>
              </w:rPr>
              <w:t>,</w:t>
            </w:r>
            <w:r w:rsidRPr="00694452">
              <w:rPr>
                <w:rFonts w:cstheme="minorHAnsi"/>
                <w:sz w:val="24"/>
                <w:szCs w:val="24"/>
              </w:rPr>
              <w:t xml:space="preserve"> </w:t>
            </w:r>
            <w:proofErr w:type="spellStart"/>
            <w:r w:rsidRPr="00694452">
              <w:rPr>
                <w:rFonts w:cstheme="minorHAnsi"/>
                <w:sz w:val="24"/>
                <w:szCs w:val="24"/>
              </w:rPr>
              <w:t>GeoPackage</w:t>
            </w:r>
            <w:proofErr w:type="spellEnd"/>
            <w:r w:rsidRPr="00694452">
              <w:rPr>
                <w:rFonts w:cstheme="minorHAnsi"/>
                <w:sz w:val="24"/>
                <w:szCs w:val="24"/>
              </w:rPr>
              <w:t xml:space="preserve">) z odniesieniem do układu współrzędnych </w:t>
            </w:r>
            <w:r w:rsidRPr="001C45AD">
              <w:rPr>
                <w:rFonts w:cstheme="minorHAnsi"/>
                <w:sz w:val="24"/>
                <w:szCs w:val="24"/>
              </w:rPr>
              <w:t>lub dane równorzędne</w:t>
            </w:r>
            <w:r w:rsidR="00C97A69" w:rsidRPr="001C45AD">
              <w:rPr>
                <w:rFonts w:cstheme="minorHAnsi"/>
                <w:sz w:val="24"/>
                <w:szCs w:val="24"/>
              </w:rPr>
              <w:t>.</w:t>
            </w:r>
          </w:p>
        </w:tc>
      </w:tr>
      <w:tr w:rsidR="00221E0F" w:rsidRPr="00D12B04" w14:paraId="761418E6" w14:textId="77777777" w:rsidTr="008B0FDD">
        <w:tc>
          <w:tcPr>
            <w:tcW w:w="4531" w:type="dxa"/>
            <w:shd w:val="clear" w:color="auto" w:fill="07627F"/>
            <w:vAlign w:val="center"/>
          </w:tcPr>
          <w:p w14:paraId="3F1D0982"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580294D2" w14:textId="454465D0" w:rsidR="00221E0F" w:rsidRPr="00D12B04" w:rsidRDefault="00221E0F" w:rsidP="00221E0F">
            <w:pPr>
              <w:rPr>
                <w:rFonts w:cstheme="minorHAnsi"/>
                <w:sz w:val="24"/>
                <w:szCs w:val="24"/>
              </w:rPr>
            </w:pPr>
            <w:r w:rsidRPr="00D12B04">
              <w:rPr>
                <w:rFonts w:cstheme="minorHAnsi"/>
                <w:sz w:val="24"/>
                <w:szCs w:val="24"/>
              </w:rPr>
              <w:t xml:space="preserve">2 319 </w:t>
            </w:r>
          </w:p>
        </w:tc>
      </w:tr>
      <w:tr w:rsidR="00221E0F" w:rsidRPr="00D12B04" w14:paraId="1918E9B2" w14:textId="77777777" w:rsidTr="008B0FDD">
        <w:tc>
          <w:tcPr>
            <w:tcW w:w="4531" w:type="dxa"/>
            <w:shd w:val="clear" w:color="auto" w:fill="07627F"/>
            <w:vAlign w:val="center"/>
          </w:tcPr>
          <w:p w14:paraId="7C0C1CDF"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77BC97CF" w14:textId="41F39E5F" w:rsidR="00221E0F" w:rsidRPr="00D12B04" w:rsidRDefault="00221E0F" w:rsidP="00221E0F">
            <w:pPr>
              <w:rPr>
                <w:rFonts w:cstheme="minorHAnsi"/>
                <w:sz w:val="24"/>
                <w:szCs w:val="24"/>
              </w:rPr>
            </w:pPr>
            <w:r w:rsidRPr="00D12B04">
              <w:rPr>
                <w:rFonts w:cstheme="minorHAnsi"/>
                <w:sz w:val="24"/>
                <w:szCs w:val="24"/>
              </w:rPr>
              <w:t xml:space="preserve">4 500 </w:t>
            </w:r>
          </w:p>
        </w:tc>
      </w:tr>
    </w:tbl>
    <w:p w14:paraId="3436CBF9" w14:textId="131C58CC" w:rsidR="00221E0F" w:rsidRPr="00D12B04" w:rsidRDefault="00221E0F">
      <w:pPr>
        <w:rPr>
          <w:rFonts w:cstheme="minorHAnsi"/>
          <w:sz w:val="24"/>
          <w:szCs w:val="24"/>
        </w:rPr>
      </w:pPr>
    </w:p>
    <w:p w14:paraId="4187557D" w14:textId="77777777" w:rsidR="00221E0F" w:rsidRPr="00D12B04" w:rsidRDefault="00221E0F">
      <w:pPr>
        <w:rPr>
          <w:rFonts w:cstheme="minorHAnsi"/>
          <w:sz w:val="24"/>
          <w:szCs w:val="24"/>
        </w:rPr>
      </w:pPr>
      <w:r w:rsidRPr="00D12B04">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40050BB4" w14:textId="77777777" w:rsidTr="008B0FDD">
        <w:tc>
          <w:tcPr>
            <w:tcW w:w="4531" w:type="dxa"/>
            <w:shd w:val="clear" w:color="auto" w:fill="07627F"/>
            <w:vAlign w:val="center"/>
          </w:tcPr>
          <w:p w14:paraId="12B4F769" w14:textId="77777777" w:rsidR="00221E0F" w:rsidRPr="008B0FDD" w:rsidRDefault="00221E0F" w:rsidP="008B0FDD">
            <w:pPr>
              <w:rPr>
                <w:rFonts w:cstheme="minorHAnsi"/>
                <w:b/>
                <w:color w:val="FFFFFF" w:themeColor="background1"/>
                <w:sz w:val="24"/>
                <w:szCs w:val="24"/>
              </w:rPr>
            </w:pPr>
            <w:bookmarkStart w:id="3" w:name="_Hlk168653917"/>
            <w:r w:rsidRPr="008B0FDD">
              <w:rPr>
                <w:rFonts w:cstheme="minorHAnsi"/>
                <w:b/>
                <w:color w:val="FFFFFF" w:themeColor="background1"/>
                <w:sz w:val="24"/>
                <w:szCs w:val="24"/>
              </w:rPr>
              <w:lastRenderedPageBreak/>
              <w:t xml:space="preserve">Numer wskaźnika </w:t>
            </w:r>
          </w:p>
        </w:tc>
        <w:tc>
          <w:tcPr>
            <w:tcW w:w="4531" w:type="dxa"/>
          </w:tcPr>
          <w:p w14:paraId="43842826" w14:textId="68E5E4EC" w:rsidR="00221E0F" w:rsidRPr="00D12B04" w:rsidRDefault="00221E0F" w:rsidP="00221E0F">
            <w:pPr>
              <w:rPr>
                <w:rFonts w:cstheme="minorHAnsi"/>
                <w:sz w:val="24"/>
                <w:szCs w:val="24"/>
              </w:rPr>
            </w:pPr>
            <w:r w:rsidRPr="00D12B04">
              <w:rPr>
                <w:rFonts w:cstheme="minorHAnsi"/>
                <w:sz w:val="24"/>
                <w:szCs w:val="24"/>
              </w:rPr>
              <w:t>Wskaźnik 1</w:t>
            </w:r>
            <w:r w:rsidR="00EB3594">
              <w:rPr>
                <w:rFonts w:cstheme="minorHAnsi"/>
                <w:sz w:val="24"/>
                <w:szCs w:val="24"/>
              </w:rPr>
              <w:t>0</w:t>
            </w:r>
          </w:p>
        </w:tc>
      </w:tr>
      <w:tr w:rsidR="00221E0F" w:rsidRPr="00D12B04" w14:paraId="1D055055" w14:textId="77777777" w:rsidTr="008B0FDD">
        <w:tc>
          <w:tcPr>
            <w:tcW w:w="4531" w:type="dxa"/>
            <w:shd w:val="clear" w:color="auto" w:fill="07627F"/>
            <w:vAlign w:val="center"/>
          </w:tcPr>
          <w:p w14:paraId="1C9EC053"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1144F204" w14:textId="4036DC84" w:rsidR="00221E0F" w:rsidRPr="00D12B04" w:rsidRDefault="00493FBA" w:rsidP="00221E0F">
            <w:pPr>
              <w:tabs>
                <w:tab w:val="left" w:pos="1080"/>
              </w:tabs>
              <w:rPr>
                <w:rFonts w:cstheme="minorHAnsi"/>
                <w:sz w:val="24"/>
                <w:szCs w:val="24"/>
              </w:rPr>
            </w:pPr>
            <w:r w:rsidRPr="00493FBA">
              <w:rPr>
                <w:rFonts w:cstheme="minorHAnsi"/>
                <w:sz w:val="24"/>
                <w:szCs w:val="24"/>
              </w:rPr>
              <w:t>Liczba nowych</w:t>
            </w:r>
            <w:r>
              <w:rPr>
                <w:rStyle w:val="Odwoanieprzypisudolnego"/>
                <w:rFonts w:cstheme="minorHAnsi"/>
                <w:sz w:val="24"/>
                <w:szCs w:val="24"/>
              </w:rPr>
              <w:footnoteReference w:id="4"/>
            </w:r>
            <w:r w:rsidRPr="00493FBA">
              <w:rPr>
                <w:rFonts w:cstheme="minorHAnsi"/>
                <w:sz w:val="24"/>
                <w:szCs w:val="24"/>
              </w:rPr>
              <w:t xml:space="preserve"> „punktowych” obiektów biotycznych i wodnych</w:t>
            </w:r>
          </w:p>
        </w:tc>
      </w:tr>
      <w:tr w:rsidR="00221E0F" w:rsidRPr="00D12B04" w14:paraId="466972FC" w14:textId="77777777" w:rsidTr="008B0FDD">
        <w:tc>
          <w:tcPr>
            <w:tcW w:w="4531" w:type="dxa"/>
            <w:shd w:val="clear" w:color="auto" w:fill="07627F"/>
            <w:vAlign w:val="center"/>
          </w:tcPr>
          <w:p w14:paraId="6FE78E4A" w14:textId="5FE543B5"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Jednostka odpowiedzialna</w:t>
            </w:r>
            <w:r w:rsidR="00466151">
              <w:rPr>
                <w:rFonts w:cstheme="minorHAnsi"/>
                <w:b/>
                <w:color w:val="FFFFFF" w:themeColor="background1"/>
                <w:sz w:val="24"/>
                <w:szCs w:val="24"/>
              </w:rPr>
              <w:t>/</w:t>
            </w:r>
            <w:r w:rsidRPr="008B0FDD">
              <w:rPr>
                <w:rFonts w:cstheme="minorHAnsi"/>
                <w:b/>
                <w:color w:val="FFFFFF" w:themeColor="background1"/>
                <w:sz w:val="24"/>
                <w:szCs w:val="24"/>
              </w:rPr>
              <w:t>źródło danych</w:t>
            </w:r>
          </w:p>
        </w:tc>
        <w:tc>
          <w:tcPr>
            <w:tcW w:w="4531" w:type="dxa"/>
          </w:tcPr>
          <w:p w14:paraId="214A9CAE" w14:textId="3033AB06" w:rsidR="00221E0F" w:rsidRPr="00D12B04" w:rsidRDefault="00493FBA" w:rsidP="00221E0F">
            <w:pPr>
              <w:rPr>
                <w:rFonts w:cstheme="minorHAnsi"/>
                <w:sz w:val="24"/>
                <w:szCs w:val="24"/>
              </w:rPr>
            </w:pPr>
            <w:r w:rsidRPr="00493FBA">
              <w:rPr>
                <w:rFonts w:cstheme="minorHAnsi"/>
                <w:sz w:val="24"/>
                <w:szCs w:val="24"/>
              </w:rPr>
              <w:t>Zarząd Zieleni Miejskiej w Poznaniu, Zarząd Dróg Miejskich w Poznaniu</w:t>
            </w:r>
          </w:p>
        </w:tc>
      </w:tr>
      <w:tr w:rsidR="00221E0F" w:rsidRPr="00D12B04" w14:paraId="6C1739D9" w14:textId="77777777" w:rsidTr="008B0FDD">
        <w:tc>
          <w:tcPr>
            <w:tcW w:w="4531" w:type="dxa"/>
            <w:shd w:val="clear" w:color="auto" w:fill="07627F"/>
            <w:vAlign w:val="center"/>
          </w:tcPr>
          <w:p w14:paraId="566D1B17"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32B530A0" w14:textId="6152109A"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AF10A4">
              <w:rPr>
                <w:rFonts w:cstheme="minorHAnsi"/>
                <w:sz w:val="24"/>
                <w:szCs w:val="24"/>
              </w:rPr>
              <w:t>15</w:t>
            </w:r>
            <w:r w:rsidR="00221E0F" w:rsidRPr="00D12B04">
              <w:rPr>
                <w:rFonts w:cstheme="minorHAnsi"/>
                <w:sz w:val="24"/>
                <w:szCs w:val="24"/>
              </w:rPr>
              <w:t xml:space="preserve"> marca każdego roku</w:t>
            </w:r>
          </w:p>
        </w:tc>
      </w:tr>
      <w:tr w:rsidR="00221E0F" w:rsidRPr="00D12B04" w14:paraId="7B141BEB" w14:textId="77777777" w:rsidTr="008B0FDD">
        <w:tc>
          <w:tcPr>
            <w:tcW w:w="4531" w:type="dxa"/>
            <w:shd w:val="clear" w:color="auto" w:fill="07627F"/>
            <w:vAlign w:val="center"/>
          </w:tcPr>
          <w:p w14:paraId="52131DDC"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5A234106" w14:textId="77777777" w:rsidR="00F97857" w:rsidRDefault="00221E0F" w:rsidP="00221E0F">
            <w:pPr>
              <w:rPr>
                <w:rFonts w:cstheme="minorHAnsi"/>
                <w:sz w:val="24"/>
                <w:szCs w:val="24"/>
              </w:rPr>
            </w:pPr>
            <w:r w:rsidRPr="00D12B04">
              <w:rPr>
                <w:rFonts w:cstheme="minorHAnsi"/>
                <w:sz w:val="24"/>
                <w:szCs w:val="24"/>
              </w:rPr>
              <w:t xml:space="preserve">Całkowita liczba </w:t>
            </w:r>
            <w:r w:rsidR="00493FBA">
              <w:rPr>
                <w:rFonts w:cstheme="minorHAnsi"/>
                <w:sz w:val="24"/>
                <w:szCs w:val="24"/>
              </w:rPr>
              <w:t>nowych „punktowych” obiektów biotycznych i wodnych</w:t>
            </w:r>
            <w:r w:rsidRPr="00D12B04">
              <w:rPr>
                <w:rFonts w:cstheme="minorHAnsi"/>
                <w:sz w:val="24"/>
                <w:szCs w:val="24"/>
              </w:rPr>
              <w:t xml:space="preserve"> </w:t>
            </w:r>
            <w:r w:rsidR="005825FD">
              <w:rPr>
                <w:rFonts w:cstheme="minorHAnsi"/>
                <w:sz w:val="24"/>
                <w:szCs w:val="24"/>
              </w:rPr>
              <w:t xml:space="preserve">powstałych </w:t>
            </w:r>
            <w:r w:rsidRPr="00D12B04">
              <w:rPr>
                <w:rFonts w:cstheme="minorHAnsi"/>
                <w:sz w:val="24"/>
                <w:szCs w:val="24"/>
              </w:rPr>
              <w:t xml:space="preserve">w granicach miasta. </w:t>
            </w:r>
          </w:p>
          <w:p w14:paraId="426D6DA5" w14:textId="4FE74E8B" w:rsidR="006E6C49" w:rsidRPr="00D12B04" w:rsidRDefault="006E6C49" w:rsidP="00221E0F">
            <w:pPr>
              <w:rPr>
                <w:rFonts w:cstheme="minorHAnsi"/>
                <w:sz w:val="24"/>
                <w:szCs w:val="24"/>
              </w:rPr>
            </w:pPr>
            <w:r>
              <w:rPr>
                <w:rFonts w:cstheme="minorHAnsi"/>
                <w:sz w:val="24"/>
                <w:szCs w:val="24"/>
              </w:rPr>
              <w:t>Wynikiem wskaźnika jest suma narastająca.</w:t>
            </w:r>
          </w:p>
        </w:tc>
      </w:tr>
      <w:tr w:rsidR="00221E0F" w:rsidRPr="00D12B04" w14:paraId="6356BDC1" w14:textId="77777777" w:rsidTr="008B0FDD">
        <w:tc>
          <w:tcPr>
            <w:tcW w:w="4531" w:type="dxa"/>
            <w:shd w:val="clear" w:color="auto" w:fill="07627F"/>
            <w:vAlign w:val="center"/>
          </w:tcPr>
          <w:p w14:paraId="4D80036D"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43104C95" w14:textId="77777777" w:rsidR="00221E0F" w:rsidRPr="00D12B04" w:rsidRDefault="00221E0F" w:rsidP="00221E0F">
            <w:pPr>
              <w:rPr>
                <w:rFonts w:cstheme="minorHAnsi"/>
                <w:sz w:val="24"/>
                <w:szCs w:val="24"/>
              </w:rPr>
            </w:pPr>
            <w:r w:rsidRPr="00D12B04">
              <w:rPr>
                <w:rFonts w:cstheme="minorHAnsi"/>
                <w:sz w:val="24"/>
                <w:szCs w:val="24"/>
              </w:rPr>
              <w:t>szt.</w:t>
            </w:r>
          </w:p>
        </w:tc>
      </w:tr>
      <w:tr w:rsidR="00221E0F" w:rsidRPr="00D12B04" w14:paraId="6808D905" w14:textId="77777777" w:rsidTr="008B0FDD">
        <w:tc>
          <w:tcPr>
            <w:tcW w:w="4531" w:type="dxa"/>
            <w:shd w:val="clear" w:color="auto" w:fill="07627F"/>
            <w:vAlign w:val="center"/>
          </w:tcPr>
          <w:p w14:paraId="11BA75D9"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3947CC6A" w14:textId="5EB3B005" w:rsidR="00221E0F" w:rsidRDefault="00221E0F" w:rsidP="00221E0F">
            <w:pPr>
              <w:rPr>
                <w:rFonts w:cstheme="minorHAnsi"/>
                <w:sz w:val="24"/>
                <w:szCs w:val="24"/>
              </w:rPr>
            </w:pPr>
            <w:r w:rsidRPr="00D12B04">
              <w:rPr>
                <w:rFonts w:cstheme="minorHAnsi"/>
                <w:sz w:val="24"/>
                <w:szCs w:val="24"/>
              </w:rPr>
              <w:t>W</w:t>
            </w:r>
            <w:r w:rsidR="003D759D">
              <w:rPr>
                <w:rFonts w:cstheme="minorHAnsi"/>
                <w:sz w:val="24"/>
                <w:szCs w:val="24"/>
                <w:vertAlign w:val="subscript"/>
              </w:rPr>
              <w:t>10</w:t>
            </w:r>
            <w:r w:rsidRPr="00D12B04">
              <w:rPr>
                <w:rFonts w:cstheme="minorHAnsi"/>
                <w:sz w:val="24"/>
                <w:szCs w:val="24"/>
              </w:rPr>
              <w:t>=L</w:t>
            </w:r>
          </w:p>
          <w:p w14:paraId="37B8C12A" w14:textId="19E75800" w:rsidR="003D759D" w:rsidRDefault="003D759D" w:rsidP="003D759D">
            <w:pPr>
              <w:rPr>
                <w:rFonts w:cstheme="minorHAnsi"/>
                <w:sz w:val="24"/>
                <w:szCs w:val="24"/>
                <w:vertAlign w:val="subscript"/>
              </w:rPr>
            </w:pPr>
            <w:r>
              <w:rPr>
                <w:rFonts w:cstheme="minorHAnsi"/>
                <w:sz w:val="24"/>
                <w:szCs w:val="24"/>
              </w:rPr>
              <w:t>L=l</w:t>
            </w:r>
            <w:r>
              <w:rPr>
                <w:rFonts w:cstheme="minorHAnsi"/>
                <w:sz w:val="24"/>
                <w:szCs w:val="24"/>
                <w:vertAlign w:val="subscript"/>
              </w:rPr>
              <w:t>0</w:t>
            </w:r>
            <w:r>
              <w:rPr>
                <w:rFonts w:cstheme="minorHAnsi"/>
                <w:sz w:val="24"/>
                <w:szCs w:val="24"/>
              </w:rPr>
              <w:t>+l</w:t>
            </w:r>
            <w:r>
              <w:rPr>
                <w:rFonts w:cstheme="minorHAnsi"/>
                <w:sz w:val="24"/>
                <w:szCs w:val="24"/>
                <w:vertAlign w:val="subscript"/>
              </w:rPr>
              <w:t>1</w:t>
            </w:r>
            <w:r>
              <w:rPr>
                <w:rFonts w:cstheme="minorHAnsi"/>
                <w:sz w:val="24"/>
                <w:szCs w:val="24"/>
              </w:rPr>
              <w:t>+l</w:t>
            </w:r>
            <w:r>
              <w:rPr>
                <w:rFonts w:cstheme="minorHAnsi"/>
                <w:sz w:val="24"/>
                <w:szCs w:val="24"/>
                <w:vertAlign w:val="subscript"/>
              </w:rPr>
              <w:t>2</w:t>
            </w:r>
            <w:r>
              <w:rPr>
                <w:rFonts w:cstheme="minorHAnsi"/>
                <w:sz w:val="24"/>
                <w:szCs w:val="24"/>
              </w:rPr>
              <w:t>+l</w:t>
            </w:r>
            <w:r>
              <w:rPr>
                <w:rFonts w:cstheme="minorHAnsi"/>
                <w:sz w:val="24"/>
                <w:szCs w:val="24"/>
                <w:vertAlign w:val="subscript"/>
              </w:rPr>
              <w:t>n</w:t>
            </w:r>
          </w:p>
          <w:p w14:paraId="5B27C207" w14:textId="77777777" w:rsidR="003D759D" w:rsidRDefault="003D759D" w:rsidP="003D759D">
            <w:pPr>
              <w:rPr>
                <w:rFonts w:cstheme="minorHAnsi"/>
                <w:sz w:val="24"/>
                <w:szCs w:val="24"/>
                <w:vertAlign w:val="subscript"/>
              </w:rPr>
            </w:pPr>
          </w:p>
          <w:p w14:paraId="10B6FB4D" w14:textId="36BDEB13" w:rsidR="003D759D" w:rsidRDefault="003D759D" w:rsidP="003D759D">
            <w:pPr>
              <w:rPr>
                <w:rFonts w:cstheme="minorHAnsi"/>
                <w:sz w:val="24"/>
                <w:szCs w:val="24"/>
              </w:rPr>
            </w:pPr>
            <w:r>
              <w:rPr>
                <w:rFonts w:cstheme="minorHAnsi"/>
                <w:sz w:val="24"/>
                <w:szCs w:val="24"/>
              </w:rPr>
              <w:t>l</w:t>
            </w:r>
            <w:r>
              <w:rPr>
                <w:rFonts w:cstheme="minorHAnsi"/>
                <w:sz w:val="24"/>
                <w:szCs w:val="24"/>
                <w:vertAlign w:val="subscript"/>
              </w:rPr>
              <w:t>0</w:t>
            </w:r>
            <w:r>
              <w:rPr>
                <w:rFonts w:cstheme="minorHAnsi"/>
                <w:sz w:val="24"/>
                <w:szCs w:val="24"/>
              </w:rPr>
              <w:t xml:space="preserve"> – liczba nowych „punktowych” obiektów biotycznych w 2023 r.</w:t>
            </w:r>
          </w:p>
          <w:p w14:paraId="393A675F" w14:textId="30572306" w:rsidR="003D759D" w:rsidRPr="00D12B04" w:rsidRDefault="003D759D" w:rsidP="00221E0F">
            <w:pPr>
              <w:rPr>
                <w:rFonts w:cstheme="minorHAnsi"/>
                <w:sz w:val="24"/>
                <w:szCs w:val="24"/>
              </w:rPr>
            </w:pPr>
            <w:proofErr w:type="spellStart"/>
            <w:r>
              <w:rPr>
                <w:rFonts w:cstheme="minorHAnsi"/>
                <w:sz w:val="24"/>
                <w:szCs w:val="24"/>
              </w:rPr>
              <w:t>l</w:t>
            </w:r>
            <w:r>
              <w:rPr>
                <w:rFonts w:cstheme="minorHAnsi"/>
                <w:sz w:val="24"/>
                <w:szCs w:val="24"/>
                <w:vertAlign w:val="subscript"/>
              </w:rPr>
              <w:t>n</w:t>
            </w:r>
            <w:proofErr w:type="spellEnd"/>
            <w:r>
              <w:rPr>
                <w:rFonts w:cstheme="minorHAnsi"/>
                <w:sz w:val="24"/>
                <w:szCs w:val="24"/>
              </w:rPr>
              <w:t xml:space="preserve"> – liczba nowych „punktowych” obiektów biotycznych w danym roku</w:t>
            </w:r>
          </w:p>
          <w:p w14:paraId="1279DC65" w14:textId="77777777" w:rsidR="00221E0F" w:rsidRPr="00D12B04" w:rsidRDefault="00221E0F" w:rsidP="00221E0F">
            <w:pPr>
              <w:rPr>
                <w:rFonts w:cstheme="minorHAnsi"/>
                <w:sz w:val="24"/>
                <w:szCs w:val="24"/>
              </w:rPr>
            </w:pPr>
            <w:r w:rsidRPr="00D12B04">
              <w:rPr>
                <w:rFonts w:cstheme="minorHAnsi"/>
                <w:sz w:val="24"/>
                <w:szCs w:val="24"/>
              </w:rPr>
              <w:t>L – liczba miejskich zieleńców</w:t>
            </w:r>
          </w:p>
        </w:tc>
      </w:tr>
      <w:tr w:rsidR="00585B10" w:rsidRPr="00D12B04" w14:paraId="738D5077" w14:textId="77777777" w:rsidTr="008B0FDD">
        <w:tc>
          <w:tcPr>
            <w:tcW w:w="4531" w:type="dxa"/>
            <w:shd w:val="clear" w:color="auto" w:fill="07627F"/>
            <w:vAlign w:val="center"/>
          </w:tcPr>
          <w:p w14:paraId="67940322" w14:textId="448499BB" w:rsidR="00585B10" w:rsidRPr="008B0FDD" w:rsidRDefault="00585B10" w:rsidP="008B0FDD">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34491A93" w14:textId="42FF8927" w:rsidR="00585B10" w:rsidRPr="00D12B04" w:rsidRDefault="00C97A69" w:rsidP="00221E0F">
            <w:pPr>
              <w:rPr>
                <w:rFonts w:cstheme="minorHAnsi"/>
                <w:sz w:val="24"/>
                <w:szCs w:val="24"/>
              </w:rPr>
            </w:pPr>
            <w:r>
              <w:rPr>
                <w:rFonts w:cstheme="minorHAnsi"/>
                <w:sz w:val="24"/>
                <w:szCs w:val="24"/>
              </w:rPr>
              <w:t>W</w:t>
            </w:r>
            <w:r w:rsidR="00585B10" w:rsidRPr="00585B10">
              <w:rPr>
                <w:rFonts w:cstheme="minorHAnsi"/>
                <w:sz w:val="24"/>
                <w:szCs w:val="24"/>
              </w:rPr>
              <w:t xml:space="preserve">spółrzędne geograficzne (punktowe) </w:t>
            </w:r>
            <w:r w:rsidR="00585B10">
              <w:rPr>
                <w:rFonts w:cstheme="minorHAnsi"/>
                <w:sz w:val="24"/>
                <w:szCs w:val="24"/>
              </w:rPr>
              <w:t>z odniesieniem do układu współrzędnych</w:t>
            </w:r>
            <w:r w:rsidR="0015655D">
              <w:rPr>
                <w:rFonts w:cstheme="minorHAnsi"/>
                <w:sz w:val="24"/>
                <w:szCs w:val="24"/>
              </w:rPr>
              <w:t xml:space="preserve"> lub </w:t>
            </w:r>
            <w:r w:rsidR="008524B0">
              <w:rPr>
                <w:rFonts w:cstheme="minorHAnsi"/>
                <w:sz w:val="24"/>
                <w:szCs w:val="24"/>
              </w:rPr>
              <w:t>współrzędne geograficzne (</w:t>
            </w:r>
            <w:r>
              <w:rPr>
                <w:rFonts w:cstheme="minorHAnsi"/>
                <w:sz w:val="24"/>
                <w:szCs w:val="24"/>
              </w:rPr>
              <w:t>punkt</w:t>
            </w:r>
            <w:r w:rsidR="008524B0">
              <w:rPr>
                <w:rFonts w:cstheme="minorHAnsi"/>
                <w:sz w:val="24"/>
                <w:szCs w:val="24"/>
              </w:rPr>
              <w:t>owe)</w:t>
            </w:r>
            <w:r>
              <w:rPr>
                <w:rFonts w:cstheme="minorHAnsi"/>
                <w:sz w:val="24"/>
                <w:szCs w:val="24"/>
              </w:rPr>
              <w:t xml:space="preserve"> </w:t>
            </w:r>
            <w:r w:rsidR="0015655D" w:rsidRPr="0015655D">
              <w:rPr>
                <w:rFonts w:cstheme="minorHAnsi"/>
                <w:sz w:val="24"/>
                <w:szCs w:val="24"/>
              </w:rPr>
              <w:t xml:space="preserve">uzyskane na podstawie mapy załączonej w </w:t>
            </w:r>
            <w:proofErr w:type="spellStart"/>
            <w:r w:rsidR="0015655D" w:rsidRPr="0015655D">
              <w:rPr>
                <w:rFonts w:cstheme="minorHAnsi"/>
                <w:sz w:val="24"/>
                <w:szCs w:val="24"/>
              </w:rPr>
              <w:t>geoankiecie</w:t>
            </w:r>
            <w:proofErr w:type="spellEnd"/>
            <w:r>
              <w:rPr>
                <w:rFonts w:cstheme="minorHAnsi"/>
                <w:sz w:val="24"/>
                <w:szCs w:val="24"/>
              </w:rPr>
              <w:t>.</w:t>
            </w:r>
          </w:p>
        </w:tc>
      </w:tr>
      <w:tr w:rsidR="00221E0F" w:rsidRPr="00D12B04" w14:paraId="31672C49" w14:textId="77777777" w:rsidTr="008B0FDD">
        <w:tc>
          <w:tcPr>
            <w:tcW w:w="4531" w:type="dxa"/>
            <w:shd w:val="clear" w:color="auto" w:fill="07627F"/>
            <w:vAlign w:val="center"/>
          </w:tcPr>
          <w:p w14:paraId="367A75D9"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1307E84A" w14:textId="0C767354" w:rsidR="00221E0F" w:rsidRPr="00D12B04" w:rsidRDefault="00493FBA" w:rsidP="00221E0F">
            <w:pPr>
              <w:rPr>
                <w:rFonts w:cstheme="minorHAnsi"/>
                <w:sz w:val="24"/>
                <w:szCs w:val="24"/>
              </w:rPr>
            </w:pPr>
            <w:r>
              <w:rPr>
                <w:rFonts w:cstheme="minorHAnsi"/>
                <w:sz w:val="24"/>
                <w:szCs w:val="24"/>
              </w:rPr>
              <w:t>0</w:t>
            </w:r>
          </w:p>
        </w:tc>
      </w:tr>
      <w:tr w:rsidR="00221E0F" w:rsidRPr="00D12B04" w14:paraId="3A80DD8E" w14:textId="77777777" w:rsidTr="008B0FDD">
        <w:tc>
          <w:tcPr>
            <w:tcW w:w="4531" w:type="dxa"/>
            <w:shd w:val="clear" w:color="auto" w:fill="07627F"/>
            <w:vAlign w:val="center"/>
          </w:tcPr>
          <w:p w14:paraId="5E1AB858"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421F0147" w14:textId="4100F71A" w:rsidR="00221E0F" w:rsidRPr="00D12B04" w:rsidRDefault="00493FBA" w:rsidP="00221E0F">
            <w:pPr>
              <w:rPr>
                <w:rFonts w:cstheme="minorHAnsi"/>
                <w:sz w:val="24"/>
                <w:szCs w:val="24"/>
              </w:rPr>
            </w:pPr>
            <w:r>
              <w:rPr>
                <w:rFonts w:cstheme="minorHAnsi"/>
                <w:sz w:val="24"/>
                <w:szCs w:val="24"/>
              </w:rPr>
              <w:t>50</w:t>
            </w:r>
          </w:p>
        </w:tc>
      </w:tr>
      <w:bookmarkEnd w:id="3"/>
    </w:tbl>
    <w:p w14:paraId="41FFF30F" w14:textId="644FA3AD" w:rsidR="00D12B04" w:rsidRDefault="00D12B04">
      <w:pPr>
        <w:rPr>
          <w:rFonts w:cstheme="minorHAnsi"/>
          <w:sz w:val="24"/>
          <w:szCs w:val="24"/>
        </w:rPr>
      </w:pPr>
    </w:p>
    <w:p w14:paraId="63919D62" w14:textId="65708FBE" w:rsidR="00221E0F" w:rsidRPr="00D12B04" w:rsidRDefault="00D12B04">
      <w:pPr>
        <w:rPr>
          <w:rFonts w:cstheme="minorHAnsi"/>
          <w:sz w:val="24"/>
          <w:szCs w:val="24"/>
        </w:rPr>
      </w:pPr>
      <w:r>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78A0DD39" w14:textId="77777777" w:rsidTr="008B0FDD">
        <w:tc>
          <w:tcPr>
            <w:tcW w:w="4531" w:type="dxa"/>
            <w:shd w:val="clear" w:color="auto" w:fill="07627F"/>
            <w:vAlign w:val="center"/>
          </w:tcPr>
          <w:p w14:paraId="3CABE29B"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29212BFA" w14:textId="33530DAE" w:rsidR="00221E0F" w:rsidRPr="00D12B04" w:rsidRDefault="00221E0F" w:rsidP="00221E0F">
            <w:pPr>
              <w:rPr>
                <w:rFonts w:cstheme="minorHAnsi"/>
                <w:sz w:val="24"/>
                <w:szCs w:val="24"/>
              </w:rPr>
            </w:pPr>
            <w:r w:rsidRPr="00D12B04">
              <w:rPr>
                <w:rFonts w:cstheme="minorHAnsi"/>
                <w:sz w:val="24"/>
                <w:szCs w:val="24"/>
              </w:rPr>
              <w:t>Wskaźnik 1</w:t>
            </w:r>
            <w:r w:rsidR="00672CC9">
              <w:rPr>
                <w:rFonts w:cstheme="minorHAnsi"/>
                <w:sz w:val="24"/>
                <w:szCs w:val="24"/>
              </w:rPr>
              <w:t>1</w:t>
            </w:r>
          </w:p>
        </w:tc>
      </w:tr>
      <w:tr w:rsidR="00221E0F" w:rsidRPr="00D12B04" w14:paraId="3583E005" w14:textId="77777777" w:rsidTr="008B0FDD">
        <w:tc>
          <w:tcPr>
            <w:tcW w:w="4531" w:type="dxa"/>
            <w:shd w:val="clear" w:color="auto" w:fill="07627F"/>
            <w:vAlign w:val="center"/>
          </w:tcPr>
          <w:p w14:paraId="4E53D7E1"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018DBC77" w14:textId="2453BC5D" w:rsidR="00221E0F" w:rsidRPr="00D12B04" w:rsidRDefault="00221E0F" w:rsidP="00221E0F">
            <w:pPr>
              <w:tabs>
                <w:tab w:val="left" w:pos="1080"/>
              </w:tabs>
              <w:rPr>
                <w:rFonts w:cstheme="minorHAnsi"/>
                <w:sz w:val="24"/>
                <w:szCs w:val="24"/>
              </w:rPr>
            </w:pPr>
            <w:r w:rsidRPr="00D12B04">
              <w:rPr>
                <w:rFonts w:cstheme="minorHAnsi"/>
                <w:sz w:val="24"/>
                <w:szCs w:val="24"/>
              </w:rPr>
              <w:t>Powierzchnia ogólnodostępnych parków</w:t>
            </w:r>
          </w:p>
        </w:tc>
      </w:tr>
      <w:tr w:rsidR="00221E0F" w:rsidRPr="00D12B04" w14:paraId="20D7E5F8" w14:textId="77777777" w:rsidTr="008B0FDD">
        <w:tc>
          <w:tcPr>
            <w:tcW w:w="4531" w:type="dxa"/>
            <w:shd w:val="clear" w:color="auto" w:fill="07627F"/>
            <w:vAlign w:val="center"/>
          </w:tcPr>
          <w:p w14:paraId="1F3601E7" w14:textId="29272B4A"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Jednostka odpowiedzialna</w:t>
            </w:r>
            <w:r w:rsidR="00466151">
              <w:rPr>
                <w:rFonts w:cstheme="minorHAnsi"/>
                <w:b/>
                <w:color w:val="FFFFFF" w:themeColor="background1"/>
                <w:sz w:val="24"/>
                <w:szCs w:val="24"/>
              </w:rPr>
              <w:t>/</w:t>
            </w:r>
            <w:r w:rsidRPr="008B0FDD">
              <w:rPr>
                <w:rFonts w:cstheme="minorHAnsi"/>
                <w:b/>
                <w:color w:val="FFFFFF" w:themeColor="background1"/>
                <w:sz w:val="24"/>
                <w:szCs w:val="24"/>
              </w:rPr>
              <w:t>źródło danych</w:t>
            </w:r>
          </w:p>
        </w:tc>
        <w:tc>
          <w:tcPr>
            <w:tcW w:w="4531" w:type="dxa"/>
          </w:tcPr>
          <w:p w14:paraId="75F3B0F0" w14:textId="77777777" w:rsidR="00221E0F" w:rsidRPr="00D12B04" w:rsidRDefault="00221E0F" w:rsidP="00221E0F">
            <w:pPr>
              <w:rPr>
                <w:rFonts w:cstheme="minorHAnsi"/>
                <w:sz w:val="24"/>
                <w:szCs w:val="24"/>
              </w:rPr>
            </w:pPr>
            <w:r w:rsidRPr="00D12B04">
              <w:rPr>
                <w:rFonts w:cstheme="minorHAnsi"/>
                <w:sz w:val="24"/>
                <w:szCs w:val="24"/>
              </w:rPr>
              <w:t>Zarząd Zieleni Miejskiej w Poznaniu, Zarząd Geodezji i Katastru Miejskiego GEOPOZ</w:t>
            </w:r>
          </w:p>
        </w:tc>
      </w:tr>
      <w:tr w:rsidR="00AF10A4" w:rsidRPr="00D12B04" w14:paraId="4FECECB3" w14:textId="77777777" w:rsidTr="008B0FDD">
        <w:tc>
          <w:tcPr>
            <w:tcW w:w="4531" w:type="dxa"/>
            <w:shd w:val="clear" w:color="auto" w:fill="07627F"/>
            <w:vAlign w:val="center"/>
          </w:tcPr>
          <w:p w14:paraId="159E1B76" w14:textId="77777777" w:rsidR="00AF10A4" w:rsidRPr="008B0FDD" w:rsidRDefault="00AF10A4" w:rsidP="00AF10A4">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6D903277" w14:textId="056F18C6" w:rsidR="00AF10A4" w:rsidRPr="00D12B04" w:rsidRDefault="002F4B94" w:rsidP="00AF10A4">
            <w:pPr>
              <w:rPr>
                <w:rFonts w:cstheme="minorHAnsi"/>
                <w:sz w:val="24"/>
                <w:szCs w:val="24"/>
              </w:rPr>
            </w:pPr>
            <w:r>
              <w:rPr>
                <w:rFonts w:cstheme="minorHAnsi"/>
                <w:sz w:val="24"/>
                <w:szCs w:val="24"/>
              </w:rPr>
              <w:t>d</w:t>
            </w:r>
            <w:r w:rsidR="00AF10A4" w:rsidRPr="00D12B04">
              <w:rPr>
                <w:rFonts w:cstheme="minorHAnsi"/>
                <w:sz w:val="24"/>
                <w:szCs w:val="24"/>
              </w:rPr>
              <w:t xml:space="preserve">o </w:t>
            </w:r>
            <w:r w:rsidR="00AF10A4">
              <w:rPr>
                <w:rFonts w:cstheme="minorHAnsi"/>
                <w:sz w:val="24"/>
                <w:szCs w:val="24"/>
              </w:rPr>
              <w:t>15</w:t>
            </w:r>
            <w:r w:rsidR="00AF10A4" w:rsidRPr="00D12B04">
              <w:rPr>
                <w:rFonts w:cstheme="minorHAnsi"/>
                <w:sz w:val="24"/>
                <w:szCs w:val="24"/>
              </w:rPr>
              <w:t xml:space="preserve"> marca każdego roku</w:t>
            </w:r>
          </w:p>
        </w:tc>
      </w:tr>
      <w:tr w:rsidR="00AF10A4" w:rsidRPr="00D12B04" w14:paraId="7F9A07F7" w14:textId="77777777" w:rsidTr="008B0FDD">
        <w:tc>
          <w:tcPr>
            <w:tcW w:w="4531" w:type="dxa"/>
            <w:shd w:val="clear" w:color="auto" w:fill="07627F"/>
            <w:vAlign w:val="center"/>
          </w:tcPr>
          <w:p w14:paraId="4F417767" w14:textId="77777777" w:rsidR="00AF10A4" w:rsidRPr="008B0FDD" w:rsidRDefault="00AF10A4" w:rsidP="00AF10A4">
            <w:pPr>
              <w:rPr>
                <w:rFonts w:cstheme="minorHAnsi"/>
                <w:b/>
                <w:color w:val="FFFFFF" w:themeColor="background1"/>
                <w:sz w:val="24"/>
                <w:szCs w:val="24"/>
              </w:rPr>
            </w:pPr>
            <w:r w:rsidRPr="008B0FDD">
              <w:rPr>
                <w:rFonts w:cstheme="minorHAnsi"/>
                <w:b/>
                <w:color w:val="FFFFFF" w:themeColor="background1"/>
                <w:sz w:val="24"/>
                <w:szCs w:val="24"/>
              </w:rPr>
              <w:t>Definicja wskaźnika</w:t>
            </w:r>
          </w:p>
        </w:tc>
        <w:tc>
          <w:tcPr>
            <w:tcW w:w="4531" w:type="dxa"/>
          </w:tcPr>
          <w:p w14:paraId="28483555" w14:textId="77777777" w:rsidR="00AF10A4" w:rsidRDefault="00AF10A4" w:rsidP="00AF10A4">
            <w:pPr>
              <w:rPr>
                <w:rFonts w:cstheme="minorHAnsi"/>
                <w:sz w:val="24"/>
                <w:szCs w:val="24"/>
              </w:rPr>
            </w:pPr>
            <w:r w:rsidRPr="00D12B04">
              <w:rPr>
                <w:rFonts w:cstheme="minorHAnsi"/>
                <w:sz w:val="24"/>
                <w:szCs w:val="24"/>
              </w:rPr>
              <w:t>Całkowita powierzchnia parków, które są ogólnodostępne dla mieszkańców.</w:t>
            </w:r>
          </w:p>
          <w:p w14:paraId="1D8E853C" w14:textId="00789D6F" w:rsidR="00AF10A4" w:rsidRPr="00D12B04" w:rsidRDefault="00AF10A4" w:rsidP="00AF10A4">
            <w:pPr>
              <w:rPr>
                <w:rFonts w:cstheme="minorHAnsi"/>
                <w:sz w:val="24"/>
                <w:szCs w:val="24"/>
              </w:rPr>
            </w:pPr>
            <w:r>
              <w:rPr>
                <w:rFonts w:cstheme="minorHAnsi"/>
                <w:sz w:val="24"/>
                <w:szCs w:val="24"/>
              </w:rPr>
              <w:t>Wynikiem wskaźnika jest suma narastająca.</w:t>
            </w:r>
          </w:p>
        </w:tc>
      </w:tr>
      <w:tr w:rsidR="00AF10A4" w:rsidRPr="00D12B04" w14:paraId="4855861E" w14:textId="77777777" w:rsidTr="008B0FDD">
        <w:tc>
          <w:tcPr>
            <w:tcW w:w="4531" w:type="dxa"/>
            <w:shd w:val="clear" w:color="auto" w:fill="07627F"/>
            <w:vAlign w:val="center"/>
          </w:tcPr>
          <w:p w14:paraId="53307F46" w14:textId="77777777" w:rsidR="00AF10A4" w:rsidRPr="008B0FDD" w:rsidRDefault="00AF10A4" w:rsidP="00AF10A4">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068F73AE" w14:textId="77777777" w:rsidR="00AF10A4" w:rsidRPr="00D12B04" w:rsidRDefault="00AF10A4" w:rsidP="00AF10A4">
            <w:pPr>
              <w:rPr>
                <w:rFonts w:cstheme="minorHAnsi"/>
                <w:sz w:val="24"/>
                <w:szCs w:val="24"/>
              </w:rPr>
            </w:pPr>
            <w:r w:rsidRPr="00D12B04">
              <w:rPr>
                <w:rFonts w:cstheme="minorHAnsi"/>
                <w:sz w:val="24"/>
                <w:szCs w:val="24"/>
              </w:rPr>
              <w:t>ha</w:t>
            </w:r>
          </w:p>
        </w:tc>
      </w:tr>
      <w:tr w:rsidR="00AF10A4" w:rsidRPr="00D12B04" w14:paraId="0AB9D332" w14:textId="77777777" w:rsidTr="008B0FDD">
        <w:tc>
          <w:tcPr>
            <w:tcW w:w="4531" w:type="dxa"/>
            <w:shd w:val="clear" w:color="auto" w:fill="07627F"/>
            <w:vAlign w:val="center"/>
          </w:tcPr>
          <w:p w14:paraId="140717AD" w14:textId="77777777" w:rsidR="00AF10A4" w:rsidRPr="008B0FDD" w:rsidRDefault="00AF10A4" w:rsidP="00AF10A4">
            <w:pPr>
              <w:rPr>
                <w:rFonts w:cstheme="minorHAnsi"/>
                <w:b/>
                <w:color w:val="FFFFFF" w:themeColor="background1"/>
                <w:sz w:val="24"/>
                <w:szCs w:val="24"/>
              </w:rPr>
            </w:pPr>
            <w:r w:rsidRPr="008B0FDD">
              <w:rPr>
                <w:rFonts w:cstheme="minorHAnsi"/>
                <w:b/>
                <w:color w:val="FFFFFF" w:themeColor="background1"/>
                <w:sz w:val="24"/>
                <w:szCs w:val="24"/>
              </w:rPr>
              <w:t xml:space="preserve"> Algorytm obliczania wskaźnika </w:t>
            </w:r>
          </w:p>
        </w:tc>
        <w:tc>
          <w:tcPr>
            <w:tcW w:w="4531" w:type="dxa"/>
          </w:tcPr>
          <w:p w14:paraId="6F23F51A" w14:textId="19D4A1FD" w:rsidR="00AF10A4" w:rsidRDefault="00AF10A4" w:rsidP="00AF10A4">
            <w:pPr>
              <w:rPr>
                <w:rFonts w:cstheme="minorHAnsi"/>
                <w:sz w:val="24"/>
                <w:szCs w:val="24"/>
              </w:rPr>
            </w:pPr>
            <w:r w:rsidRPr="00D12B04">
              <w:rPr>
                <w:rFonts w:cstheme="minorHAnsi"/>
                <w:sz w:val="24"/>
                <w:szCs w:val="24"/>
              </w:rPr>
              <w:t>W</w:t>
            </w:r>
            <w:r>
              <w:rPr>
                <w:rFonts w:cstheme="minorHAnsi"/>
                <w:sz w:val="24"/>
                <w:szCs w:val="24"/>
                <w:vertAlign w:val="subscript"/>
              </w:rPr>
              <w:t>11</w:t>
            </w:r>
            <w:r w:rsidRPr="00D12B04">
              <w:rPr>
                <w:rFonts w:cstheme="minorHAnsi"/>
                <w:sz w:val="24"/>
                <w:szCs w:val="24"/>
              </w:rPr>
              <w:t>=P</w:t>
            </w:r>
          </w:p>
          <w:p w14:paraId="5095D79D" w14:textId="4BA5AE16" w:rsidR="00AF10A4" w:rsidRDefault="00AF10A4" w:rsidP="00AF10A4">
            <w:pPr>
              <w:rPr>
                <w:rFonts w:cstheme="minorHAnsi"/>
                <w:sz w:val="24"/>
                <w:szCs w:val="24"/>
                <w:vertAlign w:val="subscript"/>
              </w:rPr>
            </w:pPr>
            <w:r>
              <w:rPr>
                <w:rFonts w:cstheme="minorHAnsi"/>
                <w:sz w:val="24"/>
                <w:szCs w:val="24"/>
              </w:rPr>
              <w:t>P=p</w:t>
            </w:r>
            <w:r>
              <w:rPr>
                <w:rFonts w:cstheme="minorHAnsi"/>
                <w:sz w:val="24"/>
                <w:szCs w:val="24"/>
                <w:vertAlign w:val="subscript"/>
              </w:rPr>
              <w:t>0</w:t>
            </w:r>
            <w:r>
              <w:rPr>
                <w:rFonts w:cstheme="minorHAnsi"/>
                <w:sz w:val="24"/>
                <w:szCs w:val="24"/>
              </w:rPr>
              <w:t>+p</w:t>
            </w:r>
            <w:r>
              <w:rPr>
                <w:rFonts w:cstheme="minorHAnsi"/>
                <w:sz w:val="24"/>
                <w:szCs w:val="24"/>
                <w:vertAlign w:val="subscript"/>
              </w:rPr>
              <w:t>1</w:t>
            </w:r>
            <w:r>
              <w:rPr>
                <w:rFonts w:cstheme="minorHAnsi"/>
                <w:sz w:val="24"/>
                <w:szCs w:val="24"/>
              </w:rPr>
              <w:t>+p</w:t>
            </w:r>
            <w:r>
              <w:rPr>
                <w:rFonts w:cstheme="minorHAnsi"/>
                <w:sz w:val="24"/>
                <w:szCs w:val="24"/>
                <w:vertAlign w:val="subscript"/>
              </w:rPr>
              <w:t>2</w:t>
            </w:r>
            <w:r>
              <w:rPr>
                <w:rFonts w:cstheme="minorHAnsi"/>
                <w:sz w:val="24"/>
                <w:szCs w:val="24"/>
              </w:rPr>
              <w:t>+p</w:t>
            </w:r>
            <w:r>
              <w:rPr>
                <w:rFonts w:cstheme="minorHAnsi"/>
                <w:sz w:val="24"/>
                <w:szCs w:val="24"/>
                <w:vertAlign w:val="subscript"/>
              </w:rPr>
              <w:t>n</w:t>
            </w:r>
          </w:p>
          <w:p w14:paraId="2E1455B0" w14:textId="77777777" w:rsidR="00AF10A4" w:rsidRDefault="00AF10A4" w:rsidP="00AF10A4">
            <w:pPr>
              <w:rPr>
                <w:rFonts w:cstheme="minorHAnsi"/>
                <w:sz w:val="24"/>
                <w:szCs w:val="24"/>
                <w:vertAlign w:val="subscript"/>
              </w:rPr>
            </w:pPr>
          </w:p>
          <w:p w14:paraId="6C064A1B" w14:textId="40B3896D" w:rsidR="00AF10A4" w:rsidRDefault="00AF10A4" w:rsidP="00AF10A4">
            <w:pPr>
              <w:rPr>
                <w:rFonts w:cstheme="minorHAnsi"/>
                <w:sz w:val="24"/>
                <w:szCs w:val="24"/>
              </w:rPr>
            </w:pPr>
            <w:r>
              <w:rPr>
                <w:rFonts w:cstheme="minorHAnsi"/>
                <w:sz w:val="24"/>
                <w:szCs w:val="24"/>
              </w:rPr>
              <w:t>p</w:t>
            </w:r>
            <w:r>
              <w:rPr>
                <w:rFonts w:cstheme="minorHAnsi"/>
                <w:sz w:val="24"/>
                <w:szCs w:val="24"/>
                <w:vertAlign w:val="subscript"/>
              </w:rPr>
              <w:t>0</w:t>
            </w:r>
            <w:r>
              <w:rPr>
                <w:rFonts w:cstheme="minorHAnsi"/>
                <w:sz w:val="24"/>
                <w:szCs w:val="24"/>
              </w:rPr>
              <w:t xml:space="preserve"> – powierzchnia ogólnodostępnych parków w 2023 r.</w:t>
            </w:r>
          </w:p>
          <w:p w14:paraId="0D572DCC" w14:textId="4AF07088" w:rsidR="00AF10A4" w:rsidRPr="00D12B04" w:rsidRDefault="00AF10A4" w:rsidP="00AF10A4">
            <w:pPr>
              <w:rPr>
                <w:rFonts w:cstheme="minorHAnsi"/>
                <w:sz w:val="24"/>
                <w:szCs w:val="24"/>
              </w:rPr>
            </w:pPr>
            <w:proofErr w:type="spellStart"/>
            <w:r>
              <w:rPr>
                <w:rFonts w:cstheme="minorHAnsi"/>
                <w:sz w:val="24"/>
                <w:szCs w:val="24"/>
              </w:rPr>
              <w:t>p</w:t>
            </w:r>
            <w:r>
              <w:rPr>
                <w:rFonts w:cstheme="minorHAnsi"/>
                <w:sz w:val="24"/>
                <w:szCs w:val="24"/>
                <w:vertAlign w:val="subscript"/>
              </w:rPr>
              <w:t>n</w:t>
            </w:r>
            <w:proofErr w:type="spellEnd"/>
            <w:r>
              <w:rPr>
                <w:rFonts w:cstheme="minorHAnsi"/>
                <w:sz w:val="24"/>
                <w:szCs w:val="24"/>
              </w:rPr>
              <w:t xml:space="preserve"> – powierzchnia ogólnodostępnych parków w danym roku</w:t>
            </w:r>
          </w:p>
          <w:p w14:paraId="517EDB8F" w14:textId="77777777" w:rsidR="00AF10A4" w:rsidRPr="00D12B04" w:rsidRDefault="00AF10A4" w:rsidP="00AF10A4">
            <w:pPr>
              <w:rPr>
                <w:rFonts w:cstheme="minorHAnsi"/>
                <w:sz w:val="24"/>
                <w:szCs w:val="24"/>
              </w:rPr>
            </w:pPr>
            <w:r w:rsidRPr="00D12B04">
              <w:rPr>
                <w:rFonts w:cstheme="minorHAnsi"/>
                <w:sz w:val="24"/>
                <w:szCs w:val="24"/>
              </w:rPr>
              <w:t>P – powierzchnia parków</w:t>
            </w:r>
          </w:p>
        </w:tc>
      </w:tr>
      <w:tr w:rsidR="0015655D" w:rsidRPr="00D12B04" w14:paraId="69443F25" w14:textId="77777777" w:rsidTr="008B0FDD">
        <w:tc>
          <w:tcPr>
            <w:tcW w:w="4531" w:type="dxa"/>
            <w:shd w:val="clear" w:color="auto" w:fill="07627F"/>
            <w:vAlign w:val="center"/>
          </w:tcPr>
          <w:p w14:paraId="20A3819C" w14:textId="7BCD4B0A" w:rsidR="0015655D" w:rsidRPr="008B0FDD" w:rsidRDefault="0015655D" w:rsidP="00AF10A4">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3BAFFB30" w14:textId="2BD3B283" w:rsidR="0015655D" w:rsidRPr="00D12B04" w:rsidRDefault="0015655D" w:rsidP="00AF10A4">
            <w:pPr>
              <w:rPr>
                <w:rFonts w:cstheme="minorHAnsi"/>
                <w:sz w:val="24"/>
                <w:szCs w:val="24"/>
              </w:rPr>
            </w:pPr>
            <w:r>
              <w:rPr>
                <w:rFonts w:cstheme="minorHAnsi"/>
                <w:sz w:val="24"/>
                <w:szCs w:val="24"/>
              </w:rPr>
              <w:t>Przekazywanie zestawienia parków przyjętych w roku sprawozdawczych przez Zarząd Zieleni Miejskiej w Poznaniu</w:t>
            </w:r>
            <w:r w:rsidR="00C97A69">
              <w:rPr>
                <w:rFonts w:cstheme="minorHAnsi"/>
                <w:sz w:val="24"/>
                <w:szCs w:val="24"/>
              </w:rPr>
              <w:t>, edycja danych przez jednostki w bazie zieleni.</w:t>
            </w:r>
          </w:p>
        </w:tc>
      </w:tr>
      <w:tr w:rsidR="00AF10A4" w:rsidRPr="00D12B04" w14:paraId="1DCB33D1" w14:textId="77777777" w:rsidTr="008B0FDD">
        <w:tc>
          <w:tcPr>
            <w:tcW w:w="4531" w:type="dxa"/>
            <w:shd w:val="clear" w:color="auto" w:fill="07627F"/>
            <w:vAlign w:val="center"/>
          </w:tcPr>
          <w:p w14:paraId="15E7DB44" w14:textId="77777777" w:rsidR="00AF10A4" w:rsidRPr="008B0FDD" w:rsidRDefault="00AF10A4" w:rsidP="00AF10A4">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7AD378B8" w14:textId="29E5DD74" w:rsidR="00AF10A4" w:rsidRPr="00D12B04" w:rsidRDefault="00AF10A4" w:rsidP="00AF10A4">
            <w:pPr>
              <w:rPr>
                <w:rFonts w:cstheme="minorHAnsi"/>
                <w:sz w:val="24"/>
                <w:szCs w:val="24"/>
              </w:rPr>
            </w:pPr>
            <w:r w:rsidRPr="00D12B04">
              <w:rPr>
                <w:rFonts w:cstheme="minorHAnsi"/>
                <w:sz w:val="24"/>
                <w:szCs w:val="24"/>
              </w:rPr>
              <w:t xml:space="preserve">331 </w:t>
            </w:r>
          </w:p>
        </w:tc>
      </w:tr>
      <w:tr w:rsidR="00AF10A4" w:rsidRPr="00D12B04" w14:paraId="318B1A8F" w14:textId="77777777" w:rsidTr="008B0FDD">
        <w:tc>
          <w:tcPr>
            <w:tcW w:w="4531" w:type="dxa"/>
            <w:shd w:val="clear" w:color="auto" w:fill="07627F"/>
            <w:vAlign w:val="center"/>
          </w:tcPr>
          <w:p w14:paraId="178F8DE7" w14:textId="77777777" w:rsidR="00AF10A4" w:rsidRPr="008B0FDD" w:rsidRDefault="00AF10A4" w:rsidP="00AF10A4">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79439A80" w14:textId="12DA9F71" w:rsidR="00AF10A4" w:rsidRPr="00D12B04" w:rsidRDefault="00AF10A4" w:rsidP="00AF10A4">
            <w:pPr>
              <w:rPr>
                <w:rFonts w:cstheme="minorHAnsi"/>
                <w:sz w:val="24"/>
                <w:szCs w:val="24"/>
              </w:rPr>
            </w:pPr>
            <w:r w:rsidRPr="00D12B04">
              <w:rPr>
                <w:rFonts w:cstheme="minorHAnsi"/>
                <w:sz w:val="24"/>
                <w:szCs w:val="24"/>
              </w:rPr>
              <w:t>3</w:t>
            </w:r>
            <w:r>
              <w:rPr>
                <w:rFonts w:cstheme="minorHAnsi"/>
                <w:sz w:val="24"/>
                <w:szCs w:val="24"/>
              </w:rPr>
              <w:t>50</w:t>
            </w:r>
            <w:r w:rsidRPr="00D12B04">
              <w:rPr>
                <w:rFonts w:cstheme="minorHAnsi"/>
                <w:sz w:val="24"/>
                <w:szCs w:val="24"/>
              </w:rPr>
              <w:t xml:space="preserve"> </w:t>
            </w:r>
          </w:p>
        </w:tc>
      </w:tr>
    </w:tbl>
    <w:p w14:paraId="7C01F1CD" w14:textId="43A23861" w:rsidR="00221E0F" w:rsidRPr="00D12B04" w:rsidRDefault="00221E0F">
      <w:pPr>
        <w:rPr>
          <w:rFonts w:cstheme="minorHAnsi"/>
          <w:sz w:val="24"/>
          <w:szCs w:val="24"/>
        </w:rPr>
      </w:pPr>
    </w:p>
    <w:p w14:paraId="4159C199" w14:textId="77777777" w:rsidR="00221E0F" w:rsidRPr="00D12B04" w:rsidRDefault="00221E0F">
      <w:pPr>
        <w:rPr>
          <w:rFonts w:cstheme="minorHAnsi"/>
          <w:sz w:val="24"/>
          <w:szCs w:val="24"/>
        </w:rPr>
      </w:pPr>
      <w:r w:rsidRPr="00D12B04">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18F1B15C" w14:textId="77777777" w:rsidTr="008B0FDD">
        <w:tc>
          <w:tcPr>
            <w:tcW w:w="4531" w:type="dxa"/>
            <w:shd w:val="clear" w:color="auto" w:fill="07627F"/>
            <w:vAlign w:val="center"/>
          </w:tcPr>
          <w:p w14:paraId="5DF303D7"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4EE74292" w14:textId="33C39DA5" w:rsidR="00221E0F" w:rsidRPr="00D12B04" w:rsidRDefault="00221E0F" w:rsidP="00221E0F">
            <w:pPr>
              <w:rPr>
                <w:rFonts w:cstheme="minorHAnsi"/>
                <w:sz w:val="24"/>
                <w:szCs w:val="24"/>
              </w:rPr>
            </w:pPr>
            <w:r w:rsidRPr="00D12B04">
              <w:rPr>
                <w:rFonts w:cstheme="minorHAnsi"/>
                <w:sz w:val="24"/>
                <w:szCs w:val="24"/>
              </w:rPr>
              <w:t>Wskaźnik 1</w:t>
            </w:r>
            <w:r w:rsidR="00672CC9">
              <w:rPr>
                <w:rFonts w:cstheme="minorHAnsi"/>
                <w:sz w:val="24"/>
                <w:szCs w:val="24"/>
              </w:rPr>
              <w:t>2</w:t>
            </w:r>
          </w:p>
        </w:tc>
      </w:tr>
      <w:tr w:rsidR="00221E0F" w:rsidRPr="00D12B04" w14:paraId="2EA5D277" w14:textId="77777777" w:rsidTr="008B0FDD">
        <w:tc>
          <w:tcPr>
            <w:tcW w:w="4531" w:type="dxa"/>
            <w:shd w:val="clear" w:color="auto" w:fill="07627F"/>
            <w:vAlign w:val="center"/>
          </w:tcPr>
          <w:p w14:paraId="0B2DD37E"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78173DAB" w14:textId="121604AD" w:rsidR="00221E0F" w:rsidRPr="00D12B04" w:rsidRDefault="00221E0F" w:rsidP="00221E0F">
            <w:pPr>
              <w:tabs>
                <w:tab w:val="left" w:pos="1080"/>
              </w:tabs>
              <w:rPr>
                <w:rFonts w:cstheme="minorHAnsi"/>
                <w:sz w:val="24"/>
                <w:szCs w:val="24"/>
              </w:rPr>
            </w:pPr>
            <w:r w:rsidRPr="00D12B04">
              <w:rPr>
                <w:rFonts w:cstheme="minorHAnsi"/>
                <w:sz w:val="24"/>
                <w:szCs w:val="24"/>
              </w:rPr>
              <w:t>Powierzchnia nasadzonych i pielęgnowanych drzew i krzewów oraz roślin rabatowych w pasie drogowym</w:t>
            </w:r>
          </w:p>
        </w:tc>
      </w:tr>
      <w:tr w:rsidR="00221E0F" w:rsidRPr="00D12B04" w14:paraId="18C0A4DA" w14:textId="77777777" w:rsidTr="008B0FDD">
        <w:tc>
          <w:tcPr>
            <w:tcW w:w="4531" w:type="dxa"/>
            <w:shd w:val="clear" w:color="auto" w:fill="07627F"/>
            <w:vAlign w:val="center"/>
          </w:tcPr>
          <w:p w14:paraId="2A87F71F" w14:textId="0B01D865"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3D203C93" w14:textId="77777777" w:rsidR="00221E0F" w:rsidRPr="00D12B04" w:rsidRDefault="00221E0F" w:rsidP="00221E0F">
            <w:pPr>
              <w:rPr>
                <w:rFonts w:cstheme="minorHAnsi"/>
                <w:sz w:val="24"/>
                <w:szCs w:val="24"/>
              </w:rPr>
            </w:pPr>
            <w:r w:rsidRPr="00D12B04">
              <w:rPr>
                <w:rFonts w:cstheme="minorHAnsi"/>
                <w:sz w:val="24"/>
                <w:szCs w:val="24"/>
              </w:rPr>
              <w:t>Zarząd Dróg Miejskich w Poznaniu</w:t>
            </w:r>
          </w:p>
        </w:tc>
      </w:tr>
      <w:tr w:rsidR="00221E0F" w:rsidRPr="00D12B04" w14:paraId="19FFF71B" w14:textId="77777777" w:rsidTr="008B0FDD">
        <w:tc>
          <w:tcPr>
            <w:tcW w:w="4531" w:type="dxa"/>
            <w:shd w:val="clear" w:color="auto" w:fill="07627F"/>
            <w:vAlign w:val="center"/>
          </w:tcPr>
          <w:p w14:paraId="318103AE"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3D7704CD" w14:textId="26494CDE"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C12016">
              <w:rPr>
                <w:rFonts w:cstheme="minorHAnsi"/>
                <w:sz w:val="24"/>
                <w:szCs w:val="24"/>
              </w:rPr>
              <w:t>15</w:t>
            </w:r>
            <w:r w:rsidR="00221E0F" w:rsidRPr="00D12B04">
              <w:rPr>
                <w:rFonts w:cstheme="minorHAnsi"/>
                <w:sz w:val="24"/>
                <w:szCs w:val="24"/>
              </w:rPr>
              <w:t xml:space="preserve"> marca każdego roku</w:t>
            </w:r>
          </w:p>
        </w:tc>
      </w:tr>
      <w:tr w:rsidR="00221E0F" w:rsidRPr="00D12B04" w14:paraId="33884201" w14:textId="77777777" w:rsidTr="008B0FDD">
        <w:tc>
          <w:tcPr>
            <w:tcW w:w="4531" w:type="dxa"/>
            <w:shd w:val="clear" w:color="auto" w:fill="07627F"/>
            <w:vAlign w:val="center"/>
          </w:tcPr>
          <w:p w14:paraId="0BB776FE"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Definicja wskaźnika</w:t>
            </w:r>
          </w:p>
        </w:tc>
        <w:tc>
          <w:tcPr>
            <w:tcW w:w="4531" w:type="dxa"/>
          </w:tcPr>
          <w:p w14:paraId="5D838AD8" w14:textId="77777777" w:rsidR="00221E0F" w:rsidRDefault="00221E0F" w:rsidP="00221E0F">
            <w:pPr>
              <w:rPr>
                <w:rFonts w:cstheme="minorHAnsi"/>
                <w:sz w:val="24"/>
                <w:szCs w:val="24"/>
              </w:rPr>
            </w:pPr>
            <w:r w:rsidRPr="00D12B04">
              <w:rPr>
                <w:rFonts w:cstheme="minorHAnsi"/>
                <w:sz w:val="24"/>
                <w:szCs w:val="24"/>
              </w:rPr>
              <w:t xml:space="preserve">Całkowita powierzchnia jaką zajmują nasadzone oraz pielęgnowane drzewa, krzewy i rośliny rabatowe znajdujące się w pasie drogowym. </w:t>
            </w:r>
          </w:p>
          <w:p w14:paraId="185C99E2" w14:textId="3B74305D" w:rsidR="006E6C49" w:rsidRPr="00D12B04" w:rsidRDefault="006E6C49" w:rsidP="00221E0F">
            <w:pPr>
              <w:rPr>
                <w:rFonts w:cstheme="minorHAnsi"/>
                <w:sz w:val="24"/>
                <w:szCs w:val="24"/>
              </w:rPr>
            </w:pPr>
            <w:r>
              <w:rPr>
                <w:rFonts w:cstheme="minorHAnsi"/>
                <w:sz w:val="24"/>
                <w:szCs w:val="24"/>
              </w:rPr>
              <w:t>Wynikiem wskaźnika jest suma narastająca.</w:t>
            </w:r>
          </w:p>
        </w:tc>
      </w:tr>
      <w:tr w:rsidR="00221E0F" w:rsidRPr="00D12B04" w14:paraId="291046B4" w14:textId="77777777" w:rsidTr="008B0FDD">
        <w:tc>
          <w:tcPr>
            <w:tcW w:w="4531" w:type="dxa"/>
            <w:shd w:val="clear" w:color="auto" w:fill="07627F"/>
            <w:vAlign w:val="center"/>
          </w:tcPr>
          <w:p w14:paraId="0D58DE1C"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254D7F10" w14:textId="77777777" w:rsidR="00221E0F" w:rsidRPr="00D12B04" w:rsidRDefault="00221E0F" w:rsidP="00221E0F">
            <w:pPr>
              <w:rPr>
                <w:rFonts w:cstheme="minorHAnsi"/>
                <w:sz w:val="24"/>
                <w:szCs w:val="24"/>
              </w:rPr>
            </w:pPr>
            <w:r w:rsidRPr="00D12B04">
              <w:rPr>
                <w:rFonts w:cstheme="minorHAnsi"/>
                <w:sz w:val="24"/>
                <w:szCs w:val="24"/>
              </w:rPr>
              <w:t>m</w:t>
            </w:r>
            <w:r w:rsidRPr="00D12B04">
              <w:rPr>
                <w:rFonts w:cstheme="minorHAnsi"/>
                <w:sz w:val="24"/>
                <w:szCs w:val="24"/>
                <w:vertAlign w:val="superscript"/>
              </w:rPr>
              <w:t>2</w:t>
            </w:r>
          </w:p>
        </w:tc>
      </w:tr>
      <w:tr w:rsidR="00221E0F" w:rsidRPr="00D12B04" w14:paraId="666C3D66" w14:textId="77777777" w:rsidTr="008B0FDD">
        <w:tc>
          <w:tcPr>
            <w:tcW w:w="4531" w:type="dxa"/>
            <w:shd w:val="clear" w:color="auto" w:fill="07627F"/>
            <w:vAlign w:val="center"/>
          </w:tcPr>
          <w:p w14:paraId="70754293"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5D8803C7" w14:textId="76502CC6" w:rsidR="00221E0F" w:rsidRDefault="00221E0F" w:rsidP="00221E0F">
            <w:pPr>
              <w:rPr>
                <w:rFonts w:cstheme="minorHAnsi"/>
                <w:sz w:val="24"/>
                <w:szCs w:val="24"/>
              </w:rPr>
            </w:pPr>
            <w:r w:rsidRPr="00D12B04">
              <w:rPr>
                <w:rFonts w:cstheme="minorHAnsi"/>
                <w:sz w:val="24"/>
                <w:szCs w:val="24"/>
              </w:rPr>
              <w:t>W</w:t>
            </w:r>
            <w:r w:rsidR="009E4D21">
              <w:rPr>
                <w:rFonts w:cstheme="minorHAnsi"/>
                <w:sz w:val="24"/>
                <w:szCs w:val="24"/>
                <w:vertAlign w:val="subscript"/>
              </w:rPr>
              <w:t>12</w:t>
            </w:r>
            <w:r w:rsidRPr="00D12B04">
              <w:rPr>
                <w:rFonts w:cstheme="minorHAnsi"/>
                <w:sz w:val="24"/>
                <w:szCs w:val="24"/>
              </w:rPr>
              <w:t>=P</w:t>
            </w:r>
          </w:p>
          <w:p w14:paraId="00E35BB7" w14:textId="77777777" w:rsidR="009E4D21" w:rsidRDefault="009E4D21" w:rsidP="009E4D21">
            <w:pPr>
              <w:rPr>
                <w:rFonts w:cstheme="minorHAnsi"/>
                <w:sz w:val="24"/>
                <w:szCs w:val="24"/>
                <w:vertAlign w:val="subscript"/>
              </w:rPr>
            </w:pPr>
            <w:r>
              <w:rPr>
                <w:rFonts w:cstheme="minorHAnsi"/>
                <w:sz w:val="24"/>
                <w:szCs w:val="24"/>
              </w:rPr>
              <w:t>P=p</w:t>
            </w:r>
            <w:r>
              <w:rPr>
                <w:rFonts w:cstheme="minorHAnsi"/>
                <w:sz w:val="24"/>
                <w:szCs w:val="24"/>
                <w:vertAlign w:val="subscript"/>
              </w:rPr>
              <w:t>0</w:t>
            </w:r>
            <w:r>
              <w:rPr>
                <w:rFonts w:cstheme="minorHAnsi"/>
                <w:sz w:val="24"/>
                <w:szCs w:val="24"/>
              </w:rPr>
              <w:t>+p</w:t>
            </w:r>
            <w:r>
              <w:rPr>
                <w:rFonts w:cstheme="minorHAnsi"/>
                <w:sz w:val="24"/>
                <w:szCs w:val="24"/>
                <w:vertAlign w:val="subscript"/>
              </w:rPr>
              <w:t>1</w:t>
            </w:r>
            <w:r>
              <w:rPr>
                <w:rFonts w:cstheme="minorHAnsi"/>
                <w:sz w:val="24"/>
                <w:szCs w:val="24"/>
              </w:rPr>
              <w:t>+p</w:t>
            </w:r>
            <w:r>
              <w:rPr>
                <w:rFonts w:cstheme="minorHAnsi"/>
                <w:sz w:val="24"/>
                <w:szCs w:val="24"/>
                <w:vertAlign w:val="subscript"/>
              </w:rPr>
              <w:t>2</w:t>
            </w:r>
            <w:r>
              <w:rPr>
                <w:rFonts w:cstheme="minorHAnsi"/>
                <w:sz w:val="24"/>
                <w:szCs w:val="24"/>
              </w:rPr>
              <w:t>+p</w:t>
            </w:r>
            <w:r>
              <w:rPr>
                <w:rFonts w:cstheme="minorHAnsi"/>
                <w:sz w:val="24"/>
                <w:szCs w:val="24"/>
                <w:vertAlign w:val="subscript"/>
              </w:rPr>
              <w:t>n</w:t>
            </w:r>
          </w:p>
          <w:p w14:paraId="7CD29625" w14:textId="2D422F68" w:rsidR="009E4D21" w:rsidRDefault="009E4D21" w:rsidP="00221E0F">
            <w:pPr>
              <w:rPr>
                <w:rFonts w:cstheme="minorHAnsi"/>
                <w:sz w:val="24"/>
                <w:szCs w:val="24"/>
              </w:rPr>
            </w:pPr>
          </w:p>
          <w:p w14:paraId="4C603215" w14:textId="6D869838" w:rsidR="009E4D21" w:rsidRDefault="009E4D21" w:rsidP="009E4D21">
            <w:pPr>
              <w:rPr>
                <w:rFonts w:cstheme="minorHAnsi"/>
                <w:sz w:val="24"/>
                <w:szCs w:val="24"/>
              </w:rPr>
            </w:pPr>
            <w:r>
              <w:rPr>
                <w:rFonts w:cstheme="minorHAnsi"/>
                <w:sz w:val="24"/>
                <w:szCs w:val="24"/>
              </w:rPr>
              <w:t>p</w:t>
            </w:r>
            <w:r>
              <w:rPr>
                <w:rFonts w:cstheme="minorHAnsi"/>
                <w:sz w:val="24"/>
                <w:szCs w:val="24"/>
                <w:vertAlign w:val="subscript"/>
              </w:rPr>
              <w:t>0</w:t>
            </w:r>
            <w:r>
              <w:rPr>
                <w:rFonts w:cstheme="minorHAnsi"/>
                <w:sz w:val="24"/>
                <w:szCs w:val="24"/>
              </w:rPr>
              <w:t xml:space="preserve"> – </w:t>
            </w:r>
            <w:r w:rsidRPr="00D12B04">
              <w:rPr>
                <w:rFonts w:cstheme="minorHAnsi"/>
                <w:sz w:val="24"/>
                <w:szCs w:val="24"/>
              </w:rPr>
              <w:t>powierzchnia nasadzonych i pielęgnowanych drzew, krzewów i roślin rabatowych w pasie drogowym</w:t>
            </w:r>
            <w:r>
              <w:rPr>
                <w:rFonts w:cstheme="minorHAnsi"/>
                <w:sz w:val="24"/>
                <w:szCs w:val="24"/>
              </w:rPr>
              <w:t xml:space="preserve"> w 2023 r.</w:t>
            </w:r>
          </w:p>
          <w:p w14:paraId="5F217DE6" w14:textId="619639B7" w:rsidR="009E4D21" w:rsidRPr="00D12B04" w:rsidRDefault="009E4D21" w:rsidP="00221E0F">
            <w:pPr>
              <w:rPr>
                <w:rFonts w:cstheme="minorHAnsi"/>
                <w:sz w:val="24"/>
                <w:szCs w:val="24"/>
              </w:rPr>
            </w:pPr>
            <w:proofErr w:type="spellStart"/>
            <w:r>
              <w:rPr>
                <w:rFonts w:cstheme="minorHAnsi"/>
                <w:sz w:val="24"/>
                <w:szCs w:val="24"/>
              </w:rPr>
              <w:t>p</w:t>
            </w:r>
            <w:r>
              <w:rPr>
                <w:rFonts w:cstheme="minorHAnsi"/>
                <w:sz w:val="24"/>
                <w:szCs w:val="24"/>
                <w:vertAlign w:val="subscript"/>
              </w:rPr>
              <w:t>n</w:t>
            </w:r>
            <w:proofErr w:type="spellEnd"/>
            <w:r>
              <w:rPr>
                <w:rFonts w:cstheme="minorHAnsi"/>
                <w:sz w:val="24"/>
                <w:szCs w:val="24"/>
              </w:rPr>
              <w:t xml:space="preserve"> – </w:t>
            </w:r>
            <w:r w:rsidRPr="00D12B04">
              <w:rPr>
                <w:rFonts w:cstheme="minorHAnsi"/>
                <w:sz w:val="24"/>
                <w:szCs w:val="24"/>
              </w:rPr>
              <w:t>powierzchnia nasadzonych i pielęgnowanych drzew, krzewów i roślin rabatowych w pasie drogowym</w:t>
            </w:r>
            <w:r>
              <w:rPr>
                <w:rFonts w:cstheme="minorHAnsi"/>
                <w:sz w:val="24"/>
                <w:szCs w:val="24"/>
              </w:rPr>
              <w:t xml:space="preserve"> w danym roku</w:t>
            </w:r>
          </w:p>
          <w:p w14:paraId="4605C53B" w14:textId="77777777" w:rsidR="00221E0F" w:rsidRPr="00D12B04" w:rsidRDefault="00221E0F" w:rsidP="00221E0F">
            <w:pPr>
              <w:rPr>
                <w:rFonts w:cstheme="minorHAnsi"/>
                <w:sz w:val="24"/>
                <w:szCs w:val="24"/>
              </w:rPr>
            </w:pPr>
            <w:r w:rsidRPr="00D12B04">
              <w:rPr>
                <w:rFonts w:cstheme="minorHAnsi"/>
                <w:sz w:val="24"/>
                <w:szCs w:val="24"/>
              </w:rPr>
              <w:t>P – powierzchnia nasadzonych i pielęgnowanych drzew, krzewów i roślin rabatowych w pasie drogowym</w:t>
            </w:r>
          </w:p>
        </w:tc>
      </w:tr>
      <w:tr w:rsidR="0015655D" w:rsidRPr="00D12B04" w14:paraId="5CAB9BB0" w14:textId="77777777" w:rsidTr="008B0FDD">
        <w:tc>
          <w:tcPr>
            <w:tcW w:w="4531" w:type="dxa"/>
            <w:shd w:val="clear" w:color="auto" w:fill="07627F"/>
            <w:vAlign w:val="center"/>
          </w:tcPr>
          <w:p w14:paraId="023571CB" w14:textId="753D60D2" w:rsidR="0015655D" w:rsidRPr="008B0FDD" w:rsidRDefault="0015655D" w:rsidP="008B0FDD">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575B17C4" w14:textId="4120A079" w:rsidR="0015655D" w:rsidRPr="00D12B04" w:rsidRDefault="0015655D" w:rsidP="00221E0F">
            <w:pPr>
              <w:rPr>
                <w:rFonts w:cstheme="minorHAnsi"/>
                <w:sz w:val="24"/>
                <w:szCs w:val="24"/>
              </w:rPr>
            </w:pPr>
            <w:r w:rsidRPr="0015655D">
              <w:rPr>
                <w:rFonts w:cstheme="minorHAnsi"/>
                <w:sz w:val="24"/>
                <w:szCs w:val="24"/>
              </w:rPr>
              <w:t>Pliki wektorowe zawierające geometrię (</w:t>
            </w:r>
            <w:proofErr w:type="spellStart"/>
            <w:r w:rsidRPr="0015655D">
              <w:rPr>
                <w:rFonts w:cstheme="minorHAnsi"/>
                <w:sz w:val="24"/>
                <w:szCs w:val="24"/>
              </w:rPr>
              <w:t>shapefile</w:t>
            </w:r>
            <w:proofErr w:type="spellEnd"/>
            <w:r w:rsidR="008F6873">
              <w:rPr>
                <w:rFonts w:cstheme="minorHAnsi"/>
                <w:sz w:val="24"/>
                <w:szCs w:val="24"/>
              </w:rPr>
              <w:t>,</w:t>
            </w:r>
            <w:r w:rsidRPr="0015655D">
              <w:rPr>
                <w:rFonts w:cstheme="minorHAnsi"/>
                <w:sz w:val="24"/>
                <w:szCs w:val="24"/>
              </w:rPr>
              <w:t xml:space="preserve"> </w:t>
            </w:r>
            <w:proofErr w:type="spellStart"/>
            <w:r w:rsidRPr="0015655D">
              <w:rPr>
                <w:rFonts w:cstheme="minorHAnsi"/>
                <w:sz w:val="24"/>
                <w:szCs w:val="24"/>
              </w:rPr>
              <w:t>GeoPackage</w:t>
            </w:r>
            <w:proofErr w:type="spellEnd"/>
            <w:r w:rsidRPr="0015655D">
              <w:rPr>
                <w:rFonts w:cstheme="minorHAnsi"/>
                <w:sz w:val="24"/>
                <w:szCs w:val="24"/>
              </w:rPr>
              <w:t xml:space="preserve">) z odniesieniem do układu współrzędnych </w:t>
            </w:r>
            <w:r w:rsidRPr="001C45AD">
              <w:rPr>
                <w:rFonts w:cstheme="minorHAnsi"/>
                <w:sz w:val="24"/>
                <w:szCs w:val="24"/>
              </w:rPr>
              <w:t>lub dane równorzędne</w:t>
            </w:r>
            <w:r w:rsidR="00C97A69" w:rsidRPr="001C45AD">
              <w:rPr>
                <w:rFonts w:cstheme="minorHAnsi"/>
                <w:sz w:val="24"/>
                <w:szCs w:val="24"/>
              </w:rPr>
              <w:t>.</w:t>
            </w:r>
          </w:p>
        </w:tc>
      </w:tr>
      <w:tr w:rsidR="00221E0F" w:rsidRPr="00D12B04" w14:paraId="7B62D9C9" w14:textId="77777777" w:rsidTr="008B0FDD">
        <w:tc>
          <w:tcPr>
            <w:tcW w:w="4531" w:type="dxa"/>
            <w:shd w:val="clear" w:color="auto" w:fill="07627F"/>
            <w:vAlign w:val="center"/>
          </w:tcPr>
          <w:p w14:paraId="617C7182"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7E1B60F0" w14:textId="73EA6B81" w:rsidR="00221E0F" w:rsidRPr="00D12B04" w:rsidRDefault="00221E0F" w:rsidP="00221E0F">
            <w:pPr>
              <w:rPr>
                <w:rFonts w:cstheme="minorHAnsi"/>
                <w:sz w:val="24"/>
                <w:szCs w:val="24"/>
              </w:rPr>
            </w:pPr>
            <w:r w:rsidRPr="00D12B04">
              <w:rPr>
                <w:rFonts w:cstheme="minorHAnsi"/>
                <w:sz w:val="24"/>
                <w:szCs w:val="24"/>
              </w:rPr>
              <w:t xml:space="preserve">135 906,24 </w:t>
            </w:r>
          </w:p>
        </w:tc>
      </w:tr>
      <w:tr w:rsidR="00221E0F" w:rsidRPr="00D12B04" w14:paraId="06A0E0CF" w14:textId="77777777" w:rsidTr="008B0FDD">
        <w:tc>
          <w:tcPr>
            <w:tcW w:w="4531" w:type="dxa"/>
            <w:shd w:val="clear" w:color="auto" w:fill="07627F"/>
            <w:vAlign w:val="center"/>
          </w:tcPr>
          <w:p w14:paraId="1A49E4F0"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1FE09AD7" w14:textId="2B4B43FE" w:rsidR="00221E0F" w:rsidRPr="00D12B04" w:rsidRDefault="00221E0F" w:rsidP="00221E0F">
            <w:pPr>
              <w:rPr>
                <w:rFonts w:cstheme="minorHAnsi"/>
                <w:sz w:val="24"/>
                <w:szCs w:val="24"/>
              </w:rPr>
            </w:pPr>
            <w:r w:rsidRPr="00D12B04">
              <w:rPr>
                <w:rFonts w:cstheme="minorHAnsi"/>
                <w:sz w:val="24"/>
                <w:szCs w:val="24"/>
              </w:rPr>
              <w:t xml:space="preserve">271 800,00 </w:t>
            </w:r>
          </w:p>
        </w:tc>
      </w:tr>
    </w:tbl>
    <w:p w14:paraId="0AF7130B" w14:textId="6321E661" w:rsidR="00D12B04" w:rsidRDefault="00D12B04">
      <w:pPr>
        <w:rPr>
          <w:rFonts w:cstheme="minorHAnsi"/>
          <w:sz w:val="24"/>
          <w:szCs w:val="24"/>
        </w:rPr>
      </w:pPr>
    </w:p>
    <w:p w14:paraId="10DC0113" w14:textId="7E1FDB67" w:rsidR="00221E0F" w:rsidRPr="00D12B04" w:rsidRDefault="00D12B04">
      <w:pPr>
        <w:rPr>
          <w:rFonts w:cstheme="minorHAnsi"/>
          <w:sz w:val="24"/>
          <w:szCs w:val="24"/>
        </w:rPr>
      </w:pPr>
      <w:r>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6C90E55B" w14:textId="77777777" w:rsidTr="008B0FDD">
        <w:tc>
          <w:tcPr>
            <w:tcW w:w="4531" w:type="dxa"/>
            <w:shd w:val="clear" w:color="auto" w:fill="07627F"/>
            <w:vAlign w:val="center"/>
          </w:tcPr>
          <w:p w14:paraId="4E4C3C2F"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5DADB8A1" w14:textId="6042C5F9" w:rsidR="00221E0F" w:rsidRPr="00D12B04" w:rsidRDefault="00221E0F" w:rsidP="00221E0F">
            <w:pPr>
              <w:rPr>
                <w:rFonts w:cstheme="minorHAnsi"/>
                <w:sz w:val="24"/>
                <w:szCs w:val="24"/>
              </w:rPr>
            </w:pPr>
            <w:r w:rsidRPr="00D12B04">
              <w:rPr>
                <w:rFonts w:cstheme="minorHAnsi"/>
                <w:sz w:val="24"/>
                <w:szCs w:val="24"/>
              </w:rPr>
              <w:t>Wskaźnik 1</w:t>
            </w:r>
            <w:r w:rsidR="00672CC9">
              <w:rPr>
                <w:rFonts w:cstheme="minorHAnsi"/>
                <w:sz w:val="24"/>
                <w:szCs w:val="24"/>
              </w:rPr>
              <w:t>3</w:t>
            </w:r>
          </w:p>
        </w:tc>
      </w:tr>
      <w:tr w:rsidR="00221E0F" w:rsidRPr="00D12B04" w14:paraId="2A468ABF" w14:textId="77777777" w:rsidTr="008B0FDD">
        <w:tc>
          <w:tcPr>
            <w:tcW w:w="4531" w:type="dxa"/>
            <w:shd w:val="clear" w:color="auto" w:fill="07627F"/>
            <w:vAlign w:val="center"/>
          </w:tcPr>
          <w:p w14:paraId="0DBBD158"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795AC50D" w14:textId="65169E03" w:rsidR="00221E0F" w:rsidRPr="00D12B04" w:rsidRDefault="00221E0F" w:rsidP="00221E0F">
            <w:pPr>
              <w:tabs>
                <w:tab w:val="left" w:pos="1080"/>
              </w:tabs>
              <w:rPr>
                <w:rFonts w:cstheme="minorHAnsi"/>
                <w:sz w:val="24"/>
                <w:szCs w:val="24"/>
              </w:rPr>
            </w:pPr>
            <w:r w:rsidRPr="00D12B04">
              <w:rPr>
                <w:rFonts w:cstheme="minorHAnsi"/>
                <w:sz w:val="24"/>
                <w:szCs w:val="24"/>
              </w:rPr>
              <w:t>Osłony zieleni (ochrona letnia i zimowa)</w:t>
            </w:r>
          </w:p>
        </w:tc>
      </w:tr>
      <w:tr w:rsidR="00221E0F" w:rsidRPr="00D12B04" w14:paraId="21A34D9D" w14:textId="77777777" w:rsidTr="008B0FDD">
        <w:tc>
          <w:tcPr>
            <w:tcW w:w="4531" w:type="dxa"/>
            <w:shd w:val="clear" w:color="auto" w:fill="07627F"/>
            <w:vAlign w:val="center"/>
          </w:tcPr>
          <w:p w14:paraId="6F458126" w14:textId="29644E4B"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58787EBF" w14:textId="77777777" w:rsidR="00221E0F" w:rsidRPr="00D12B04" w:rsidRDefault="00221E0F" w:rsidP="00221E0F">
            <w:pPr>
              <w:rPr>
                <w:rFonts w:cstheme="minorHAnsi"/>
                <w:sz w:val="24"/>
                <w:szCs w:val="24"/>
              </w:rPr>
            </w:pPr>
            <w:r w:rsidRPr="00D12B04">
              <w:rPr>
                <w:rFonts w:cstheme="minorHAnsi"/>
                <w:sz w:val="24"/>
                <w:szCs w:val="24"/>
              </w:rPr>
              <w:t>Zarząd Dróg Miejskich w Poznaniu</w:t>
            </w:r>
          </w:p>
        </w:tc>
      </w:tr>
      <w:tr w:rsidR="00221E0F" w:rsidRPr="00D12B04" w14:paraId="55CCEEAA" w14:textId="77777777" w:rsidTr="008B0FDD">
        <w:tc>
          <w:tcPr>
            <w:tcW w:w="4531" w:type="dxa"/>
            <w:shd w:val="clear" w:color="auto" w:fill="07627F"/>
            <w:vAlign w:val="center"/>
          </w:tcPr>
          <w:p w14:paraId="10E54CEA"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47C46E6C" w14:textId="60191391"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C61D8D">
              <w:rPr>
                <w:rFonts w:cstheme="minorHAnsi"/>
                <w:sz w:val="24"/>
                <w:szCs w:val="24"/>
              </w:rPr>
              <w:t>15</w:t>
            </w:r>
            <w:r w:rsidR="00221E0F" w:rsidRPr="00D12B04">
              <w:rPr>
                <w:rFonts w:cstheme="minorHAnsi"/>
                <w:sz w:val="24"/>
                <w:szCs w:val="24"/>
              </w:rPr>
              <w:t xml:space="preserve"> marca każdego roku</w:t>
            </w:r>
          </w:p>
        </w:tc>
      </w:tr>
      <w:tr w:rsidR="00221E0F" w:rsidRPr="00D12B04" w14:paraId="78D57290" w14:textId="77777777" w:rsidTr="008B0FDD">
        <w:tc>
          <w:tcPr>
            <w:tcW w:w="4531" w:type="dxa"/>
            <w:shd w:val="clear" w:color="auto" w:fill="07627F"/>
            <w:vAlign w:val="center"/>
          </w:tcPr>
          <w:p w14:paraId="31ECC9E6"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Definicja wskaźnika</w:t>
            </w:r>
          </w:p>
        </w:tc>
        <w:tc>
          <w:tcPr>
            <w:tcW w:w="4531" w:type="dxa"/>
          </w:tcPr>
          <w:p w14:paraId="63A5074D" w14:textId="77777777" w:rsidR="00221E0F" w:rsidRDefault="00221E0F" w:rsidP="00221E0F">
            <w:pPr>
              <w:rPr>
                <w:rFonts w:cstheme="minorHAnsi"/>
                <w:sz w:val="24"/>
                <w:szCs w:val="24"/>
              </w:rPr>
            </w:pPr>
            <w:r w:rsidRPr="00D12B04">
              <w:rPr>
                <w:rFonts w:cstheme="minorHAnsi"/>
                <w:sz w:val="24"/>
                <w:szCs w:val="24"/>
              </w:rPr>
              <w:t>Ilość materiału zużytego na potrzeby wykonania osłon zieleni</w:t>
            </w:r>
            <w:r w:rsidR="006E6C49">
              <w:rPr>
                <w:rFonts w:cstheme="minorHAnsi"/>
                <w:sz w:val="24"/>
                <w:szCs w:val="24"/>
              </w:rPr>
              <w:t>.</w:t>
            </w:r>
          </w:p>
          <w:p w14:paraId="640A43BC" w14:textId="4F660FF9" w:rsidR="006E6C49" w:rsidRPr="00D12B04" w:rsidRDefault="006E6C49" w:rsidP="00221E0F">
            <w:pPr>
              <w:rPr>
                <w:rFonts w:cstheme="minorHAnsi"/>
                <w:sz w:val="24"/>
                <w:szCs w:val="24"/>
              </w:rPr>
            </w:pPr>
            <w:r>
              <w:rPr>
                <w:rFonts w:cstheme="minorHAnsi"/>
                <w:sz w:val="24"/>
                <w:szCs w:val="24"/>
              </w:rPr>
              <w:t>Wynikiem wskaźnik jest wartość roczna.</w:t>
            </w:r>
          </w:p>
        </w:tc>
      </w:tr>
      <w:tr w:rsidR="00221E0F" w:rsidRPr="00D12B04" w14:paraId="7A35FF46" w14:textId="77777777" w:rsidTr="008B0FDD">
        <w:tc>
          <w:tcPr>
            <w:tcW w:w="4531" w:type="dxa"/>
            <w:shd w:val="clear" w:color="auto" w:fill="07627F"/>
            <w:vAlign w:val="center"/>
          </w:tcPr>
          <w:p w14:paraId="2F98F467"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19E4D116" w14:textId="77777777" w:rsidR="00221E0F" w:rsidRPr="00D12B04" w:rsidRDefault="00221E0F" w:rsidP="00221E0F">
            <w:pPr>
              <w:rPr>
                <w:rFonts w:cstheme="minorHAnsi"/>
                <w:sz w:val="24"/>
                <w:szCs w:val="24"/>
              </w:rPr>
            </w:pPr>
            <w:proofErr w:type="spellStart"/>
            <w:r w:rsidRPr="00D12B04">
              <w:rPr>
                <w:rFonts w:cstheme="minorHAnsi"/>
                <w:sz w:val="24"/>
                <w:szCs w:val="24"/>
              </w:rPr>
              <w:t>mb</w:t>
            </w:r>
            <w:proofErr w:type="spellEnd"/>
          </w:p>
        </w:tc>
      </w:tr>
      <w:tr w:rsidR="00221E0F" w:rsidRPr="00D12B04" w14:paraId="1178382E" w14:textId="77777777" w:rsidTr="008B0FDD">
        <w:tc>
          <w:tcPr>
            <w:tcW w:w="4531" w:type="dxa"/>
            <w:shd w:val="clear" w:color="auto" w:fill="07627F"/>
            <w:vAlign w:val="center"/>
          </w:tcPr>
          <w:p w14:paraId="048F08CF"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7E51A1B8" w14:textId="74A3FF43" w:rsidR="00221E0F" w:rsidRPr="00D12B04" w:rsidRDefault="00221E0F" w:rsidP="00221E0F">
            <w:pPr>
              <w:rPr>
                <w:rFonts w:cstheme="minorHAnsi"/>
                <w:sz w:val="24"/>
                <w:szCs w:val="24"/>
              </w:rPr>
            </w:pPr>
            <w:r w:rsidRPr="00D12B04">
              <w:rPr>
                <w:rFonts w:cstheme="minorHAnsi"/>
                <w:sz w:val="24"/>
                <w:szCs w:val="24"/>
              </w:rPr>
              <w:t>W</w:t>
            </w:r>
            <w:r w:rsidR="009E4D21">
              <w:rPr>
                <w:rFonts w:cstheme="minorHAnsi"/>
                <w:sz w:val="24"/>
                <w:szCs w:val="24"/>
                <w:vertAlign w:val="subscript"/>
              </w:rPr>
              <w:t>13</w:t>
            </w:r>
            <w:r w:rsidRPr="00D12B04">
              <w:rPr>
                <w:rFonts w:cstheme="minorHAnsi"/>
                <w:sz w:val="24"/>
                <w:szCs w:val="24"/>
              </w:rPr>
              <w:t>=M</w:t>
            </w:r>
          </w:p>
          <w:p w14:paraId="1CB61CB6" w14:textId="77777777" w:rsidR="00221E0F" w:rsidRPr="00D12B04" w:rsidRDefault="00221E0F" w:rsidP="00221E0F">
            <w:pPr>
              <w:rPr>
                <w:rFonts w:cstheme="minorHAnsi"/>
                <w:sz w:val="24"/>
                <w:szCs w:val="24"/>
              </w:rPr>
            </w:pPr>
            <w:r w:rsidRPr="00D12B04">
              <w:rPr>
                <w:rFonts w:cstheme="minorHAnsi"/>
                <w:sz w:val="24"/>
                <w:szCs w:val="24"/>
              </w:rPr>
              <w:t>M – materiał zużyty do wykonania osłon</w:t>
            </w:r>
          </w:p>
        </w:tc>
      </w:tr>
      <w:tr w:rsidR="00221E0F" w:rsidRPr="00D12B04" w14:paraId="591A69DB" w14:textId="77777777" w:rsidTr="008B0FDD">
        <w:tc>
          <w:tcPr>
            <w:tcW w:w="4531" w:type="dxa"/>
            <w:shd w:val="clear" w:color="auto" w:fill="07627F"/>
            <w:vAlign w:val="center"/>
          </w:tcPr>
          <w:p w14:paraId="4C0FE9D1"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1989DE1B" w14:textId="16370596" w:rsidR="00221E0F" w:rsidRPr="00D12B04" w:rsidRDefault="00221E0F" w:rsidP="00221E0F">
            <w:pPr>
              <w:rPr>
                <w:rFonts w:cstheme="minorHAnsi"/>
                <w:sz w:val="24"/>
                <w:szCs w:val="24"/>
              </w:rPr>
            </w:pPr>
            <w:r w:rsidRPr="00D12B04">
              <w:rPr>
                <w:rFonts w:cstheme="minorHAnsi"/>
                <w:sz w:val="24"/>
                <w:szCs w:val="24"/>
              </w:rPr>
              <w:t xml:space="preserve">25 000 </w:t>
            </w:r>
          </w:p>
        </w:tc>
      </w:tr>
      <w:tr w:rsidR="00221E0F" w:rsidRPr="00D12B04" w14:paraId="632C5A65" w14:textId="77777777" w:rsidTr="008B0FDD">
        <w:tc>
          <w:tcPr>
            <w:tcW w:w="4531" w:type="dxa"/>
            <w:shd w:val="clear" w:color="auto" w:fill="07627F"/>
            <w:vAlign w:val="center"/>
          </w:tcPr>
          <w:p w14:paraId="655BCB4D"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0D933386" w14:textId="79D3558A" w:rsidR="00221E0F" w:rsidRPr="00D12B04" w:rsidRDefault="00221E0F" w:rsidP="00221E0F">
            <w:pPr>
              <w:rPr>
                <w:rFonts w:cstheme="minorHAnsi"/>
                <w:sz w:val="24"/>
                <w:szCs w:val="24"/>
              </w:rPr>
            </w:pPr>
            <w:r w:rsidRPr="00D12B04">
              <w:rPr>
                <w:rFonts w:cstheme="minorHAnsi"/>
                <w:sz w:val="24"/>
                <w:szCs w:val="24"/>
              </w:rPr>
              <w:t xml:space="preserve">40 000 </w:t>
            </w:r>
          </w:p>
        </w:tc>
      </w:tr>
    </w:tbl>
    <w:p w14:paraId="0EB8512A" w14:textId="709105CB" w:rsidR="00221E0F" w:rsidRPr="00D12B04" w:rsidRDefault="00221E0F">
      <w:pPr>
        <w:rPr>
          <w:rFonts w:cstheme="minorHAnsi"/>
          <w:sz w:val="24"/>
          <w:szCs w:val="24"/>
        </w:rPr>
      </w:pPr>
    </w:p>
    <w:p w14:paraId="069837B5" w14:textId="77777777" w:rsidR="00221E0F" w:rsidRPr="00D12B04" w:rsidRDefault="00221E0F">
      <w:pPr>
        <w:rPr>
          <w:rFonts w:cstheme="minorHAnsi"/>
          <w:sz w:val="24"/>
          <w:szCs w:val="24"/>
        </w:rPr>
      </w:pPr>
      <w:r w:rsidRPr="00D12B04">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1CBC1CF2" w14:textId="77777777" w:rsidTr="008B0FDD">
        <w:tc>
          <w:tcPr>
            <w:tcW w:w="4531" w:type="dxa"/>
            <w:shd w:val="clear" w:color="auto" w:fill="07627F"/>
            <w:vAlign w:val="center"/>
          </w:tcPr>
          <w:p w14:paraId="720A7D62"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17791F8D" w14:textId="1E4EF462" w:rsidR="00221E0F" w:rsidRPr="00D12B04" w:rsidRDefault="00221E0F" w:rsidP="00221E0F">
            <w:pPr>
              <w:rPr>
                <w:rFonts w:cstheme="minorHAnsi"/>
                <w:sz w:val="24"/>
                <w:szCs w:val="24"/>
              </w:rPr>
            </w:pPr>
            <w:r w:rsidRPr="00D12B04">
              <w:rPr>
                <w:rFonts w:cstheme="minorHAnsi"/>
                <w:sz w:val="24"/>
                <w:szCs w:val="24"/>
              </w:rPr>
              <w:t>Wskaźnik 1</w:t>
            </w:r>
            <w:r w:rsidR="00A116FB">
              <w:rPr>
                <w:rFonts w:cstheme="minorHAnsi"/>
                <w:sz w:val="24"/>
                <w:szCs w:val="24"/>
              </w:rPr>
              <w:t>4</w:t>
            </w:r>
          </w:p>
        </w:tc>
      </w:tr>
      <w:tr w:rsidR="00221E0F" w:rsidRPr="00D12B04" w14:paraId="2BC4785E" w14:textId="77777777" w:rsidTr="008B0FDD">
        <w:tc>
          <w:tcPr>
            <w:tcW w:w="4531" w:type="dxa"/>
            <w:shd w:val="clear" w:color="auto" w:fill="07627F"/>
            <w:vAlign w:val="center"/>
          </w:tcPr>
          <w:p w14:paraId="77AF36A5"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17D043C4" w14:textId="3D107AFE" w:rsidR="00221E0F" w:rsidRPr="00D12B04" w:rsidRDefault="00221E0F" w:rsidP="00221E0F">
            <w:pPr>
              <w:tabs>
                <w:tab w:val="left" w:pos="1080"/>
              </w:tabs>
              <w:rPr>
                <w:rFonts w:cstheme="minorHAnsi"/>
                <w:sz w:val="24"/>
                <w:szCs w:val="24"/>
              </w:rPr>
            </w:pPr>
            <w:r w:rsidRPr="00D12B04">
              <w:rPr>
                <w:rFonts w:cstheme="minorHAnsi"/>
                <w:sz w:val="24"/>
                <w:szCs w:val="24"/>
              </w:rPr>
              <w:t xml:space="preserve">Powierzchnia odnowień, </w:t>
            </w:r>
            <w:r w:rsidR="00A116FB">
              <w:rPr>
                <w:rFonts w:cstheme="minorHAnsi"/>
                <w:sz w:val="24"/>
                <w:szCs w:val="24"/>
              </w:rPr>
              <w:t xml:space="preserve">punktowych </w:t>
            </w:r>
            <w:r w:rsidRPr="00D12B04">
              <w:rPr>
                <w:rFonts w:cstheme="minorHAnsi"/>
                <w:sz w:val="24"/>
                <w:szCs w:val="24"/>
              </w:rPr>
              <w:t>zalesień bądź wprowadzania podszytów i drugiego piętra zgodnych z siedliskiem leśnym</w:t>
            </w:r>
          </w:p>
        </w:tc>
      </w:tr>
      <w:tr w:rsidR="00221E0F" w:rsidRPr="00D12B04" w14:paraId="6C6AA3BD" w14:textId="77777777" w:rsidTr="008B0FDD">
        <w:tc>
          <w:tcPr>
            <w:tcW w:w="4531" w:type="dxa"/>
            <w:shd w:val="clear" w:color="auto" w:fill="07627F"/>
            <w:vAlign w:val="center"/>
          </w:tcPr>
          <w:p w14:paraId="2B4A7089" w14:textId="40B04458"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61CC0F0F" w14:textId="77777777" w:rsidR="00221E0F" w:rsidRPr="00D12B04" w:rsidRDefault="00221E0F" w:rsidP="00221E0F">
            <w:pPr>
              <w:rPr>
                <w:rFonts w:cstheme="minorHAnsi"/>
                <w:sz w:val="24"/>
                <w:szCs w:val="24"/>
              </w:rPr>
            </w:pPr>
            <w:r w:rsidRPr="00D12B04">
              <w:rPr>
                <w:rFonts w:cstheme="minorHAnsi"/>
                <w:sz w:val="24"/>
                <w:szCs w:val="24"/>
              </w:rPr>
              <w:t>Zakład Lasów Poznańskich</w:t>
            </w:r>
          </w:p>
        </w:tc>
      </w:tr>
      <w:tr w:rsidR="00221E0F" w:rsidRPr="00D12B04" w14:paraId="532AB862" w14:textId="77777777" w:rsidTr="008B0FDD">
        <w:tc>
          <w:tcPr>
            <w:tcW w:w="4531" w:type="dxa"/>
            <w:shd w:val="clear" w:color="auto" w:fill="07627F"/>
            <w:vAlign w:val="center"/>
          </w:tcPr>
          <w:p w14:paraId="52187C13"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105CCCD5" w14:textId="2A851648"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C61D8D">
              <w:rPr>
                <w:rFonts w:cstheme="minorHAnsi"/>
                <w:sz w:val="24"/>
                <w:szCs w:val="24"/>
              </w:rPr>
              <w:t>15</w:t>
            </w:r>
            <w:r w:rsidR="00221E0F" w:rsidRPr="00D12B04">
              <w:rPr>
                <w:rFonts w:cstheme="minorHAnsi"/>
                <w:sz w:val="24"/>
                <w:szCs w:val="24"/>
              </w:rPr>
              <w:t xml:space="preserve"> marca każdego roku</w:t>
            </w:r>
          </w:p>
        </w:tc>
      </w:tr>
      <w:tr w:rsidR="00221E0F" w:rsidRPr="00D12B04" w14:paraId="31A8A330" w14:textId="77777777" w:rsidTr="008B0FDD">
        <w:tc>
          <w:tcPr>
            <w:tcW w:w="4531" w:type="dxa"/>
            <w:shd w:val="clear" w:color="auto" w:fill="07627F"/>
            <w:vAlign w:val="center"/>
          </w:tcPr>
          <w:p w14:paraId="28F05980"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Definicja wskaźnika</w:t>
            </w:r>
          </w:p>
        </w:tc>
        <w:tc>
          <w:tcPr>
            <w:tcW w:w="4531" w:type="dxa"/>
          </w:tcPr>
          <w:p w14:paraId="4E2A10A5" w14:textId="77777777" w:rsidR="00221E0F" w:rsidRDefault="00221E0F" w:rsidP="00221E0F">
            <w:pPr>
              <w:rPr>
                <w:rFonts w:cstheme="minorHAnsi"/>
                <w:sz w:val="24"/>
                <w:szCs w:val="24"/>
              </w:rPr>
            </w:pPr>
            <w:r w:rsidRPr="00D12B04">
              <w:rPr>
                <w:rFonts w:cstheme="minorHAnsi"/>
                <w:sz w:val="24"/>
                <w:szCs w:val="24"/>
              </w:rPr>
              <w:t>Całkowita powierzchnia zajmowana przez odnowienia, zalesienia lub wprowadzenie podszytu i drugiego piętra, które są zgodne z leśnym siedliskiem.</w:t>
            </w:r>
          </w:p>
          <w:p w14:paraId="27A64B6F" w14:textId="6A081AE5" w:rsidR="006E6C49" w:rsidRPr="00D12B04" w:rsidRDefault="006E6C49" w:rsidP="00221E0F">
            <w:pPr>
              <w:rPr>
                <w:rFonts w:cstheme="minorHAnsi"/>
                <w:sz w:val="24"/>
                <w:szCs w:val="24"/>
              </w:rPr>
            </w:pPr>
            <w:r>
              <w:rPr>
                <w:rFonts w:cstheme="minorHAnsi"/>
                <w:sz w:val="24"/>
                <w:szCs w:val="24"/>
              </w:rPr>
              <w:t xml:space="preserve">Wynikiem wskaźnika jest </w:t>
            </w:r>
            <w:r w:rsidR="00B0256C">
              <w:rPr>
                <w:rFonts w:cstheme="minorHAnsi"/>
                <w:sz w:val="24"/>
                <w:szCs w:val="24"/>
              </w:rPr>
              <w:t>suma narastająca</w:t>
            </w:r>
            <w:r w:rsidR="00207F0A">
              <w:rPr>
                <w:rFonts w:cstheme="minorHAnsi"/>
                <w:sz w:val="24"/>
                <w:szCs w:val="24"/>
              </w:rPr>
              <w:t>.</w:t>
            </w:r>
          </w:p>
        </w:tc>
      </w:tr>
      <w:tr w:rsidR="00221E0F" w:rsidRPr="00D12B04" w14:paraId="3CEB7289" w14:textId="77777777" w:rsidTr="008B0FDD">
        <w:tc>
          <w:tcPr>
            <w:tcW w:w="4531" w:type="dxa"/>
            <w:shd w:val="clear" w:color="auto" w:fill="07627F"/>
            <w:vAlign w:val="center"/>
          </w:tcPr>
          <w:p w14:paraId="2D893551"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03CF25D8" w14:textId="77777777" w:rsidR="00221E0F" w:rsidRPr="00D12B04" w:rsidRDefault="00221E0F" w:rsidP="00221E0F">
            <w:pPr>
              <w:rPr>
                <w:rFonts w:cstheme="minorHAnsi"/>
                <w:sz w:val="24"/>
                <w:szCs w:val="24"/>
              </w:rPr>
            </w:pPr>
            <w:r w:rsidRPr="00D12B04">
              <w:rPr>
                <w:rFonts w:cstheme="minorHAnsi"/>
                <w:sz w:val="24"/>
                <w:szCs w:val="24"/>
              </w:rPr>
              <w:t>ha</w:t>
            </w:r>
          </w:p>
        </w:tc>
      </w:tr>
      <w:tr w:rsidR="00221E0F" w:rsidRPr="00D12B04" w14:paraId="79F15674" w14:textId="77777777" w:rsidTr="008B0FDD">
        <w:tc>
          <w:tcPr>
            <w:tcW w:w="4531" w:type="dxa"/>
            <w:shd w:val="clear" w:color="auto" w:fill="07627F"/>
            <w:vAlign w:val="center"/>
          </w:tcPr>
          <w:p w14:paraId="2F95CBE9"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20BC70D4" w14:textId="44D1F863" w:rsidR="00221E0F" w:rsidRDefault="00221E0F" w:rsidP="00221E0F">
            <w:pPr>
              <w:rPr>
                <w:rFonts w:cstheme="minorHAnsi"/>
                <w:sz w:val="24"/>
                <w:szCs w:val="24"/>
              </w:rPr>
            </w:pPr>
            <w:r w:rsidRPr="00D12B04">
              <w:rPr>
                <w:rFonts w:cstheme="minorHAnsi"/>
                <w:sz w:val="24"/>
                <w:szCs w:val="24"/>
              </w:rPr>
              <w:t>W</w:t>
            </w:r>
            <w:r w:rsidR="009E4D21">
              <w:rPr>
                <w:rFonts w:cstheme="minorHAnsi"/>
                <w:sz w:val="24"/>
                <w:szCs w:val="24"/>
                <w:vertAlign w:val="subscript"/>
              </w:rPr>
              <w:t>14</w:t>
            </w:r>
            <w:r w:rsidRPr="00D12B04">
              <w:rPr>
                <w:rFonts w:cstheme="minorHAnsi"/>
                <w:sz w:val="24"/>
                <w:szCs w:val="24"/>
              </w:rPr>
              <w:t>=P</w:t>
            </w:r>
          </w:p>
          <w:p w14:paraId="4D1B72FD" w14:textId="77777777" w:rsidR="009E4D21" w:rsidRDefault="009E4D21" w:rsidP="009E4D21">
            <w:pPr>
              <w:rPr>
                <w:rFonts w:cstheme="minorHAnsi"/>
                <w:sz w:val="24"/>
                <w:szCs w:val="24"/>
                <w:vertAlign w:val="subscript"/>
              </w:rPr>
            </w:pPr>
            <w:r>
              <w:rPr>
                <w:rFonts w:cstheme="minorHAnsi"/>
                <w:sz w:val="24"/>
                <w:szCs w:val="24"/>
              </w:rPr>
              <w:t>P=p</w:t>
            </w:r>
            <w:r>
              <w:rPr>
                <w:rFonts w:cstheme="minorHAnsi"/>
                <w:sz w:val="24"/>
                <w:szCs w:val="24"/>
                <w:vertAlign w:val="subscript"/>
              </w:rPr>
              <w:t>0</w:t>
            </w:r>
            <w:r>
              <w:rPr>
                <w:rFonts w:cstheme="minorHAnsi"/>
                <w:sz w:val="24"/>
                <w:szCs w:val="24"/>
              </w:rPr>
              <w:t>+p</w:t>
            </w:r>
            <w:r>
              <w:rPr>
                <w:rFonts w:cstheme="minorHAnsi"/>
                <w:sz w:val="24"/>
                <w:szCs w:val="24"/>
                <w:vertAlign w:val="subscript"/>
              </w:rPr>
              <w:t>1</w:t>
            </w:r>
            <w:r>
              <w:rPr>
                <w:rFonts w:cstheme="minorHAnsi"/>
                <w:sz w:val="24"/>
                <w:szCs w:val="24"/>
              </w:rPr>
              <w:t>+p</w:t>
            </w:r>
            <w:r>
              <w:rPr>
                <w:rFonts w:cstheme="minorHAnsi"/>
                <w:sz w:val="24"/>
                <w:szCs w:val="24"/>
                <w:vertAlign w:val="subscript"/>
              </w:rPr>
              <w:t>2</w:t>
            </w:r>
            <w:r>
              <w:rPr>
                <w:rFonts w:cstheme="minorHAnsi"/>
                <w:sz w:val="24"/>
                <w:szCs w:val="24"/>
              </w:rPr>
              <w:t>+p</w:t>
            </w:r>
            <w:r>
              <w:rPr>
                <w:rFonts w:cstheme="minorHAnsi"/>
                <w:sz w:val="24"/>
                <w:szCs w:val="24"/>
                <w:vertAlign w:val="subscript"/>
              </w:rPr>
              <w:t>n</w:t>
            </w:r>
          </w:p>
          <w:p w14:paraId="31173A7D" w14:textId="77777777" w:rsidR="009E4D21" w:rsidRDefault="009E4D21" w:rsidP="009E4D21">
            <w:pPr>
              <w:rPr>
                <w:rFonts w:cstheme="minorHAnsi"/>
                <w:sz w:val="24"/>
                <w:szCs w:val="24"/>
              </w:rPr>
            </w:pPr>
          </w:p>
          <w:p w14:paraId="632B9A6F" w14:textId="59B4A2AA" w:rsidR="009E4D21" w:rsidRDefault="009E4D21" w:rsidP="009E4D21">
            <w:pPr>
              <w:rPr>
                <w:rFonts w:cstheme="minorHAnsi"/>
                <w:sz w:val="24"/>
                <w:szCs w:val="24"/>
              </w:rPr>
            </w:pPr>
            <w:r>
              <w:rPr>
                <w:rFonts w:cstheme="minorHAnsi"/>
                <w:sz w:val="24"/>
                <w:szCs w:val="24"/>
              </w:rPr>
              <w:t>p</w:t>
            </w:r>
            <w:r>
              <w:rPr>
                <w:rFonts w:cstheme="minorHAnsi"/>
                <w:sz w:val="24"/>
                <w:szCs w:val="24"/>
                <w:vertAlign w:val="subscript"/>
              </w:rPr>
              <w:t>0</w:t>
            </w:r>
            <w:r>
              <w:rPr>
                <w:rFonts w:cstheme="minorHAnsi"/>
                <w:sz w:val="24"/>
                <w:szCs w:val="24"/>
              </w:rPr>
              <w:t xml:space="preserve"> –</w:t>
            </w:r>
            <w:r w:rsidRPr="00D12B04">
              <w:rPr>
                <w:rFonts w:cstheme="minorHAnsi"/>
                <w:sz w:val="24"/>
                <w:szCs w:val="24"/>
              </w:rPr>
              <w:t xml:space="preserve"> powierzchnia odnowień, </w:t>
            </w:r>
            <w:r>
              <w:rPr>
                <w:rFonts w:cstheme="minorHAnsi"/>
                <w:sz w:val="24"/>
                <w:szCs w:val="24"/>
              </w:rPr>
              <w:t xml:space="preserve">punktowych </w:t>
            </w:r>
            <w:r w:rsidRPr="00D12B04">
              <w:rPr>
                <w:rFonts w:cstheme="minorHAnsi"/>
                <w:sz w:val="24"/>
                <w:szCs w:val="24"/>
              </w:rPr>
              <w:t>zalesień bądź wprowadzania podszytów i drugiego piętra zgodnych z siedliskiem leśnym</w:t>
            </w:r>
            <w:r>
              <w:rPr>
                <w:rFonts w:cstheme="minorHAnsi"/>
                <w:sz w:val="24"/>
                <w:szCs w:val="24"/>
              </w:rPr>
              <w:t xml:space="preserve"> w 2023 r.</w:t>
            </w:r>
          </w:p>
          <w:p w14:paraId="05D7D468" w14:textId="53C0365F" w:rsidR="009E4D21" w:rsidRPr="00D12B04" w:rsidRDefault="009E4D21" w:rsidP="00221E0F">
            <w:pPr>
              <w:rPr>
                <w:rFonts w:cstheme="minorHAnsi"/>
                <w:sz w:val="24"/>
                <w:szCs w:val="24"/>
              </w:rPr>
            </w:pPr>
            <w:proofErr w:type="spellStart"/>
            <w:r>
              <w:rPr>
                <w:rFonts w:cstheme="minorHAnsi"/>
                <w:sz w:val="24"/>
                <w:szCs w:val="24"/>
              </w:rPr>
              <w:t>p</w:t>
            </w:r>
            <w:r>
              <w:rPr>
                <w:rFonts w:cstheme="minorHAnsi"/>
                <w:sz w:val="24"/>
                <w:szCs w:val="24"/>
                <w:vertAlign w:val="subscript"/>
              </w:rPr>
              <w:t>n</w:t>
            </w:r>
            <w:proofErr w:type="spellEnd"/>
            <w:r>
              <w:rPr>
                <w:rFonts w:cstheme="minorHAnsi"/>
                <w:sz w:val="24"/>
                <w:szCs w:val="24"/>
              </w:rPr>
              <w:t xml:space="preserve"> – </w:t>
            </w:r>
            <w:r w:rsidRPr="00D12B04">
              <w:rPr>
                <w:rFonts w:cstheme="minorHAnsi"/>
                <w:sz w:val="24"/>
                <w:szCs w:val="24"/>
              </w:rPr>
              <w:t xml:space="preserve">powierzchnia odnowień, </w:t>
            </w:r>
            <w:r>
              <w:rPr>
                <w:rFonts w:cstheme="minorHAnsi"/>
                <w:sz w:val="24"/>
                <w:szCs w:val="24"/>
              </w:rPr>
              <w:t xml:space="preserve">punktowych </w:t>
            </w:r>
            <w:r w:rsidRPr="00D12B04">
              <w:rPr>
                <w:rFonts w:cstheme="minorHAnsi"/>
                <w:sz w:val="24"/>
                <w:szCs w:val="24"/>
              </w:rPr>
              <w:t>zalesień bądź wprowadzania podszytów i drugiego piętra zgodnych z siedliskiem leśnym</w:t>
            </w:r>
            <w:r>
              <w:rPr>
                <w:rFonts w:cstheme="minorHAnsi"/>
                <w:sz w:val="24"/>
                <w:szCs w:val="24"/>
              </w:rPr>
              <w:t xml:space="preserve"> w danym roku</w:t>
            </w:r>
          </w:p>
          <w:p w14:paraId="78413DEB" w14:textId="00E599EC" w:rsidR="00221E0F" w:rsidRPr="00D12B04" w:rsidRDefault="00221E0F" w:rsidP="00221E0F">
            <w:pPr>
              <w:rPr>
                <w:rFonts w:cstheme="minorHAnsi"/>
                <w:sz w:val="24"/>
                <w:szCs w:val="24"/>
              </w:rPr>
            </w:pPr>
            <w:r w:rsidRPr="00D12B04">
              <w:rPr>
                <w:rFonts w:cstheme="minorHAnsi"/>
                <w:sz w:val="24"/>
                <w:szCs w:val="24"/>
              </w:rPr>
              <w:t xml:space="preserve">P – powierzchnia odnowień, </w:t>
            </w:r>
            <w:r w:rsidR="00135357">
              <w:rPr>
                <w:rFonts w:cstheme="minorHAnsi"/>
                <w:sz w:val="24"/>
                <w:szCs w:val="24"/>
              </w:rPr>
              <w:t xml:space="preserve">punktowych </w:t>
            </w:r>
            <w:r w:rsidRPr="00D12B04">
              <w:rPr>
                <w:rFonts w:cstheme="minorHAnsi"/>
                <w:sz w:val="24"/>
                <w:szCs w:val="24"/>
              </w:rPr>
              <w:t>zalesień bądź wprowadzania podszytów i drugiego piętra zgodnych z siedliskiem leśnym.</w:t>
            </w:r>
          </w:p>
        </w:tc>
      </w:tr>
      <w:tr w:rsidR="0015655D" w:rsidRPr="00D12B04" w14:paraId="35ED6EEF" w14:textId="77777777" w:rsidTr="008B0FDD">
        <w:tc>
          <w:tcPr>
            <w:tcW w:w="4531" w:type="dxa"/>
            <w:shd w:val="clear" w:color="auto" w:fill="07627F"/>
            <w:vAlign w:val="center"/>
          </w:tcPr>
          <w:p w14:paraId="30846483" w14:textId="3E2ACE8F" w:rsidR="0015655D" w:rsidRPr="008B0FDD" w:rsidRDefault="0015655D" w:rsidP="008B0FDD">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6210B49A" w14:textId="1BB90ACA" w:rsidR="0015655D" w:rsidRPr="00D12B04" w:rsidRDefault="0015655D" w:rsidP="00221E0F">
            <w:pPr>
              <w:rPr>
                <w:rFonts w:cstheme="minorHAnsi"/>
                <w:sz w:val="24"/>
                <w:szCs w:val="24"/>
              </w:rPr>
            </w:pPr>
            <w:r w:rsidRPr="00694452">
              <w:rPr>
                <w:rFonts w:cstheme="minorHAnsi"/>
                <w:sz w:val="24"/>
                <w:szCs w:val="24"/>
              </w:rPr>
              <w:t>Pliki wektorowe zawierające geometrię (</w:t>
            </w:r>
            <w:proofErr w:type="spellStart"/>
            <w:r w:rsidRPr="00694452">
              <w:rPr>
                <w:rFonts w:cstheme="minorHAnsi"/>
                <w:sz w:val="24"/>
                <w:szCs w:val="24"/>
              </w:rPr>
              <w:t>shapefile</w:t>
            </w:r>
            <w:proofErr w:type="spellEnd"/>
            <w:r w:rsidR="008F6873">
              <w:rPr>
                <w:rFonts w:cstheme="minorHAnsi"/>
                <w:sz w:val="24"/>
                <w:szCs w:val="24"/>
              </w:rPr>
              <w:t>,</w:t>
            </w:r>
            <w:r w:rsidRPr="00694452">
              <w:rPr>
                <w:rFonts w:cstheme="minorHAnsi"/>
                <w:sz w:val="24"/>
                <w:szCs w:val="24"/>
              </w:rPr>
              <w:t xml:space="preserve"> </w:t>
            </w:r>
            <w:proofErr w:type="spellStart"/>
            <w:r w:rsidRPr="00694452">
              <w:rPr>
                <w:rFonts w:cstheme="minorHAnsi"/>
                <w:sz w:val="24"/>
                <w:szCs w:val="24"/>
              </w:rPr>
              <w:t>GeoPackage</w:t>
            </w:r>
            <w:proofErr w:type="spellEnd"/>
            <w:r w:rsidRPr="00694452">
              <w:rPr>
                <w:rFonts w:cstheme="minorHAnsi"/>
                <w:sz w:val="24"/>
                <w:szCs w:val="24"/>
              </w:rPr>
              <w:t>) z odniesieniem do układu współrzędnych</w:t>
            </w:r>
            <w:r>
              <w:rPr>
                <w:rFonts w:cstheme="minorHAnsi"/>
                <w:sz w:val="24"/>
                <w:szCs w:val="24"/>
              </w:rPr>
              <w:t>.</w:t>
            </w:r>
          </w:p>
        </w:tc>
      </w:tr>
      <w:tr w:rsidR="00221E0F" w:rsidRPr="00D12B04" w14:paraId="0B448AF9" w14:textId="77777777" w:rsidTr="008B0FDD">
        <w:tc>
          <w:tcPr>
            <w:tcW w:w="4531" w:type="dxa"/>
            <w:shd w:val="clear" w:color="auto" w:fill="07627F"/>
            <w:vAlign w:val="center"/>
          </w:tcPr>
          <w:p w14:paraId="3A8EAA89"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0E311021" w14:textId="0F3FF7C0" w:rsidR="00221E0F" w:rsidRPr="00D12B04" w:rsidRDefault="00221E0F" w:rsidP="00221E0F">
            <w:pPr>
              <w:rPr>
                <w:rFonts w:cstheme="minorHAnsi"/>
                <w:sz w:val="24"/>
                <w:szCs w:val="24"/>
              </w:rPr>
            </w:pPr>
            <w:r w:rsidRPr="00D12B04">
              <w:rPr>
                <w:rFonts w:cstheme="minorHAnsi"/>
                <w:sz w:val="24"/>
                <w:szCs w:val="24"/>
              </w:rPr>
              <w:t xml:space="preserve">1,23 </w:t>
            </w:r>
          </w:p>
        </w:tc>
      </w:tr>
      <w:tr w:rsidR="00221E0F" w:rsidRPr="00D12B04" w14:paraId="21EB691F" w14:textId="77777777" w:rsidTr="008B0FDD">
        <w:tc>
          <w:tcPr>
            <w:tcW w:w="4531" w:type="dxa"/>
            <w:shd w:val="clear" w:color="auto" w:fill="07627F"/>
            <w:vAlign w:val="center"/>
          </w:tcPr>
          <w:p w14:paraId="5F9422C9"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510758ED" w14:textId="1FE961A1" w:rsidR="00221E0F" w:rsidRPr="00D12B04" w:rsidRDefault="00221E0F" w:rsidP="00221E0F">
            <w:pPr>
              <w:rPr>
                <w:rFonts w:cstheme="minorHAnsi"/>
                <w:sz w:val="24"/>
                <w:szCs w:val="24"/>
              </w:rPr>
            </w:pPr>
            <w:r w:rsidRPr="00D12B04">
              <w:rPr>
                <w:rFonts w:cstheme="minorHAnsi"/>
                <w:sz w:val="24"/>
                <w:szCs w:val="24"/>
              </w:rPr>
              <w:t xml:space="preserve">9,00 </w:t>
            </w:r>
          </w:p>
        </w:tc>
      </w:tr>
    </w:tbl>
    <w:p w14:paraId="5E2946E1" w14:textId="7C17CB8B" w:rsidR="00D12B04" w:rsidRDefault="00D12B04">
      <w:pPr>
        <w:rPr>
          <w:rFonts w:cstheme="minorHAnsi"/>
          <w:sz w:val="24"/>
          <w:szCs w:val="24"/>
        </w:rPr>
      </w:pPr>
    </w:p>
    <w:p w14:paraId="1F683722" w14:textId="71CA3C83" w:rsidR="00221E0F" w:rsidRPr="00D12B04" w:rsidRDefault="00D12B04">
      <w:pPr>
        <w:rPr>
          <w:rFonts w:cstheme="minorHAnsi"/>
          <w:sz w:val="24"/>
          <w:szCs w:val="24"/>
        </w:rPr>
      </w:pPr>
      <w:r>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20B3B355" w14:textId="77777777" w:rsidTr="008B0FDD">
        <w:tc>
          <w:tcPr>
            <w:tcW w:w="4531" w:type="dxa"/>
            <w:shd w:val="clear" w:color="auto" w:fill="07627F"/>
            <w:vAlign w:val="center"/>
          </w:tcPr>
          <w:p w14:paraId="45328913"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3EC18262" w14:textId="0FCED807" w:rsidR="00221E0F" w:rsidRPr="00D12B04" w:rsidRDefault="00221E0F" w:rsidP="00221E0F">
            <w:pPr>
              <w:rPr>
                <w:rFonts w:cstheme="minorHAnsi"/>
                <w:sz w:val="24"/>
                <w:szCs w:val="24"/>
              </w:rPr>
            </w:pPr>
            <w:r w:rsidRPr="00D12B04">
              <w:rPr>
                <w:rFonts w:cstheme="minorHAnsi"/>
                <w:sz w:val="24"/>
                <w:szCs w:val="24"/>
              </w:rPr>
              <w:t>Wskaźnik 1</w:t>
            </w:r>
            <w:r w:rsidR="00A0038C">
              <w:rPr>
                <w:rFonts w:cstheme="minorHAnsi"/>
                <w:sz w:val="24"/>
                <w:szCs w:val="24"/>
              </w:rPr>
              <w:t>5</w:t>
            </w:r>
          </w:p>
        </w:tc>
      </w:tr>
      <w:tr w:rsidR="00221E0F" w:rsidRPr="00D12B04" w14:paraId="076BF937" w14:textId="77777777" w:rsidTr="008B0FDD">
        <w:tc>
          <w:tcPr>
            <w:tcW w:w="4531" w:type="dxa"/>
            <w:shd w:val="clear" w:color="auto" w:fill="07627F"/>
            <w:vAlign w:val="center"/>
          </w:tcPr>
          <w:p w14:paraId="28F39388"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236F7F1B" w14:textId="4EB493C2" w:rsidR="00221E0F" w:rsidRPr="00D12B04" w:rsidRDefault="00221E0F" w:rsidP="00221E0F">
            <w:pPr>
              <w:tabs>
                <w:tab w:val="left" w:pos="1080"/>
              </w:tabs>
              <w:rPr>
                <w:rFonts w:cstheme="minorHAnsi"/>
                <w:sz w:val="24"/>
                <w:szCs w:val="24"/>
              </w:rPr>
            </w:pPr>
            <w:r w:rsidRPr="00D12B04">
              <w:rPr>
                <w:rFonts w:cstheme="minorHAnsi"/>
                <w:sz w:val="24"/>
                <w:szCs w:val="24"/>
              </w:rPr>
              <w:t>Obszar objęty retencją w powierzchni lasów komunalnych</w:t>
            </w:r>
          </w:p>
        </w:tc>
      </w:tr>
      <w:tr w:rsidR="00221E0F" w:rsidRPr="00D12B04" w14:paraId="23748D13" w14:textId="77777777" w:rsidTr="008B0FDD">
        <w:tc>
          <w:tcPr>
            <w:tcW w:w="4531" w:type="dxa"/>
            <w:shd w:val="clear" w:color="auto" w:fill="07627F"/>
            <w:vAlign w:val="center"/>
          </w:tcPr>
          <w:p w14:paraId="5444749E" w14:textId="772F1B49"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613AAFBB" w14:textId="04CD170F" w:rsidR="00221E0F" w:rsidRPr="00D12B04" w:rsidRDefault="00221E0F" w:rsidP="00221E0F">
            <w:pPr>
              <w:rPr>
                <w:rFonts w:cstheme="minorHAnsi"/>
                <w:sz w:val="24"/>
                <w:szCs w:val="24"/>
              </w:rPr>
            </w:pPr>
            <w:r w:rsidRPr="00D12B04">
              <w:rPr>
                <w:rFonts w:cstheme="minorHAnsi"/>
                <w:sz w:val="24"/>
                <w:szCs w:val="24"/>
              </w:rPr>
              <w:t>Zakład Lasów Poznańskich</w:t>
            </w:r>
            <w:r w:rsidR="00A0038C">
              <w:rPr>
                <w:rFonts w:cstheme="minorHAnsi"/>
                <w:sz w:val="24"/>
                <w:szCs w:val="24"/>
              </w:rPr>
              <w:t xml:space="preserve">, </w:t>
            </w:r>
            <w:r w:rsidR="002F4B94">
              <w:rPr>
                <w:rFonts w:cstheme="minorHAnsi"/>
                <w:sz w:val="24"/>
                <w:szCs w:val="24"/>
              </w:rPr>
              <w:br/>
            </w:r>
            <w:proofErr w:type="spellStart"/>
            <w:r w:rsidR="00A0038C" w:rsidRPr="00A0038C">
              <w:rPr>
                <w:rFonts w:cstheme="minorHAnsi"/>
                <w:sz w:val="24"/>
                <w:szCs w:val="24"/>
              </w:rPr>
              <w:t>Aquanet</w:t>
            </w:r>
            <w:proofErr w:type="spellEnd"/>
            <w:r w:rsidR="00A0038C" w:rsidRPr="00A0038C">
              <w:rPr>
                <w:rFonts w:cstheme="minorHAnsi"/>
                <w:sz w:val="24"/>
                <w:szCs w:val="24"/>
              </w:rPr>
              <w:t xml:space="preserve"> Retencja Sp. z o.o.</w:t>
            </w:r>
          </w:p>
        </w:tc>
      </w:tr>
      <w:tr w:rsidR="00221E0F" w:rsidRPr="00D12B04" w14:paraId="67F220A3" w14:textId="77777777" w:rsidTr="008B0FDD">
        <w:tc>
          <w:tcPr>
            <w:tcW w:w="4531" w:type="dxa"/>
            <w:shd w:val="clear" w:color="auto" w:fill="07627F"/>
            <w:vAlign w:val="center"/>
          </w:tcPr>
          <w:p w14:paraId="4954DA35"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574407F5" w14:textId="7D3F69DC"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C61D8D">
              <w:rPr>
                <w:rFonts w:cstheme="minorHAnsi"/>
                <w:sz w:val="24"/>
                <w:szCs w:val="24"/>
              </w:rPr>
              <w:t>15</w:t>
            </w:r>
            <w:r w:rsidR="00221E0F" w:rsidRPr="00D12B04">
              <w:rPr>
                <w:rFonts w:cstheme="minorHAnsi"/>
                <w:sz w:val="24"/>
                <w:szCs w:val="24"/>
              </w:rPr>
              <w:t xml:space="preserve"> marca każdego roku</w:t>
            </w:r>
          </w:p>
        </w:tc>
      </w:tr>
      <w:tr w:rsidR="00221E0F" w:rsidRPr="00D12B04" w14:paraId="69C493CB" w14:textId="77777777" w:rsidTr="008B0FDD">
        <w:tc>
          <w:tcPr>
            <w:tcW w:w="4531" w:type="dxa"/>
            <w:shd w:val="clear" w:color="auto" w:fill="07627F"/>
            <w:vAlign w:val="center"/>
          </w:tcPr>
          <w:p w14:paraId="4EDAF6DD"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Definicja wskaźnika</w:t>
            </w:r>
          </w:p>
        </w:tc>
        <w:tc>
          <w:tcPr>
            <w:tcW w:w="4531" w:type="dxa"/>
          </w:tcPr>
          <w:p w14:paraId="20B8E432" w14:textId="77777777" w:rsidR="00E2254C" w:rsidRDefault="00221E0F" w:rsidP="00221E0F">
            <w:pPr>
              <w:rPr>
                <w:rFonts w:cstheme="minorHAnsi"/>
                <w:sz w:val="24"/>
                <w:szCs w:val="24"/>
              </w:rPr>
            </w:pPr>
            <w:r w:rsidRPr="00D12B04">
              <w:rPr>
                <w:rFonts w:cstheme="minorHAnsi"/>
                <w:sz w:val="24"/>
                <w:szCs w:val="24"/>
              </w:rPr>
              <w:t xml:space="preserve">Całkowita powierzchnia obszaru objętego retencją w lasach komunalnych. </w:t>
            </w:r>
          </w:p>
          <w:p w14:paraId="413D5A78" w14:textId="705EF91F" w:rsidR="00207F0A" w:rsidRPr="00D12B04" w:rsidRDefault="00207F0A" w:rsidP="00221E0F">
            <w:pPr>
              <w:rPr>
                <w:rFonts w:cstheme="minorHAnsi"/>
                <w:sz w:val="24"/>
                <w:szCs w:val="24"/>
              </w:rPr>
            </w:pPr>
            <w:r>
              <w:rPr>
                <w:rFonts w:cstheme="minorHAnsi"/>
                <w:sz w:val="24"/>
                <w:szCs w:val="24"/>
              </w:rPr>
              <w:t xml:space="preserve">Wynikiem wskaźnika jest suma narastająca. </w:t>
            </w:r>
          </w:p>
        </w:tc>
      </w:tr>
      <w:tr w:rsidR="00221E0F" w:rsidRPr="00D12B04" w14:paraId="657F4A39" w14:textId="77777777" w:rsidTr="008B0FDD">
        <w:tc>
          <w:tcPr>
            <w:tcW w:w="4531" w:type="dxa"/>
            <w:shd w:val="clear" w:color="auto" w:fill="07627F"/>
            <w:vAlign w:val="center"/>
          </w:tcPr>
          <w:p w14:paraId="3566C9A9"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435315FC" w14:textId="77777777" w:rsidR="00221E0F" w:rsidRPr="00D12B04" w:rsidRDefault="00221E0F" w:rsidP="00221E0F">
            <w:pPr>
              <w:rPr>
                <w:rFonts w:cstheme="minorHAnsi"/>
                <w:sz w:val="24"/>
                <w:szCs w:val="24"/>
              </w:rPr>
            </w:pPr>
            <w:r w:rsidRPr="00D12B04">
              <w:rPr>
                <w:rFonts w:cstheme="minorHAnsi"/>
                <w:sz w:val="24"/>
                <w:szCs w:val="24"/>
              </w:rPr>
              <w:t>ha</w:t>
            </w:r>
          </w:p>
        </w:tc>
      </w:tr>
      <w:tr w:rsidR="00221E0F" w:rsidRPr="00D12B04" w14:paraId="0C74FED4" w14:textId="77777777" w:rsidTr="008B0FDD">
        <w:tc>
          <w:tcPr>
            <w:tcW w:w="4531" w:type="dxa"/>
            <w:shd w:val="clear" w:color="auto" w:fill="07627F"/>
            <w:vAlign w:val="center"/>
          </w:tcPr>
          <w:p w14:paraId="5F4F5934"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021DFA55" w14:textId="61792644" w:rsidR="00221E0F" w:rsidRDefault="00221E0F" w:rsidP="00221E0F">
            <w:pPr>
              <w:rPr>
                <w:rFonts w:cstheme="minorHAnsi"/>
                <w:sz w:val="24"/>
                <w:szCs w:val="24"/>
              </w:rPr>
            </w:pPr>
            <w:r w:rsidRPr="00D12B04">
              <w:rPr>
                <w:rFonts w:cstheme="minorHAnsi"/>
                <w:sz w:val="24"/>
                <w:szCs w:val="24"/>
              </w:rPr>
              <w:t>W</w:t>
            </w:r>
            <w:r w:rsidR="009E4D21">
              <w:rPr>
                <w:rFonts w:cstheme="minorHAnsi"/>
                <w:sz w:val="24"/>
                <w:szCs w:val="24"/>
                <w:vertAlign w:val="subscript"/>
              </w:rPr>
              <w:t>15</w:t>
            </w:r>
            <w:r w:rsidRPr="00D12B04">
              <w:rPr>
                <w:rFonts w:cstheme="minorHAnsi"/>
                <w:sz w:val="24"/>
                <w:szCs w:val="24"/>
              </w:rPr>
              <w:t>=P</w:t>
            </w:r>
          </w:p>
          <w:p w14:paraId="2319CD2D" w14:textId="77777777" w:rsidR="009E4D21" w:rsidRDefault="009E4D21" w:rsidP="009E4D21">
            <w:pPr>
              <w:rPr>
                <w:rFonts w:cstheme="minorHAnsi"/>
                <w:sz w:val="24"/>
                <w:szCs w:val="24"/>
                <w:vertAlign w:val="subscript"/>
              </w:rPr>
            </w:pPr>
            <w:r>
              <w:rPr>
                <w:rFonts w:cstheme="minorHAnsi"/>
                <w:sz w:val="24"/>
                <w:szCs w:val="24"/>
              </w:rPr>
              <w:t>P=p</w:t>
            </w:r>
            <w:r>
              <w:rPr>
                <w:rFonts w:cstheme="minorHAnsi"/>
                <w:sz w:val="24"/>
                <w:szCs w:val="24"/>
                <w:vertAlign w:val="subscript"/>
              </w:rPr>
              <w:t>0</w:t>
            </w:r>
            <w:r>
              <w:rPr>
                <w:rFonts w:cstheme="minorHAnsi"/>
                <w:sz w:val="24"/>
                <w:szCs w:val="24"/>
              </w:rPr>
              <w:t>+p</w:t>
            </w:r>
            <w:r>
              <w:rPr>
                <w:rFonts w:cstheme="minorHAnsi"/>
                <w:sz w:val="24"/>
                <w:szCs w:val="24"/>
                <w:vertAlign w:val="subscript"/>
              </w:rPr>
              <w:t>1</w:t>
            </w:r>
            <w:r>
              <w:rPr>
                <w:rFonts w:cstheme="minorHAnsi"/>
                <w:sz w:val="24"/>
                <w:szCs w:val="24"/>
              </w:rPr>
              <w:t>+p</w:t>
            </w:r>
            <w:r>
              <w:rPr>
                <w:rFonts w:cstheme="minorHAnsi"/>
                <w:sz w:val="24"/>
                <w:szCs w:val="24"/>
                <w:vertAlign w:val="subscript"/>
              </w:rPr>
              <w:t>2</w:t>
            </w:r>
            <w:r>
              <w:rPr>
                <w:rFonts w:cstheme="minorHAnsi"/>
                <w:sz w:val="24"/>
                <w:szCs w:val="24"/>
              </w:rPr>
              <w:t>+p</w:t>
            </w:r>
            <w:r>
              <w:rPr>
                <w:rFonts w:cstheme="minorHAnsi"/>
                <w:sz w:val="24"/>
                <w:szCs w:val="24"/>
                <w:vertAlign w:val="subscript"/>
              </w:rPr>
              <w:t>n</w:t>
            </w:r>
          </w:p>
          <w:p w14:paraId="2FE10F51" w14:textId="77777777" w:rsidR="009E4D21" w:rsidRDefault="009E4D21" w:rsidP="009E4D21">
            <w:pPr>
              <w:rPr>
                <w:rFonts w:cstheme="minorHAnsi"/>
                <w:sz w:val="24"/>
                <w:szCs w:val="24"/>
              </w:rPr>
            </w:pPr>
          </w:p>
          <w:p w14:paraId="68155357" w14:textId="5796FD92" w:rsidR="009E4D21" w:rsidRDefault="009E4D21" w:rsidP="009E4D21">
            <w:pPr>
              <w:rPr>
                <w:rFonts w:cstheme="minorHAnsi"/>
                <w:sz w:val="24"/>
                <w:szCs w:val="24"/>
              </w:rPr>
            </w:pPr>
            <w:r>
              <w:rPr>
                <w:rFonts w:cstheme="minorHAnsi"/>
                <w:sz w:val="24"/>
                <w:szCs w:val="24"/>
              </w:rPr>
              <w:t>p</w:t>
            </w:r>
            <w:r>
              <w:rPr>
                <w:rFonts w:cstheme="minorHAnsi"/>
                <w:sz w:val="24"/>
                <w:szCs w:val="24"/>
                <w:vertAlign w:val="subscript"/>
              </w:rPr>
              <w:t>0</w:t>
            </w:r>
            <w:r>
              <w:rPr>
                <w:rFonts w:cstheme="minorHAnsi"/>
                <w:sz w:val="24"/>
                <w:szCs w:val="24"/>
              </w:rPr>
              <w:t xml:space="preserve"> – </w:t>
            </w:r>
            <w:r w:rsidRPr="00D12B04">
              <w:rPr>
                <w:rFonts w:cstheme="minorHAnsi"/>
                <w:sz w:val="24"/>
                <w:szCs w:val="24"/>
              </w:rPr>
              <w:t>powierzchnia obszaru objętego retencją</w:t>
            </w:r>
            <w:r>
              <w:rPr>
                <w:rFonts w:cstheme="minorHAnsi"/>
                <w:sz w:val="24"/>
                <w:szCs w:val="24"/>
              </w:rPr>
              <w:t xml:space="preserve"> w 2023 r.</w:t>
            </w:r>
          </w:p>
          <w:p w14:paraId="7FBDD8D7" w14:textId="745B1735" w:rsidR="009E4D21" w:rsidRPr="00D12B04" w:rsidRDefault="009E4D21" w:rsidP="00221E0F">
            <w:pPr>
              <w:rPr>
                <w:rFonts w:cstheme="minorHAnsi"/>
                <w:sz w:val="24"/>
                <w:szCs w:val="24"/>
              </w:rPr>
            </w:pPr>
            <w:proofErr w:type="spellStart"/>
            <w:r>
              <w:rPr>
                <w:rFonts w:cstheme="minorHAnsi"/>
                <w:sz w:val="24"/>
                <w:szCs w:val="24"/>
              </w:rPr>
              <w:t>p</w:t>
            </w:r>
            <w:r>
              <w:rPr>
                <w:rFonts w:cstheme="minorHAnsi"/>
                <w:sz w:val="24"/>
                <w:szCs w:val="24"/>
                <w:vertAlign w:val="subscript"/>
              </w:rPr>
              <w:t>n</w:t>
            </w:r>
            <w:proofErr w:type="spellEnd"/>
            <w:r>
              <w:rPr>
                <w:rFonts w:cstheme="minorHAnsi"/>
                <w:sz w:val="24"/>
                <w:szCs w:val="24"/>
              </w:rPr>
              <w:t xml:space="preserve"> </w:t>
            </w:r>
            <w:r w:rsidRPr="00D12B04">
              <w:rPr>
                <w:rFonts w:cstheme="minorHAnsi"/>
                <w:sz w:val="24"/>
                <w:szCs w:val="24"/>
              </w:rPr>
              <w:t>– powierzchnia obszaru objętego retencją</w:t>
            </w:r>
            <w:r>
              <w:rPr>
                <w:rFonts w:cstheme="minorHAnsi"/>
                <w:sz w:val="24"/>
                <w:szCs w:val="24"/>
              </w:rPr>
              <w:t xml:space="preserve"> w danym roku</w:t>
            </w:r>
          </w:p>
          <w:p w14:paraId="53194B92" w14:textId="77777777" w:rsidR="00221E0F" w:rsidRPr="00D12B04" w:rsidRDefault="00221E0F" w:rsidP="00221E0F">
            <w:pPr>
              <w:rPr>
                <w:rFonts w:cstheme="minorHAnsi"/>
                <w:sz w:val="24"/>
                <w:szCs w:val="24"/>
              </w:rPr>
            </w:pPr>
            <w:r w:rsidRPr="00D12B04">
              <w:rPr>
                <w:rFonts w:cstheme="minorHAnsi"/>
                <w:sz w:val="24"/>
                <w:szCs w:val="24"/>
              </w:rPr>
              <w:t>P – powierzchnia obszaru objętego retencją</w:t>
            </w:r>
          </w:p>
        </w:tc>
      </w:tr>
      <w:tr w:rsidR="0015655D" w:rsidRPr="00D12B04" w14:paraId="739A1227" w14:textId="77777777" w:rsidTr="008B0FDD">
        <w:tc>
          <w:tcPr>
            <w:tcW w:w="4531" w:type="dxa"/>
            <w:shd w:val="clear" w:color="auto" w:fill="07627F"/>
            <w:vAlign w:val="center"/>
          </w:tcPr>
          <w:p w14:paraId="17356E11" w14:textId="0BBC6250" w:rsidR="0015655D" w:rsidRPr="008B0FDD" w:rsidRDefault="0015655D" w:rsidP="008B0FDD">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77CC4C5A" w14:textId="24DFB024" w:rsidR="0015655D" w:rsidRPr="00D12B04" w:rsidRDefault="0015655D" w:rsidP="00221E0F">
            <w:pPr>
              <w:rPr>
                <w:rFonts w:cstheme="minorHAnsi"/>
                <w:sz w:val="24"/>
                <w:szCs w:val="24"/>
              </w:rPr>
            </w:pPr>
            <w:r w:rsidRPr="00694452">
              <w:rPr>
                <w:rFonts w:cstheme="minorHAnsi"/>
                <w:sz w:val="24"/>
                <w:szCs w:val="24"/>
              </w:rPr>
              <w:t>Pliki wektorowe zawierające geometrię (</w:t>
            </w:r>
            <w:proofErr w:type="spellStart"/>
            <w:r w:rsidRPr="00694452">
              <w:rPr>
                <w:rFonts w:cstheme="minorHAnsi"/>
                <w:sz w:val="24"/>
                <w:szCs w:val="24"/>
              </w:rPr>
              <w:t>shapefile</w:t>
            </w:r>
            <w:proofErr w:type="spellEnd"/>
            <w:r w:rsidR="008F6873">
              <w:rPr>
                <w:rFonts w:cstheme="minorHAnsi"/>
                <w:sz w:val="24"/>
                <w:szCs w:val="24"/>
              </w:rPr>
              <w:t>,</w:t>
            </w:r>
            <w:r w:rsidRPr="00694452">
              <w:rPr>
                <w:rFonts w:cstheme="minorHAnsi"/>
                <w:sz w:val="24"/>
                <w:szCs w:val="24"/>
              </w:rPr>
              <w:t xml:space="preserve"> </w:t>
            </w:r>
            <w:proofErr w:type="spellStart"/>
            <w:r w:rsidRPr="00694452">
              <w:rPr>
                <w:rFonts w:cstheme="minorHAnsi"/>
                <w:sz w:val="24"/>
                <w:szCs w:val="24"/>
              </w:rPr>
              <w:t>GeoPackage</w:t>
            </w:r>
            <w:proofErr w:type="spellEnd"/>
            <w:r w:rsidRPr="00694452">
              <w:rPr>
                <w:rFonts w:cstheme="minorHAnsi"/>
                <w:sz w:val="24"/>
                <w:szCs w:val="24"/>
              </w:rPr>
              <w:t>) z odniesieniem do układu współrzędnych</w:t>
            </w:r>
            <w:r>
              <w:rPr>
                <w:rFonts w:cstheme="minorHAnsi"/>
                <w:sz w:val="24"/>
                <w:szCs w:val="24"/>
              </w:rPr>
              <w:t>.</w:t>
            </w:r>
          </w:p>
        </w:tc>
      </w:tr>
      <w:tr w:rsidR="00221E0F" w:rsidRPr="00D12B04" w14:paraId="103E8EF7" w14:textId="77777777" w:rsidTr="008B0FDD">
        <w:tc>
          <w:tcPr>
            <w:tcW w:w="4531" w:type="dxa"/>
            <w:shd w:val="clear" w:color="auto" w:fill="07627F"/>
            <w:vAlign w:val="center"/>
          </w:tcPr>
          <w:p w14:paraId="7F60CCE0"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3FA0A09D" w14:textId="29A77AEE" w:rsidR="00221E0F" w:rsidRPr="00D12B04" w:rsidRDefault="00221E0F" w:rsidP="00221E0F">
            <w:pPr>
              <w:rPr>
                <w:rFonts w:cstheme="minorHAnsi"/>
                <w:sz w:val="24"/>
                <w:szCs w:val="24"/>
              </w:rPr>
            </w:pPr>
            <w:r w:rsidRPr="00D12B04">
              <w:rPr>
                <w:rFonts w:cstheme="minorHAnsi"/>
                <w:sz w:val="24"/>
                <w:szCs w:val="24"/>
              </w:rPr>
              <w:t xml:space="preserve">61,74 </w:t>
            </w:r>
          </w:p>
        </w:tc>
      </w:tr>
      <w:tr w:rsidR="00221E0F" w:rsidRPr="00D12B04" w14:paraId="20BFA619" w14:textId="77777777" w:rsidTr="008B0FDD">
        <w:tc>
          <w:tcPr>
            <w:tcW w:w="4531" w:type="dxa"/>
            <w:shd w:val="clear" w:color="auto" w:fill="07627F"/>
            <w:vAlign w:val="center"/>
          </w:tcPr>
          <w:p w14:paraId="4AFF4ABC"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3EE2E032" w14:textId="0AC7E8DA" w:rsidR="00221E0F" w:rsidRPr="00D12B04" w:rsidRDefault="00221E0F" w:rsidP="00221E0F">
            <w:pPr>
              <w:rPr>
                <w:rFonts w:cstheme="minorHAnsi"/>
                <w:sz w:val="24"/>
                <w:szCs w:val="24"/>
              </w:rPr>
            </w:pPr>
            <w:r w:rsidRPr="00D12B04">
              <w:rPr>
                <w:rFonts w:cstheme="minorHAnsi"/>
                <w:sz w:val="24"/>
                <w:szCs w:val="24"/>
              </w:rPr>
              <w:t xml:space="preserve">63,74 </w:t>
            </w:r>
          </w:p>
        </w:tc>
      </w:tr>
    </w:tbl>
    <w:p w14:paraId="4A871A52" w14:textId="6240BB4E" w:rsidR="00221E0F" w:rsidRPr="00D12B04" w:rsidRDefault="00221E0F">
      <w:pPr>
        <w:rPr>
          <w:rFonts w:cstheme="minorHAnsi"/>
          <w:sz w:val="24"/>
          <w:szCs w:val="24"/>
        </w:rPr>
      </w:pPr>
    </w:p>
    <w:p w14:paraId="351857EA" w14:textId="03F27C04" w:rsidR="00221E0F" w:rsidRPr="00D12B04" w:rsidRDefault="00D12B04">
      <w:pPr>
        <w:rPr>
          <w:rFonts w:cstheme="minorHAnsi"/>
          <w:sz w:val="24"/>
          <w:szCs w:val="24"/>
        </w:rPr>
      </w:pPr>
      <w:r>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10C0DC32" w14:textId="77777777" w:rsidTr="008B0FDD">
        <w:tc>
          <w:tcPr>
            <w:tcW w:w="4531" w:type="dxa"/>
            <w:shd w:val="clear" w:color="auto" w:fill="07627F"/>
            <w:vAlign w:val="center"/>
          </w:tcPr>
          <w:p w14:paraId="725D6F5E"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05866AEE" w14:textId="097978BB" w:rsidR="00221E0F" w:rsidRPr="00D12B04" w:rsidRDefault="00221E0F" w:rsidP="00221E0F">
            <w:pPr>
              <w:rPr>
                <w:rFonts w:cstheme="minorHAnsi"/>
                <w:sz w:val="24"/>
                <w:szCs w:val="24"/>
              </w:rPr>
            </w:pPr>
            <w:r w:rsidRPr="00D12B04">
              <w:rPr>
                <w:rFonts w:cstheme="minorHAnsi"/>
                <w:sz w:val="24"/>
                <w:szCs w:val="24"/>
              </w:rPr>
              <w:t>Wskaźnik 1</w:t>
            </w:r>
            <w:r w:rsidR="00A0038C">
              <w:rPr>
                <w:rFonts w:cstheme="minorHAnsi"/>
                <w:sz w:val="24"/>
                <w:szCs w:val="24"/>
              </w:rPr>
              <w:t>6</w:t>
            </w:r>
          </w:p>
        </w:tc>
      </w:tr>
      <w:tr w:rsidR="00221E0F" w:rsidRPr="00D12B04" w14:paraId="06CD7127" w14:textId="77777777" w:rsidTr="008B0FDD">
        <w:tc>
          <w:tcPr>
            <w:tcW w:w="4531" w:type="dxa"/>
            <w:shd w:val="clear" w:color="auto" w:fill="07627F"/>
            <w:vAlign w:val="center"/>
          </w:tcPr>
          <w:p w14:paraId="51CC1253"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1CE7E1C8" w14:textId="4AFA5C50" w:rsidR="00221E0F" w:rsidRPr="00D12B04" w:rsidRDefault="00221E0F" w:rsidP="00221E0F">
            <w:pPr>
              <w:tabs>
                <w:tab w:val="left" w:pos="1080"/>
              </w:tabs>
              <w:rPr>
                <w:rFonts w:cstheme="minorHAnsi"/>
                <w:sz w:val="24"/>
                <w:szCs w:val="24"/>
              </w:rPr>
            </w:pPr>
            <w:r w:rsidRPr="00D12B04">
              <w:rPr>
                <w:rFonts w:cstheme="minorHAnsi"/>
                <w:sz w:val="24"/>
                <w:szCs w:val="24"/>
              </w:rPr>
              <w:t>Długość odcinków zrewitalizowanych cieków i rowów</w:t>
            </w:r>
          </w:p>
        </w:tc>
      </w:tr>
      <w:tr w:rsidR="00221E0F" w:rsidRPr="00D12B04" w14:paraId="123E5EF7" w14:textId="77777777" w:rsidTr="008B0FDD">
        <w:tc>
          <w:tcPr>
            <w:tcW w:w="4531" w:type="dxa"/>
            <w:shd w:val="clear" w:color="auto" w:fill="07627F"/>
            <w:vAlign w:val="center"/>
          </w:tcPr>
          <w:p w14:paraId="127AA130" w14:textId="7F073DBA"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10795D6A" w14:textId="77777777" w:rsidR="00A0038C" w:rsidRPr="00A0038C" w:rsidRDefault="00A0038C" w:rsidP="00A0038C">
            <w:pPr>
              <w:rPr>
                <w:rFonts w:cstheme="minorHAnsi"/>
                <w:sz w:val="24"/>
                <w:szCs w:val="24"/>
              </w:rPr>
            </w:pPr>
            <w:r w:rsidRPr="00A0038C">
              <w:rPr>
                <w:rFonts w:cstheme="minorHAnsi"/>
                <w:sz w:val="24"/>
                <w:szCs w:val="24"/>
              </w:rPr>
              <w:t>Wydział Klimatu i Środowiska UMP;</w:t>
            </w:r>
          </w:p>
          <w:p w14:paraId="058674E0" w14:textId="13F1F375" w:rsidR="00221E0F" w:rsidRPr="00D12B04" w:rsidRDefault="00A0038C" w:rsidP="00A0038C">
            <w:pPr>
              <w:rPr>
                <w:rFonts w:cstheme="minorHAnsi"/>
                <w:sz w:val="24"/>
                <w:szCs w:val="24"/>
              </w:rPr>
            </w:pPr>
            <w:r w:rsidRPr="00A0038C">
              <w:rPr>
                <w:rFonts w:cstheme="minorHAnsi"/>
                <w:sz w:val="24"/>
                <w:szCs w:val="24"/>
              </w:rPr>
              <w:t>Biuro Koordynacji Projektów i Rewitalizacji Miasta UMP</w:t>
            </w:r>
            <w:r w:rsidR="00C64C08">
              <w:rPr>
                <w:rFonts w:cstheme="minorHAnsi"/>
                <w:sz w:val="24"/>
                <w:szCs w:val="24"/>
              </w:rPr>
              <w:t>,</w:t>
            </w:r>
            <w:r>
              <w:rPr>
                <w:rFonts w:cstheme="minorHAnsi"/>
                <w:sz w:val="24"/>
                <w:szCs w:val="24"/>
              </w:rPr>
              <w:t xml:space="preserve"> </w:t>
            </w:r>
            <w:proofErr w:type="spellStart"/>
            <w:r w:rsidRPr="00A0038C">
              <w:rPr>
                <w:rFonts w:cstheme="minorHAnsi"/>
                <w:sz w:val="24"/>
                <w:szCs w:val="24"/>
              </w:rPr>
              <w:t>Aquanet</w:t>
            </w:r>
            <w:proofErr w:type="spellEnd"/>
            <w:r w:rsidRPr="00A0038C">
              <w:rPr>
                <w:rFonts w:cstheme="minorHAnsi"/>
                <w:sz w:val="24"/>
                <w:szCs w:val="24"/>
              </w:rPr>
              <w:t xml:space="preserve"> Retencja Sp. z o.o., Wydział Działalności Gospodarczej i Rolnictwa UMP</w:t>
            </w:r>
          </w:p>
        </w:tc>
      </w:tr>
      <w:tr w:rsidR="00221E0F" w:rsidRPr="00D12B04" w14:paraId="63A43D2A" w14:textId="77777777" w:rsidTr="008B0FDD">
        <w:tc>
          <w:tcPr>
            <w:tcW w:w="4531" w:type="dxa"/>
            <w:shd w:val="clear" w:color="auto" w:fill="07627F"/>
            <w:vAlign w:val="center"/>
          </w:tcPr>
          <w:p w14:paraId="7DCDD5EF"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5C953878" w14:textId="79861FF6"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C61D8D">
              <w:rPr>
                <w:rFonts w:cstheme="minorHAnsi"/>
                <w:sz w:val="24"/>
                <w:szCs w:val="24"/>
              </w:rPr>
              <w:t>15</w:t>
            </w:r>
            <w:r w:rsidR="00221E0F" w:rsidRPr="00D12B04">
              <w:rPr>
                <w:rFonts w:cstheme="minorHAnsi"/>
                <w:sz w:val="24"/>
                <w:szCs w:val="24"/>
              </w:rPr>
              <w:t xml:space="preserve"> marca każdego roku</w:t>
            </w:r>
          </w:p>
        </w:tc>
      </w:tr>
      <w:tr w:rsidR="00221E0F" w:rsidRPr="00D12B04" w14:paraId="66F7A159" w14:textId="77777777" w:rsidTr="008B0FDD">
        <w:tc>
          <w:tcPr>
            <w:tcW w:w="4531" w:type="dxa"/>
            <w:shd w:val="clear" w:color="auto" w:fill="07627F"/>
            <w:vAlign w:val="center"/>
          </w:tcPr>
          <w:p w14:paraId="2ECB71D7"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Definicja wskaźnika</w:t>
            </w:r>
          </w:p>
        </w:tc>
        <w:tc>
          <w:tcPr>
            <w:tcW w:w="4531" w:type="dxa"/>
          </w:tcPr>
          <w:p w14:paraId="2EEA934A" w14:textId="77777777" w:rsidR="00BD106A" w:rsidRDefault="00221E0F" w:rsidP="00221E0F">
            <w:pPr>
              <w:rPr>
                <w:rFonts w:cstheme="minorHAnsi"/>
                <w:sz w:val="24"/>
                <w:szCs w:val="24"/>
              </w:rPr>
            </w:pPr>
            <w:r w:rsidRPr="00D12B04">
              <w:rPr>
                <w:rFonts w:cstheme="minorHAnsi"/>
                <w:sz w:val="24"/>
                <w:szCs w:val="24"/>
              </w:rPr>
              <w:t xml:space="preserve">Całkowita długość cieków i rowów, które zostały zrewitalizowane. </w:t>
            </w:r>
          </w:p>
          <w:p w14:paraId="4DDB0911" w14:textId="65CD222E" w:rsidR="00207F0A" w:rsidRPr="00BF2E9E" w:rsidRDefault="00207F0A" w:rsidP="00221E0F">
            <w:pPr>
              <w:rPr>
                <w:rFonts w:cstheme="minorHAnsi"/>
                <w:sz w:val="24"/>
                <w:szCs w:val="24"/>
              </w:rPr>
            </w:pPr>
            <w:r>
              <w:rPr>
                <w:rFonts w:cstheme="minorHAnsi"/>
                <w:sz w:val="24"/>
                <w:szCs w:val="24"/>
              </w:rPr>
              <w:t>Wynikiem wskaźnika jest suma narastająca.</w:t>
            </w:r>
          </w:p>
        </w:tc>
      </w:tr>
      <w:tr w:rsidR="00221E0F" w:rsidRPr="00D12B04" w14:paraId="51764885" w14:textId="77777777" w:rsidTr="008B0FDD">
        <w:tc>
          <w:tcPr>
            <w:tcW w:w="4531" w:type="dxa"/>
            <w:shd w:val="clear" w:color="auto" w:fill="07627F"/>
            <w:vAlign w:val="center"/>
          </w:tcPr>
          <w:p w14:paraId="44F5BACF"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220C6B1F" w14:textId="77777777" w:rsidR="00221E0F" w:rsidRPr="00D12B04" w:rsidRDefault="00221E0F" w:rsidP="00221E0F">
            <w:pPr>
              <w:rPr>
                <w:rFonts w:cstheme="minorHAnsi"/>
                <w:sz w:val="24"/>
                <w:szCs w:val="24"/>
              </w:rPr>
            </w:pPr>
            <w:r w:rsidRPr="00D12B04">
              <w:rPr>
                <w:rFonts w:cstheme="minorHAnsi"/>
                <w:sz w:val="24"/>
                <w:szCs w:val="24"/>
              </w:rPr>
              <w:t>km</w:t>
            </w:r>
          </w:p>
        </w:tc>
      </w:tr>
      <w:tr w:rsidR="00221E0F" w:rsidRPr="00D12B04" w14:paraId="0D214DA8" w14:textId="77777777" w:rsidTr="008B0FDD">
        <w:tc>
          <w:tcPr>
            <w:tcW w:w="4531" w:type="dxa"/>
            <w:shd w:val="clear" w:color="auto" w:fill="07627F"/>
            <w:vAlign w:val="center"/>
          </w:tcPr>
          <w:p w14:paraId="41C9025D"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576C80C7" w14:textId="0A51F9F0" w:rsidR="00221E0F" w:rsidRDefault="00221E0F" w:rsidP="00221E0F">
            <w:pPr>
              <w:rPr>
                <w:rFonts w:cstheme="minorHAnsi"/>
                <w:sz w:val="24"/>
                <w:szCs w:val="24"/>
              </w:rPr>
            </w:pPr>
            <w:r w:rsidRPr="00D12B04">
              <w:rPr>
                <w:rFonts w:cstheme="minorHAnsi"/>
                <w:sz w:val="24"/>
                <w:szCs w:val="24"/>
              </w:rPr>
              <w:t>W</w:t>
            </w:r>
            <w:r w:rsidR="009E4D21">
              <w:rPr>
                <w:rFonts w:cstheme="minorHAnsi"/>
                <w:sz w:val="24"/>
                <w:szCs w:val="24"/>
                <w:vertAlign w:val="subscript"/>
              </w:rPr>
              <w:t>16</w:t>
            </w:r>
            <w:r w:rsidRPr="00D12B04">
              <w:rPr>
                <w:rFonts w:cstheme="minorHAnsi"/>
                <w:sz w:val="24"/>
                <w:szCs w:val="24"/>
              </w:rPr>
              <w:t>=D</w:t>
            </w:r>
          </w:p>
          <w:p w14:paraId="510301A1" w14:textId="52AE675F" w:rsidR="009E4D21" w:rsidRDefault="009E4D21" w:rsidP="00221E0F">
            <w:pPr>
              <w:rPr>
                <w:rFonts w:cstheme="minorHAnsi"/>
                <w:sz w:val="24"/>
                <w:szCs w:val="24"/>
              </w:rPr>
            </w:pPr>
            <w:r>
              <w:rPr>
                <w:rFonts w:cstheme="minorHAnsi"/>
                <w:sz w:val="24"/>
                <w:szCs w:val="24"/>
              </w:rPr>
              <w:t>D=d</w:t>
            </w:r>
            <w:r>
              <w:rPr>
                <w:rFonts w:cstheme="minorHAnsi"/>
                <w:sz w:val="24"/>
                <w:szCs w:val="24"/>
                <w:vertAlign w:val="subscript"/>
              </w:rPr>
              <w:t>0</w:t>
            </w:r>
            <w:r>
              <w:rPr>
                <w:rFonts w:cstheme="minorHAnsi"/>
                <w:sz w:val="24"/>
                <w:szCs w:val="24"/>
              </w:rPr>
              <w:t>+d</w:t>
            </w:r>
            <w:r>
              <w:rPr>
                <w:rFonts w:cstheme="minorHAnsi"/>
                <w:sz w:val="24"/>
                <w:szCs w:val="24"/>
                <w:vertAlign w:val="subscript"/>
              </w:rPr>
              <w:t>1</w:t>
            </w:r>
            <w:r>
              <w:rPr>
                <w:rFonts w:cstheme="minorHAnsi"/>
                <w:sz w:val="24"/>
                <w:szCs w:val="24"/>
              </w:rPr>
              <w:t>+d</w:t>
            </w:r>
            <w:r>
              <w:rPr>
                <w:rFonts w:cstheme="minorHAnsi"/>
                <w:sz w:val="24"/>
                <w:szCs w:val="24"/>
                <w:vertAlign w:val="subscript"/>
              </w:rPr>
              <w:t>2</w:t>
            </w:r>
            <w:r>
              <w:rPr>
                <w:rFonts w:cstheme="minorHAnsi"/>
                <w:sz w:val="24"/>
                <w:szCs w:val="24"/>
              </w:rPr>
              <w:t>+d</w:t>
            </w:r>
            <w:r>
              <w:rPr>
                <w:rFonts w:cstheme="minorHAnsi"/>
                <w:sz w:val="24"/>
                <w:szCs w:val="24"/>
                <w:vertAlign w:val="subscript"/>
              </w:rPr>
              <w:t>n</w:t>
            </w:r>
          </w:p>
          <w:p w14:paraId="07C086C0" w14:textId="4F56BBF4" w:rsidR="009E4D21" w:rsidRDefault="009E4D21" w:rsidP="00221E0F">
            <w:pPr>
              <w:rPr>
                <w:rFonts w:cstheme="minorHAnsi"/>
                <w:sz w:val="24"/>
                <w:szCs w:val="24"/>
              </w:rPr>
            </w:pPr>
          </w:p>
          <w:p w14:paraId="4D756C5C" w14:textId="514E93BB" w:rsidR="003C0B8A" w:rsidRDefault="003C0B8A" w:rsidP="00221E0F">
            <w:pPr>
              <w:rPr>
                <w:rFonts w:cstheme="minorHAnsi"/>
                <w:sz w:val="24"/>
                <w:szCs w:val="24"/>
              </w:rPr>
            </w:pPr>
            <w:r>
              <w:rPr>
                <w:rFonts w:cstheme="minorHAnsi"/>
                <w:sz w:val="24"/>
                <w:szCs w:val="24"/>
              </w:rPr>
              <w:t>d</w:t>
            </w:r>
            <w:r>
              <w:rPr>
                <w:rFonts w:cstheme="minorHAnsi"/>
                <w:sz w:val="24"/>
                <w:szCs w:val="24"/>
                <w:vertAlign w:val="subscript"/>
              </w:rPr>
              <w:t>0</w:t>
            </w:r>
            <w:r>
              <w:rPr>
                <w:rFonts w:cstheme="minorHAnsi"/>
                <w:sz w:val="24"/>
                <w:szCs w:val="24"/>
              </w:rPr>
              <w:t xml:space="preserve"> – długość </w:t>
            </w:r>
            <w:r w:rsidRPr="00D12B04">
              <w:rPr>
                <w:rFonts w:cstheme="minorHAnsi"/>
                <w:sz w:val="24"/>
                <w:szCs w:val="24"/>
              </w:rPr>
              <w:t>zrewitalizowanych odcinków cieków i rowów</w:t>
            </w:r>
            <w:r>
              <w:rPr>
                <w:rFonts w:cstheme="minorHAnsi"/>
                <w:sz w:val="24"/>
                <w:szCs w:val="24"/>
              </w:rPr>
              <w:t xml:space="preserve"> w 2023 r.</w:t>
            </w:r>
          </w:p>
          <w:p w14:paraId="4E8659BB" w14:textId="4BCE1EC8" w:rsidR="003C0B8A" w:rsidRPr="003C0B8A" w:rsidRDefault="003C0B8A" w:rsidP="00221E0F">
            <w:pPr>
              <w:rPr>
                <w:rFonts w:cstheme="minorHAnsi"/>
                <w:sz w:val="24"/>
                <w:szCs w:val="24"/>
              </w:rPr>
            </w:pPr>
            <w:proofErr w:type="spellStart"/>
            <w:r>
              <w:rPr>
                <w:rFonts w:cstheme="minorHAnsi"/>
                <w:sz w:val="24"/>
                <w:szCs w:val="24"/>
              </w:rPr>
              <w:t>d</w:t>
            </w:r>
            <w:r>
              <w:rPr>
                <w:rFonts w:cstheme="minorHAnsi"/>
                <w:sz w:val="24"/>
                <w:szCs w:val="24"/>
                <w:vertAlign w:val="subscript"/>
              </w:rPr>
              <w:t>n</w:t>
            </w:r>
            <w:proofErr w:type="spellEnd"/>
            <w:r>
              <w:rPr>
                <w:rFonts w:cstheme="minorHAnsi"/>
                <w:sz w:val="24"/>
                <w:szCs w:val="24"/>
              </w:rPr>
              <w:t xml:space="preserve"> – długość </w:t>
            </w:r>
            <w:r w:rsidRPr="00D12B04">
              <w:rPr>
                <w:rFonts w:cstheme="minorHAnsi"/>
                <w:sz w:val="24"/>
                <w:szCs w:val="24"/>
              </w:rPr>
              <w:t>zrewitalizowanych odcinków cieków i rowów</w:t>
            </w:r>
            <w:r>
              <w:rPr>
                <w:rFonts w:cstheme="minorHAnsi"/>
                <w:sz w:val="24"/>
                <w:szCs w:val="24"/>
              </w:rPr>
              <w:t xml:space="preserve"> w danym roku</w:t>
            </w:r>
          </w:p>
          <w:p w14:paraId="789527B5" w14:textId="77777777" w:rsidR="00221E0F" w:rsidRPr="00D12B04" w:rsidRDefault="00221E0F" w:rsidP="00221E0F">
            <w:pPr>
              <w:rPr>
                <w:rFonts w:cstheme="minorHAnsi"/>
                <w:sz w:val="24"/>
                <w:szCs w:val="24"/>
              </w:rPr>
            </w:pPr>
            <w:r w:rsidRPr="00D12B04">
              <w:rPr>
                <w:rFonts w:cstheme="minorHAnsi"/>
                <w:sz w:val="24"/>
                <w:szCs w:val="24"/>
              </w:rPr>
              <w:t>D – długość zrewitalizowanych odcinków cieków i rowów</w:t>
            </w:r>
          </w:p>
        </w:tc>
      </w:tr>
      <w:tr w:rsidR="00656DDA" w:rsidRPr="00D12B04" w14:paraId="0D4CF222" w14:textId="77777777" w:rsidTr="008B0FDD">
        <w:tc>
          <w:tcPr>
            <w:tcW w:w="4531" w:type="dxa"/>
            <w:shd w:val="clear" w:color="auto" w:fill="07627F"/>
            <w:vAlign w:val="center"/>
          </w:tcPr>
          <w:p w14:paraId="7C9274BC" w14:textId="2BF94980" w:rsidR="00656DDA" w:rsidRPr="008B0FDD" w:rsidRDefault="00656DDA" w:rsidP="008B0FDD">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19953CDF" w14:textId="347516DE" w:rsidR="00656DDA" w:rsidRPr="00D12B04" w:rsidRDefault="00656DDA" w:rsidP="00221E0F">
            <w:pPr>
              <w:rPr>
                <w:rFonts w:cstheme="minorHAnsi"/>
                <w:sz w:val="24"/>
                <w:szCs w:val="24"/>
              </w:rPr>
            </w:pPr>
            <w:r w:rsidRPr="00694452">
              <w:rPr>
                <w:rFonts w:cstheme="minorHAnsi"/>
                <w:sz w:val="24"/>
                <w:szCs w:val="24"/>
              </w:rPr>
              <w:t>Pliki wektorowe zawierające geometrię (</w:t>
            </w:r>
            <w:proofErr w:type="spellStart"/>
            <w:r w:rsidRPr="00694452">
              <w:rPr>
                <w:rFonts w:cstheme="minorHAnsi"/>
                <w:sz w:val="24"/>
                <w:szCs w:val="24"/>
              </w:rPr>
              <w:t>shapefile</w:t>
            </w:r>
            <w:proofErr w:type="spellEnd"/>
            <w:r w:rsidR="008F6873">
              <w:rPr>
                <w:rFonts w:cstheme="minorHAnsi"/>
                <w:sz w:val="24"/>
                <w:szCs w:val="24"/>
              </w:rPr>
              <w:t>,</w:t>
            </w:r>
            <w:r w:rsidRPr="00694452">
              <w:rPr>
                <w:rFonts w:cstheme="minorHAnsi"/>
                <w:sz w:val="24"/>
                <w:szCs w:val="24"/>
              </w:rPr>
              <w:t xml:space="preserve"> </w:t>
            </w:r>
            <w:proofErr w:type="spellStart"/>
            <w:r w:rsidRPr="00694452">
              <w:rPr>
                <w:rFonts w:cstheme="minorHAnsi"/>
                <w:sz w:val="24"/>
                <w:szCs w:val="24"/>
              </w:rPr>
              <w:t>GeoPackage</w:t>
            </w:r>
            <w:proofErr w:type="spellEnd"/>
            <w:r w:rsidRPr="00694452">
              <w:rPr>
                <w:rFonts w:cstheme="minorHAnsi"/>
                <w:sz w:val="24"/>
                <w:szCs w:val="24"/>
              </w:rPr>
              <w:t>) z odniesieniem do układu współrzędnych</w:t>
            </w:r>
            <w:r>
              <w:rPr>
                <w:rFonts w:cstheme="minorHAnsi"/>
                <w:sz w:val="24"/>
                <w:szCs w:val="24"/>
              </w:rPr>
              <w:t xml:space="preserve"> lub linie </w:t>
            </w:r>
            <w:r w:rsidRPr="00656DDA">
              <w:rPr>
                <w:rFonts w:cstheme="minorHAnsi"/>
                <w:sz w:val="24"/>
                <w:szCs w:val="24"/>
              </w:rPr>
              <w:t xml:space="preserve">uzyskane na podstawie mapy załączonej w </w:t>
            </w:r>
            <w:proofErr w:type="spellStart"/>
            <w:r w:rsidRPr="00656DDA">
              <w:rPr>
                <w:rFonts w:cstheme="minorHAnsi"/>
                <w:sz w:val="24"/>
                <w:szCs w:val="24"/>
              </w:rPr>
              <w:t>geoankiecie</w:t>
            </w:r>
            <w:proofErr w:type="spellEnd"/>
            <w:r w:rsidR="00916323">
              <w:rPr>
                <w:rFonts w:cstheme="minorHAnsi"/>
                <w:sz w:val="24"/>
                <w:szCs w:val="24"/>
              </w:rPr>
              <w:t>.</w:t>
            </w:r>
          </w:p>
        </w:tc>
      </w:tr>
      <w:tr w:rsidR="00221E0F" w:rsidRPr="00D12B04" w14:paraId="4353CB93" w14:textId="77777777" w:rsidTr="008B0FDD">
        <w:tc>
          <w:tcPr>
            <w:tcW w:w="4531" w:type="dxa"/>
            <w:shd w:val="clear" w:color="auto" w:fill="07627F"/>
            <w:vAlign w:val="center"/>
          </w:tcPr>
          <w:p w14:paraId="51ACE618"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71040C2B" w14:textId="6F28F7C9" w:rsidR="00221E0F" w:rsidRPr="00D12B04" w:rsidRDefault="00221E0F" w:rsidP="00221E0F">
            <w:pPr>
              <w:rPr>
                <w:rFonts w:cstheme="minorHAnsi"/>
                <w:sz w:val="24"/>
                <w:szCs w:val="24"/>
              </w:rPr>
            </w:pPr>
            <w:r w:rsidRPr="00D12B04">
              <w:rPr>
                <w:rFonts w:cstheme="minorHAnsi"/>
                <w:sz w:val="24"/>
                <w:szCs w:val="24"/>
              </w:rPr>
              <w:t xml:space="preserve">5,00 </w:t>
            </w:r>
          </w:p>
        </w:tc>
      </w:tr>
      <w:tr w:rsidR="00221E0F" w:rsidRPr="00D12B04" w14:paraId="33DB1C88" w14:textId="77777777" w:rsidTr="008B0FDD">
        <w:tc>
          <w:tcPr>
            <w:tcW w:w="4531" w:type="dxa"/>
            <w:shd w:val="clear" w:color="auto" w:fill="07627F"/>
            <w:vAlign w:val="center"/>
          </w:tcPr>
          <w:p w14:paraId="00B5AD48"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54C565B1" w14:textId="2F8B06B2" w:rsidR="00221E0F" w:rsidRPr="00D12B04" w:rsidRDefault="00221E0F" w:rsidP="00221E0F">
            <w:pPr>
              <w:rPr>
                <w:rFonts w:cstheme="minorHAnsi"/>
                <w:sz w:val="24"/>
                <w:szCs w:val="24"/>
              </w:rPr>
            </w:pPr>
            <w:r w:rsidRPr="00D12B04">
              <w:rPr>
                <w:rFonts w:cstheme="minorHAnsi"/>
                <w:sz w:val="24"/>
                <w:szCs w:val="24"/>
              </w:rPr>
              <w:t xml:space="preserve">6,28 </w:t>
            </w:r>
          </w:p>
        </w:tc>
      </w:tr>
    </w:tbl>
    <w:p w14:paraId="03CC7161" w14:textId="2CE9998C" w:rsidR="00221E0F" w:rsidRPr="00D12B04" w:rsidRDefault="00221E0F">
      <w:pPr>
        <w:rPr>
          <w:rFonts w:cstheme="minorHAnsi"/>
          <w:sz w:val="24"/>
          <w:szCs w:val="24"/>
        </w:rPr>
      </w:pPr>
    </w:p>
    <w:p w14:paraId="6A1E98CE" w14:textId="0BFD0B79" w:rsidR="00221E0F" w:rsidRPr="00D12B04" w:rsidRDefault="00D12B04">
      <w:pPr>
        <w:rPr>
          <w:rFonts w:cstheme="minorHAnsi"/>
          <w:sz w:val="24"/>
          <w:szCs w:val="24"/>
        </w:rPr>
      </w:pPr>
      <w:r>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55A2BEE6" w14:textId="77777777" w:rsidTr="008B0FDD">
        <w:tc>
          <w:tcPr>
            <w:tcW w:w="4531" w:type="dxa"/>
            <w:shd w:val="clear" w:color="auto" w:fill="07627F"/>
            <w:vAlign w:val="center"/>
          </w:tcPr>
          <w:p w14:paraId="64AE1443"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054C27E2" w14:textId="323CCDC8" w:rsidR="00221E0F" w:rsidRPr="00D12B04" w:rsidRDefault="00221E0F" w:rsidP="00221E0F">
            <w:pPr>
              <w:rPr>
                <w:rFonts w:cstheme="minorHAnsi"/>
                <w:sz w:val="24"/>
                <w:szCs w:val="24"/>
              </w:rPr>
            </w:pPr>
            <w:r w:rsidRPr="00D12B04">
              <w:rPr>
                <w:rFonts w:cstheme="minorHAnsi"/>
                <w:sz w:val="24"/>
                <w:szCs w:val="24"/>
              </w:rPr>
              <w:t xml:space="preserve">Wskaźnik </w:t>
            </w:r>
            <w:r w:rsidR="00A0038C">
              <w:rPr>
                <w:rFonts w:cstheme="minorHAnsi"/>
                <w:sz w:val="24"/>
                <w:szCs w:val="24"/>
              </w:rPr>
              <w:t>17</w:t>
            </w:r>
          </w:p>
        </w:tc>
      </w:tr>
      <w:tr w:rsidR="00221E0F" w:rsidRPr="00D12B04" w14:paraId="69E840C6" w14:textId="77777777" w:rsidTr="008B0FDD">
        <w:tc>
          <w:tcPr>
            <w:tcW w:w="4531" w:type="dxa"/>
            <w:shd w:val="clear" w:color="auto" w:fill="07627F"/>
            <w:vAlign w:val="center"/>
          </w:tcPr>
          <w:p w14:paraId="5F82676D"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28C6B3B0" w14:textId="2985102A" w:rsidR="00221E0F" w:rsidRPr="00D12B04" w:rsidRDefault="00221E0F" w:rsidP="00221E0F">
            <w:pPr>
              <w:tabs>
                <w:tab w:val="left" w:pos="1080"/>
              </w:tabs>
              <w:rPr>
                <w:rFonts w:cstheme="minorHAnsi"/>
                <w:sz w:val="24"/>
                <w:szCs w:val="24"/>
              </w:rPr>
            </w:pPr>
            <w:r w:rsidRPr="00D12B04">
              <w:rPr>
                <w:rFonts w:cstheme="minorHAnsi"/>
                <w:sz w:val="24"/>
                <w:szCs w:val="24"/>
              </w:rPr>
              <w:t>Stopień realizacji inwestycji dotyczących tworzenia retencji korytowej</w:t>
            </w:r>
          </w:p>
        </w:tc>
      </w:tr>
      <w:tr w:rsidR="00221E0F" w:rsidRPr="00D12B04" w14:paraId="1256F77D" w14:textId="77777777" w:rsidTr="008B0FDD">
        <w:tc>
          <w:tcPr>
            <w:tcW w:w="4531" w:type="dxa"/>
            <w:shd w:val="clear" w:color="auto" w:fill="07627F"/>
            <w:vAlign w:val="center"/>
          </w:tcPr>
          <w:p w14:paraId="0E09E3F8" w14:textId="236AB35E"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2C7B541F" w14:textId="77777777" w:rsidR="00221E0F" w:rsidRPr="00D12B04" w:rsidRDefault="00221E0F" w:rsidP="00221E0F">
            <w:pPr>
              <w:rPr>
                <w:rFonts w:cstheme="minorHAnsi"/>
                <w:sz w:val="24"/>
                <w:szCs w:val="24"/>
              </w:rPr>
            </w:pPr>
            <w:proofErr w:type="spellStart"/>
            <w:r w:rsidRPr="00D12B04">
              <w:rPr>
                <w:rFonts w:cstheme="minorHAnsi"/>
                <w:sz w:val="24"/>
                <w:szCs w:val="24"/>
              </w:rPr>
              <w:t>Aquanet</w:t>
            </w:r>
            <w:proofErr w:type="spellEnd"/>
            <w:r w:rsidRPr="00D12B04">
              <w:rPr>
                <w:rFonts w:cstheme="minorHAnsi"/>
                <w:sz w:val="24"/>
                <w:szCs w:val="24"/>
              </w:rPr>
              <w:t xml:space="preserve"> Retencja Sp. z o.o.</w:t>
            </w:r>
          </w:p>
        </w:tc>
      </w:tr>
      <w:tr w:rsidR="00221E0F" w:rsidRPr="00D12B04" w14:paraId="73860BAD" w14:textId="77777777" w:rsidTr="008B0FDD">
        <w:tc>
          <w:tcPr>
            <w:tcW w:w="4531" w:type="dxa"/>
            <w:shd w:val="clear" w:color="auto" w:fill="07627F"/>
            <w:vAlign w:val="center"/>
          </w:tcPr>
          <w:p w14:paraId="2D61422A"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0734113D" w14:textId="0C8DAB9F"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C61D8D">
              <w:rPr>
                <w:rFonts w:cstheme="minorHAnsi"/>
                <w:sz w:val="24"/>
                <w:szCs w:val="24"/>
              </w:rPr>
              <w:t>15</w:t>
            </w:r>
            <w:r w:rsidR="00221E0F" w:rsidRPr="00D12B04">
              <w:rPr>
                <w:rFonts w:cstheme="minorHAnsi"/>
                <w:sz w:val="24"/>
                <w:szCs w:val="24"/>
              </w:rPr>
              <w:t xml:space="preserve"> marca każdego roku</w:t>
            </w:r>
          </w:p>
        </w:tc>
      </w:tr>
      <w:tr w:rsidR="00221E0F" w:rsidRPr="00D12B04" w14:paraId="77C91DEA" w14:textId="77777777" w:rsidTr="008B0FDD">
        <w:tc>
          <w:tcPr>
            <w:tcW w:w="4531" w:type="dxa"/>
            <w:shd w:val="clear" w:color="auto" w:fill="07627F"/>
            <w:vAlign w:val="center"/>
          </w:tcPr>
          <w:p w14:paraId="787AE6BA"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21E75A24" w14:textId="05F5DDC9" w:rsidR="00221E0F" w:rsidRDefault="00A36F6B" w:rsidP="00221E0F">
            <w:pPr>
              <w:rPr>
                <w:rFonts w:cstheme="minorHAnsi"/>
                <w:sz w:val="24"/>
                <w:szCs w:val="24"/>
              </w:rPr>
            </w:pPr>
            <w:r w:rsidRPr="00A36F6B">
              <w:rPr>
                <w:rFonts w:cstheme="minorHAnsi"/>
                <w:sz w:val="24"/>
                <w:szCs w:val="24"/>
              </w:rPr>
              <w:t>Stosunek wartości nakładów poniesionych łącznie (stan na dzień wyliczenia wskaźnika)  na zadania dot. tworzenia retencji korytowej, ustalonej na podstawie statusu zaawansowania tych zadań do całkowitej wartości planowanych  nakładów na zadania w powyższym zakresie.</w:t>
            </w:r>
          </w:p>
          <w:p w14:paraId="1DF26994" w14:textId="2790B93B" w:rsidR="00207F0A" w:rsidRPr="00D12B04" w:rsidRDefault="00967D9E" w:rsidP="00221E0F">
            <w:pPr>
              <w:rPr>
                <w:rFonts w:cstheme="minorHAnsi"/>
                <w:sz w:val="24"/>
                <w:szCs w:val="24"/>
                <w:highlight w:val="yellow"/>
              </w:rPr>
            </w:pPr>
            <w:r w:rsidRPr="00BE03C6">
              <w:rPr>
                <w:rFonts w:cstheme="minorHAnsi"/>
                <w:sz w:val="24"/>
                <w:szCs w:val="24"/>
              </w:rPr>
              <w:t>Wynikiem wskaźnika jest procent z sumy osiągniętej w poszczególnych latach do roku 2030.</w:t>
            </w:r>
            <w:r>
              <w:rPr>
                <w:rFonts w:cstheme="minorHAnsi"/>
                <w:sz w:val="24"/>
                <w:szCs w:val="24"/>
                <w:shd w:val="clear" w:color="auto" w:fill="FFE599" w:themeFill="accent4" w:themeFillTint="66"/>
              </w:rPr>
              <w:t xml:space="preserve"> </w:t>
            </w:r>
            <w:r>
              <w:rPr>
                <w:rFonts w:cstheme="minorHAnsi"/>
                <w:sz w:val="24"/>
                <w:szCs w:val="24"/>
                <w:shd w:val="clear" w:color="auto" w:fill="C00000"/>
              </w:rPr>
              <w:t xml:space="preserve"> </w:t>
            </w:r>
          </w:p>
        </w:tc>
      </w:tr>
      <w:tr w:rsidR="00221E0F" w:rsidRPr="00D12B04" w14:paraId="594D8AB3" w14:textId="77777777" w:rsidTr="008B0FDD">
        <w:tc>
          <w:tcPr>
            <w:tcW w:w="4531" w:type="dxa"/>
            <w:shd w:val="clear" w:color="auto" w:fill="07627F"/>
            <w:vAlign w:val="center"/>
          </w:tcPr>
          <w:p w14:paraId="798DA153"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4972EF27" w14:textId="77777777" w:rsidR="00221E0F" w:rsidRPr="00D12B04" w:rsidRDefault="00221E0F" w:rsidP="00221E0F">
            <w:pPr>
              <w:rPr>
                <w:rFonts w:cstheme="minorHAnsi"/>
                <w:sz w:val="24"/>
                <w:szCs w:val="24"/>
              </w:rPr>
            </w:pPr>
            <w:r w:rsidRPr="00D12B04">
              <w:rPr>
                <w:rFonts w:cstheme="minorHAnsi"/>
                <w:sz w:val="24"/>
                <w:szCs w:val="24"/>
              </w:rPr>
              <w:t>%</w:t>
            </w:r>
          </w:p>
        </w:tc>
      </w:tr>
      <w:tr w:rsidR="00221E0F" w:rsidRPr="00D12B04" w14:paraId="5F856CBE" w14:textId="77777777" w:rsidTr="008B0FDD">
        <w:tc>
          <w:tcPr>
            <w:tcW w:w="4531" w:type="dxa"/>
            <w:shd w:val="clear" w:color="auto" w:fill="07627F"/>
            <w:vAlign w:val="center"/>
          </w:tcPr>
          <w:p w14:paraId="0ECEE593"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3249E523" w14:textId="081C80C2" w:rsidR="00221E0F" w:rsidRDefault="00221E0F" w:rsidP="00221E0F">
            <w:pPr>
              <w:rPr>
                <w:rFonts w:cstheme="minorHAnsi"/>
                <w:sz w:val="24"/>
                <w:szCs w:val="24"/>
              </w:rPr>
            </w:pPr>
            <w:r w:rsidRPr="00D12B04">
              <w:rPr>
                <w:rFonts w:cstheme="minorHAnsi"/>
                <w:sz w:val="24"/>
                <w:szCs w:val="24"/>
              </w:rPr>
              <w:t>W</w:t>
            </w:r>
            <w:r w:rsidR="003C0B8A">
              <w:rPr>
                <w:rFonts w:cstheme="minorHAnsi"/>
                <w:sz w:val="24"/>
                <w:szCs w:val="24"/>
                <w:vertAlign w:val="subscript"/>
              </w:rPr>
              <w:t>17</w:t>
            </w:r>
            <w:r w:rsidRPr="00D12B04">
              <w:rPr>
                <w:rFonts w:cstheme="minorHAnsi"/>
                <w:sz w:val="24"/>
                <w:szCs w:val="24"/>
              </w:rPr>
              <w:t>=(</w:t>
            </w:r>
            <w:r w:rsidR="00916323">
              <w:rPr>
                <w:rFonts w:cstheme="minorHAnsi"/>
                <w:sz w:val="24"/>
                <w:szCs w:val="24"/>
              </w:rPr>
              <w:t>NP.</w:t>
            </w:r>
            <w:r w:rsidRPr="00D12B04">
              <w:rPr>
                <w:rFonts w:cstheme="minorHAnsi"/>
                <w:sz w:val="24"/>
                <w:szCs w:val="24"/>
              </w:rPr>
              <w:t>/NZ)*100 %</w:t>
            </w:r>
          </w:p>
          <w:p w14:paraId="57E89D09" w14:textId="390BF5A6" w:rsidR="004D3ED1" w:rsidRPr="004A1BEF" w:rsidRDefault="00916323" w:rsidP="00A36F6B">
            <w:pPr>
              <w:rPr>
                <w:rFonts w:cstheme="minorHAnsi"/>
                <w:sz w:val="24"/>
                <w:szCs w:val="24"/>
                <w:vertAlign w:val="subscript"/>
              </w:rPr>
            </w:pPr>
            <w:r>
              <w:rPr>
                <w:rFonts w:cstheme="minorHAnsi"/>
                <w:sz w:val="24"/>
                <w:szCs w:val="24"/>
              </w:rPr>
              <w:t>NP.</w:t>
            </w:r>
            <w:r w:rsidR="004A1BEF">
              <w:rPr>
                <w:rFonts w:cstheme="minorHAnsi"/>
                <w:sz w:val="24"/>
                <w:szCs w:val="24"/>
              </w:rPr>
              <w:t>=</w:t>
            </w:r>
            <w:r>
              <w:rPr>
                <w:rFonts w:cstheme="minorHAnsi"/>
                <w:sz w:val="24"/>
                <w:szCs w:val="24"/>
              </w:rPr>
              <w:t>np.</w:t>
            </w:r>
            <w:r w:rsidR="004A1BEF">
              <w:rPr>
                <w:rFonts w:cstheme="minorHAnsi"/>
                <w:sz w:val="24"/>
                <w:szCs w:val="24"/>
                <w:vertAlign w:val="subscript"/>
              </w:rPr>
              <w:t>0</w:t>
            </w:r>
            <w:r w:rsidR="004A1BEF">
              <w:rPr>
                <w:rFonts w:cstheme="minorHAnsi"/>
                <w:sz w:val="24"/>
                <w:szCs w:val="24"/>
              </w:rPr>
              <w:t>+</w:t>
            </w:r>
            <w:r>
              <w:rPr>
                <w:rFonts w:cstheme="minorHAnsi"/>
                <w:sz w:val="24"/>
                <w:szCs w:val="24"/>
              </w:rPr>
              <w:t>np.</w:t>
            </w:r>
            <w:r w:rsidR="004A1BEF">
              <w:rPr>
                <w:rFonts w:cstheme="minorHAnsi"/>
                <w:sz w:val="24"/>
                <w:szCs w:val="24"/>
                <w:vertAlign w:val="subscript"/>
              </w:rPr>
              <w:t>1</w:t>
            </w:r>
            <w:r w:rsidR="004A1BEF">
              <w:rPr>
                <w:rFonts w:cstheme="minorHAnsi"/>
                <w:sz w:val="24"/>
                <w:szCs w:val="24"/>
              </w:rPr>
              <w:t>+</w:t>
            </w:r>
            <w:r>
              <w:rPr>
                <w:rFonts w:cstheme="minorHAnsi"/>
                <w:sz w:val="24"/>
                <w:szCs w:val="24"/>
              </w:rPr>
              <w:t>np.</w:t>
            </w:r>
            <w:r w:rsidR="004A1BEF">
              <w:rPr>
                <w:rFonts w:cstheme="minorHAnsi"/>
                <w:sz w:val="24"/>
                <w:szCs w:val="24"/>
                <w:vertAlign w:val="subscript"/>
              </w:rPr>
              <w:t>2</w:t>
            </w:r>
            <w:r w:rsidR="004A1BEF">
              <w:rPr>
                <w:rFonts w:cstheme="minorHAnsi"/>
                <w:sz w:val="24"/>
                <w:szCs w:val="24"/>
              </w:rPr>
              <w:t>+</w:t>
            </w:r>
            <w:r>
              <w:rPr>
                <w:rFonts w:cstheme="minorHAnsi"/>
                <w:sz w:val="24"/>
                <w:szCs w:val="24"/>
              </w:rPr>
              <w:t>np.</w:t>
            </w:r>
            <w:r w:rsidR="004A1BEF">
              <w:rPr>
                <w:rFonts w:cstheme="minorHAnsi"/>
                <w:sz w:val="24"/>
                <w:szCs w:val="24"/>
                <w:vertAlign w:val="subscript"/>
              </w:rPr>
              <w:t>n</w:t>
            </w:r>
          </w:p>
          <w:p w14:paraId="42F8EE70" w14:textId="22C64B50" w:rsidR="0004497A" w:rsidRDefault="0004497A" w:rsidP="00A36F6B">
            <w:pPr>
              <w:rPr>
                <w:rFonts w:cstheme="minorHAnsi"/>
                <w:sz w:val="24"/>
                <w:szCs w:val="24"/>
              </w:rPr>
            </w:pPr>
          </w:p>
          <w:p w14:paraId="2C43FA2E" w14:textId="7A6AEED3" w:rsidR="004A1BEF" w:rsidRDefault="00916323" w:rsidP="00A36F6B">
            <w:pPr>
              <w:rPr>
                <w:rFonts w:cstheme="minorHAnsi"/>
                <w:sz w:val="24"/>
                <w:szCs w:val="24"/>
              </w:rPr>
            </w:pPr>
            <w:r>
              <w:rPr>
                <w:rFonts w:cstheme="minorHAnsi"/>
                <w:sz w:val="24"/>
                <w:szCs w:val="24"/>
              </w:rPr>
              <w:t>np.</w:t>
            </w:r>
            <w:r w:rsidR="004A1BEF">
              <w:rPr>
                <w:rFonts w:cstheme="minorHAnsi"/>
                <w:sz w:val="24"/>
                <w:szCs w:val="24"/>
                <w:vertAlign w:val="subscript"/>
              </w:rPr>
              <w:t>0</w:t>
            </w:r>
            <w:r w:rsidR="004A1BEF">
              <w:rPr>
                <w:rFonts w:cstheme="minorHAnsi"/>
                <w:sz w:val="24"/>
                <w:szCs w:val="24"/>
              </w:rPr>
              <w:t>=wartość nakładów poniesionych w 2023 r.</w:t>
            </w:r>
          </w:p>
          <w:p w14:paraId="07746D73" w14:textId="3CE93711" w:rsidR="004A1BEF" w:rsidRPr="004A1BEF" w:rsidRDefault="00916323" w:rsidP="00A36F6B">
            <w:pPr>
              <w:rPr>
                <w:rFonts w:cstheme="minorHAnsi"/>
                <w:sz w:val="24"/>
                <w:szCs w:val="24"/>
              </w:rPr>
            </w:pPr>
            <w:proofErr w:type="spellStart"/>
            <w:r>
              <w:rPr>
                <w:rFonts w:cstheme="minorHAnsi"/>
                <w:sz w:val="24"/>
                <w:szCs w:val="24"/>
              </w:rPr>
              <w:t>np.</w:t>
            </w:r>
            <w:r w:rsidR="004A1BEF">
              <w:rPr>
                <w:rFonts w:cstheme="minorHAnsi"/>
                <w:sz w:val="24"/>
                <w:szCs w:val="24"/>
                <w:vertAlign w:val="subscript"/>
              </w:rPr>
              <w:t>n</w:t>
            </w:r>
            <w:proofErr w:type="spellEnd"/>
            <w:r w:rsidR="004A1BEF">
              <w:rPr>
                <w:rFonts w:cstheme="minorHAnsi"/>
                <w:sz w:val="24"/>
                <w:szCs w:val="24"/>
              </w:rPr>
              <w:t>=wartość nakładów poniesionych w danym roku</w:t>
            </w:r>
          </w:p>
          <w:p w14:paraId="075C7C25" w14:textId="373A1342" w:rsidR="00A36F6B" w:rsidRPr="00A36F6B" w:rsidRDefault="00916323" w:rsidP="00A36F6B">
            <w:pPr>
              <w:rPr>
                <w:rFonts w:cstheme="minorHAnsi"/>
                <w:sz w:val="24"/>
                <w:szCs w:val="24"/>
              </w:rPr>
            </w:pPr>
            <w:r>
              <w:rPr>
                <w:rFonts w:cstheme="minorHAnsi"/>
                <w:sz w:val="24"/>
                <w:szCs w:val="24"/>
              </w:rPr>
              <w:t>NP.</w:t>
            </w:r>
            <w:r w:rsidR="00A36F6B" w:rsidRPr="00A36F6B">
              <w:rPr>
                <w:rFonts w:cstheme="minorHAnsi"/>
                <w:sz w:val="24"/>
                <w:szCs w:val="24"/>
              </w:rPr>
              <w:t xml:space="preserve"> – wartość nakładów poniesionych łącznie (stan na dzień wyliczenia wskaźnika) na zadania dot. tworzenia retencji korytowej, ustalona na podstawie statusu zaawansowania tych zadań</w:t>
            </w:r>
          </w:p>
          <w:p w14:paraId="0221A361" w14:textId="3D3C2AAA" w:rsidR="00221E0F" w:rsidRPr="00D12B04" w:rsidRDefault="00A36F6B" w:rsidP="00A36F6B">
            <w:pPr>
              <w:rPr>
                <w:rFonts w:cstheme="minorHAnsi"/>
                <w:sz w:val="24"/>
                <w:szCs w:val="24"/>
              </w:rPr>
            </w:pPr>
            <w:r w:rsidRPr="00A36F6B">
              <w:rPr>
                <w:rFonts w:cstheme="minorHAnsi"/>
                <w:sz w:val="24"/>
                <w:szCs w:val="24"/>
              </w:rPr>
              <w:t>N</w:t>
            </w:r>
            <w:r w:rsidR="00532D67">
              <w:rPr>
                <w:rFonts w:cstheme="minorHAnsi"/>
                <w:sz w:val="24"/>
                <w:szCs w:val="24"/>
              </w:rPr>
              <w:t>Z</w:t>
            </w:r>
            <w:r w:rsidRPr="00A36F6B">
              <w:rPr>
                <w:rFonts w:cstheme="minorHAnsi"/>
                <w:sz w:val="24"/>
                <w:szCs w:val="24"/>
              </w:rPr>
              <w:t xml:space="preserve"> </w:t>
            </w:r>
            <w:r w:rsidR="00916323">
              <w:rPr>
                <w:rFonts w:cstheme="minorHAnsi"/>
                <w:sz w:val="24"/>
                <w:szCs w:val="24"/>
              </w:rPr>
              <w:t>–</w:t>
            </w:r>
            <w:r w:rsidRPr="00A36F6B">
              <w:rPr>
                <w:rFonts w:cstheme="minorHAnsi"/>
                <w:sz w:val="24"/>
                <w:szCs w:val="24"/>
              </w:rPr>
              <w:t xml:space="preserve"> całkowita wartość nakładów</w:t>
            </w:r>
            <w:r w:rsidR="002C169B">
              <w:rPr>
                <w:rFonts w:cstheme="minorHAnsi"/>
                <w:sz w:val="24"/>
                <w:szCs w:val="24"/>
              </w:rPr>
              <w:t xml:space="preserve"> </w:t>
            </w:r>
            <w:r w:rsidR="002C169B" w:rsidRPr="004A1BEF">
              <w:rPr>
                <w:rFonts w:cstheme="minorHAnsi"/>
                <w:sz w:val="24"/>
                <w:szCs w:val="24"/>
                <w:shd w:val="clear" w:color="auto" w:fill="FFFFFF" w:themeFill="background1"/>
              </w:rPr>
              <w:t>planowana</w:t>
            </w:r>
            <w:r w:rsidRPr="004A1BEF">
              <w:rPr>
                <w:rFonts w:cstheme="minorHAnsi"/>
                <w:sz w:val="24"/>
                <w:szCs w:val="24"/>
                <w:shd w:val="clear" w:color="auto" w:fill="FFFFFF" w:themeFill="background1"/>
              </w:rPr>
              <w:t xml:space="preserve"> na zadania</w:t>
            </w:r>
            <w:r w:rsidRPr="00A36F6B">
              <w:rPr>
                <w:rFonts w:cstheme="minorHAnsi"/>
                <w:sz w:val="24"/>
                <w:szCs w:val="24"/>
              </w:rPr>
              <w:t xml:space="preserve"> dotyczące tworzenia retencji korytowej.</w:t>
            </w:r>
          </w:p>
        </w:tc>
      </w:tr>
      <w:tr w:rsidR="00221E0F" w:rsidRPr="00D12B04" w14:paraId="3ABDCB9D" w14:textId="77777777" w:rsidTr="008B0FDD">
        <w:tc>
          <w:tcPr>
            <w:tcW w:w="4531" w:type="dxa"/>
            <w:shd w:val="clear" w:color="auto" w:fill="07627F"/>
            <w:vAlign w:val="center"/>
          </w:tcPr>
          <w:p w14:paraId="1CA9B12F"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34FF21BB" w14:textId="58A0B389" w:rsidR="00221E0F" w:rsidRPr="00D12B04" w:rsidRDefault="00221E0F" w:rsidP="00221E0F">
            <w:pPr>
              <w:rPr>
                <w:rFonts w:cstheme="minorHAnsi"/>
                <w:sz w:val="24"/>
                <w:szCs w:val="24"/>
              </w:rPr>
            </w:pPr>
            <w:r w:rsidRPr="00D12B04">
              <w:rPr>
                <w:rFonts w:cstheme="minorHAnsi"/>
                <w:sz w:val="24"/>
                <w:szCs w:val="24"/>
              </w:rPr>
              <w:t>0</w:t>
            </w:r>
            <w:r w:rsidR="003D7059">
              <w:rPr>
                <w:rFonts w:cstheme="minorHAnsi"/>
                <w:sz w:val="24"/>
                <w:szCs w:val="24"/>
              </w:rPr>
              <w:t xml:space="preserve"> </w:t>
            </w:r>
          </w:p>
        </w:tc>
      </w:tr>
      <w:tr w:rsidR="00221E0F" w:rsidRPr="00D12B04" w14:paraId="1C4B7D09" w14:textId="77777777" w:rsidTr="008B0FDD">
        <w:tc>
          <w:tcPr>
            <w:tcW w:w="4531" w:type="dxa"/>
            <w:shd w:val="clear" w:color="auto" w:fill="07627F"/>
            <w:vAlign w:val="center"/>
          </w:tcPr>
          <w:p w14:paraId="1E392738"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11A25960" w14:textId="28148109" w:rsidR="00221E0F" w:rsidRPr="00D12B04" w:rsidRDefault="00221E0F" w:rsidP="00221E0F">
            <w:pPr>
              <w:rPr>
                <w:rFonts w:cstheme="minorHAnsi"/>
                <w:sz w:val="24"/>
                <w:szCs w:val="24"/>
              </w:rPr>
            </w:pPr>
            <w:r w:rsidRPr="00D12B04">
              <w:rPr>
                <w:rFonts w:cstheme="minorHAnsi"/>
                <w:sz w:val="24"/>
                <w:szCs w:val="24"/>
              </w:rPr>
              <w:t>100</w:t>
            </w:r>
            <w:r w:rsidR="003D7059">
              <w:rPr>
                <w:rFonts w:cstheme="minorHAnsi"/>
                <w:sz w:val="24"/>
                <w:szCs w:val="24"/>
              </w:rPr>
              <w:t xml:space="preserve"> </w:t>
            </w:r>
          </w:p>
        </w:tc>
      </w:tr>
    </w:tbl>
    <w:p w14:paraId="22591BAA" w14:textId="0D0C9437" w:rsidR="00221E0F" w:rsidRPr="00D12B04" w:rsidRDefault="00221E0F">
      <w:pPr>
        <w:rPr>
          <w:rFonts w:cstheme="minorHAnsi"/>
          <w:sz w:val="24"/>
          <w:szCs w:val="24"/>
        </w:rPr>
      </w:pPr>
    </w:p>
    <w:p w14:paraId="1C8621A6" w14:textId="5DC0E101" w:rsidR="00221E0F" w:rsidRPr="00D12B04" w:rsidRDefault="00D12B04">
      <w:pPr>
        <w:rPr>
          <w:rFonts w:cstheme="minorHAnsi"/>
          <w:sz w:val="24"/>
          <w:szCs w:val="24"/>
        </w:rPr>
      </w:pPr>
      <w:r>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7569B911" w14:textId="77777777" w:rsidTr="008B0FDD">
        <w:tc>
          <w:tcPr>
            <w:tcW w:w="4531" w:type="dxa"/>
            <w:shd w:val="clear" w:color="auto" w:fill="07627F"/>
            <w:vAlign w:val="center"/>
          </w:tcPr>
          <w:p w14:paraId="5DFF4169"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247D4917" w14:textId="72029684" w:rsidR="00221E0F" w:rsidRPr="00D12B04" w:rsidRDefault="00221E0F" w:rsidP="00221E0F">
            <w:pPr>
              <w:rPr>
                <w:rFonts w:cstheme="minorHAnsi"/>
                <w:sz w:val="24"/>
                <w:szCs w:val="24"/>
              </w:rPr>
            </w:pPr>
            <w:r w:rsidRPr="00D12B04">
              <w:rPr>
                <w:rFonts w:cstheme="minorHAnsi"/>
                <w:sz w:val="24"/>
                <w:szCs w:val="24"/>
              </w:rPr>
              <w:t xml:space="preserve">Wskaźnik </w:t>
            </w:r>
            <w:r w:rsidR="00A0038C">
              <w:rPr>
                <w:rFonts w:cstheme="minorHAnsi"/>
                <w:sz w:val="24"/>
                <w:szCs w:val="24"/>
              </w:rPr>
              <w:t>1</w:t>
            </w:r>
            <w:r w:rsidR="00986801">
              <w:rPr>
                <w:rFonts w:cstheme="minorHAnsi"/>
                <w:sz w:val="24"/>
                <w:szCs w:val="24"/>
              </w:rPr>
              <w:t>8</w:t>
            </w:r>
          </w:p>
        </w:tc>
      </w:tr>
      <w:tr w:rsidR="00221E0F" w:rsidRPr="00D12B04" w14:paraId="6AE6805C" w14:textId="77777777" w:rsidTr="008B0FDD">
        <w:tc>
          <w:tcPr>
            <w:tcW w:w="4531" w:type="dxa"/>
            <w:shd w:val="clear" w:color="auto" w:fill="07627F"/>
            <w:vAlign w:val="center"/>
          </w:tcPr>
          <w:p w14:paraId="73EDA67A"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7F188656" w14:textId="31FDB885" w:rsidR="00221E0F" w:rsidRPr="00D12B04" w:rsidRDefault="00221E0F" w:rsidP="00221E0F">
            <w:pPr>
              <w:tabs>
                <w:tab w:val="left" w:pos="1080"/>
              </w:tabs>
              <w:rPr>
                <w:rFonts w:cstheme="minorHAnsi"/>
                <w:sz w:val="24"/>
                <w:szCs w:val="24"/>
              </w:rPr>
            </w:pPr>
            <w:r w:rsidRPr="00D12B04">
              <w:rPr>
                <w:rFonts w:cstheme="minorHAnsi"/>
                <w:sz w:val="24"/>
                <w:szCs w:val="24"/>
              </w:rPr>
              <w:t>Objętość rozwiązań retencyjnych</w:t>
            </w:r>
          </w:p>
        </w:tc>
      </w:tr>
      <w:tr w:rsidR="00221E0F" w:rsidRPr="00D12B04" w14:paraId="4596FE5B" w14:textId="77777777" w:rsidTr="008B0FDD">
        <w:tc>
          <w:tcPr>
            <w:tcW w:w="4531" w:type="dxa"/>
            <w:shd w:val="clear" w:color="auto" w:fill="07627F"/>
            <w:vAlign w:val="center"/>
          </w:tcPr>
          <w:p w14:paraId="27D731A6" w14:textId="147A440F"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05987A43" w14:textId="5B5843C4" w:rsidR="00221E0F" w:rsidRPr="00D12B04" w:rsidRDefault="00A0038C" w:rsidP="00221E0F">
            <w:pPr>
              <w:rPr>
                <w:rFonts w:cstheme="minorHAnsi"/>
                <w:sz w:val="24"/>
                <w:szCs w:val="24"/>
              </w:rPr>
            </w:pPr>
            <w:proofErr w:type="spellStart"/>
            <w:r w:rsidRPr="00A0038C">
              <w:rPr>
                <w:rFonts w:cstheme="minorHAnsi"/>
                <w:sz w:val="24"/>
                <w:szCs w:val="24"/>
              </w:rPr>
              <w:t>Aquanet</w:t>
            </w:r>
            <w:proofErr w:type="spellEnd"/>
            <w:r w:rsidRPr="00A0038C">
              <w:rPr>
                <w:rFonts w:cstheme="minorHAnsi"/>
                <w:sz w:val="24"/>
                <w:szCs w:val="24"/>
              </w:rPr>
              <w:t xml:space="preserve"> Retencja Sp. z o.o., Biuro Koordynacji Projektów i Rewitalizacji Miasta UMP, Zarząd Zieleni Miejskiej w Poznaniu</w:t>
            </w:r>
          </w:p>
        </w:tc>
      </w:tr>
      <w:tr w:rsidR="00221E0F" w:rsidRPr="00D12B04" w14:paraId="0B49D371" w14:textId="77777777" w:rsidTr="008B0FDD">
        <w:tc>
          <w:tcPr>
            <w:tcW w:w="4531" w:type="dxa"/>
            <w:shd w:val="clear" w:color="auto" w:fill="07627F"/>
            <w:vAlign w:val="center"/>
          </w:tcPr>
          <w:p w14:paraId="4CA8D4BB"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03F5E473" w14:textId="2D570917"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C61D8D">
              <w:rPr>
                <w:rFonts w:cstheme="minorHAnsi"/>
                <w:sz w:val="24"/>
                <w:szCs w:val="24"/>
              </w:rPr>
              <w:t>15</w:t>
            </w:r>
            <w:r w:rsidR="00221E0F" w:rsidRPr="00D12B04">
              <w:rPr>
                <w:rFonts w:cstheme="minorHAnsi"/>
                <w:sz w:val="24"/>
                <w:szCs w:val="24"/>
              </w:rPr>
              <w:t xml:space="preserve"> marca każdego roku</w:t>
            </w:r>
          </w:p>
        </w:tc>
      </w:tr>
      <w:tr w:rsidR="00221E0F" w:rsidRPr="00D12B04" w14:paraId="721F7FAA" w14:textId="77777777" w:rsidTr="008B0FDD">
        <w:tc>
          <w:tcPr>
            <w:tcW w:w="4531" w:type="dxa"/>
            <w:shd w:val="clear" w:color="auto" w:fill="07627F"/>
            <w:vAlign w:val="center"/>
          </w:tcPr>
          <w:p w14:paraId="2A414A5A"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0FE2AA4A" w14:textId="77777777" w:rsidR="00221E0F" w:rsidRDefault="00221E0F" w:rsidP="00221E0F">
            <w:pPr>
              <w:rPr>
                <w:rFonts w:cstheme="minorHAnsi"/>
                <w:sz w:val="24"/>
                <w:szCs w:val="24"/>
              </w:rPr>
            </w:pPr>
            <w:r w:rsidRPr="00D12B04">
              <w:rPr>
                <w:rFonts w:cstheme="minorHAnsi"/>
                <w:sz w:val="24"/>
                <w:szCs w:val="24"/>
              </w:rPr>
              <w:t>Całkowita objętość wprowadzonych rozwiązań retencyjnych.</w:t>
            </w:r>
          </w:p>
          <w:p w14:paraId="25CE304B" w14:textId="24F33177" w:rsidR="00207F0A" w:rsidRPr="00D12B04" w:rsidRDefault="00207F0A" w:rsidP="00221E0F">
            <w:pPr>
              <w:rPr>
                <w:rFonts w:cstheme="minorHAnsi"/>
                <w:sz w:val="24"/>
                <w:szCs w:val="24"/>
              </w:rPr>
            </w:pPr>
            <w:r>
              <w:rPr>
                <w:rFonts w:cstheme="minorHAnsi"/>
                <w:sz w:val="24"/>
                <w:szCs w:val="24"/>
              </w:rPr>
              <w:t xml:space="preserve">Wynikiem wskaźnika jest suma narastająca. </w:t>
            </w:r>
          </w:p>
        </w:tc>
      </w:tr>
      <w:tr w:rsidR="00221E0F" w:rsidRPr="00D12B04" w14:paraId="4AF5EAD4" w14:textId="77777777" w:rsidTr="008B0FDD">
        <w:tc>
          <w:tcPr>
            <w:tcW w:w="4531" w:type="dxa"/>
            <w:shd w:val="clear" w:color="auto" w:fill="07627F"/>
            <w:vAlign w:val="center"/>
          </w:tcPr>
          <w:p w14:paraId="3D719578"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497FE80C" w14:textId="77777777" w:rsidR="00221E0F" w:rsidRPr="00D12B04" w:rsidRDefault="00221E0F" w:rsidP="00221E0F">
            <w:pPr>
              <w:rPr>
                <w:rFonts w:cstheme="minorHAnsi"/>
                <w:sz w:val="24"/>
                <w:szCs w:val="24"/>
                <w:vertAlign w:val="superscript"/>
              </w:rPr>
            </w:pPr>
            <w:r w:rsidRPr="00D12B04">
              <w:rPr>
                <w:rFonts w:cstheme="minorHAnsi"/>
                <w:sz w:val="24"/>
                <w:szCs w:val="24"/>
              </w:rPr>
              <w:t>m</w:t>
            </w:r>
            <w:r w:rsidRPr="00D12B04">
              <w:rPr>
                <w:rFonts w:cstheme="minorHAnsi"/>
                <w:sz w:val="24"/>
                <w:szCs w:val="24"/>
                <w:vertAlign w:val="superscript"/>
              </w:rPr>
              <w:t>3</w:t>
            </w:r>
          </w:p>
        </w:tc>
      </w:tr>
      <w:tr w:rsidR="00221E0F" w:rsidRPr="00D12B04" w14:paraId="438C6FBB" w14:textId="77777777" w:rsidTr="008B0FDD">
        <w:tc>
          <w:tcPr>
            <w:tcW w:w="4531" w:type="dxa"/>
            <w:shd w:val="clear" w:color="auto" w:fill="07627F"/>
            <w:vAlign w:val="center"/>
          </w:tcPr>
          <w:p w14:paraId="573E9205"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16749CD7" w14:textId="6A8CFE4E" w:rsidR="00221E0F" w:rsidRDefault="00221E0F" w:rsidP="00221E0F">
            <w:pPr>
              <w:rPr>
                <w:rFonts w:cstheme="minorHAnsi"/>
                <w:sz w:val="24"/>
                <w:szCs w:val="24"/>
              </w:rPr>
            </w:pPr>
            <w:r w:rsidRPr="00D12B04">
              <w:rPr>
                <w:rFonts w:cstheme="minorHAnsi"/>
                <w:sz w:val="24"/>
                <w:szCs w:val="24"/>
              </w:rPr>
              <w:t>W</w:t>
            </w:r>
            <w:r w:rsidR="002D2A61">
              <w:rPr>
                <w:rFonts w:cstheme="minorHAnsi"/>
                <w:sz w:val="24"/>
                <w:szCs w:val="24"/>
                <w:vertAlign w:val="subscript"/>
              </w:rPr>
              <w:t>19</w:t>
            </w:r>
            <w:r w:rsidRPr="00D12B04">
              <w:rPr>
                <w:rFonts w:cstheme="minorHAnsi"/>
                <w:sz w:val="24"/>
                <w:szCs w:val="24"/>
              </w:rPr>
              <w:t>=O</w:t>
            </w:r>
          </w:p>
          <w:p w14:paraId="3E04D44C" w14:textId="32BA8644" w:rsidR="002D2A61" w:rsidRDefault="002D2A61" w:rsidP="00221E0F">
            <w:pPr>
              <w:rPr>
                <w:rFonts w:cstheme="minorHAnsi"/>
                <w:sz w:val="24"/>
                <w:szCs w:val="24"/>
              </w:rPr>
            </w:pPr>
            <w:r>
              <w:rPr>
                <w:rFonts w:cstheme="minorHAnsi"/>
                <w:sz w:val="24"/>
                <w:szCs w:val="24"/>
              </w:rPr>
              <w:t>O=o</w:t>
            </w:r>
            <w:r>
              <w:rPr>
                <w:rFonts w:cstheme="minorHAnsi"/>
                <w:sz w:val="24"/>
                <w:szCs w:val="24"/>
                <w:vertAlign w:val="subscript"/>
              </w:rPr>
              <w:t>0</w:t>
            </w:r>
            <w:r>
              <w:rPr>
                <w:rFonts w:cstheme="minorHAnsi"/>
                <w:sz w:val="24"/>
                <w:szCs w:val="24"/>
              </w:rPr>
              <w:t>+o</w:t>
            </w:r>
            <w:r w:rsidRPr="002D2A61">
              <w:rPr>
                <w:rFonts w:cstheme="minorHAnsi"/>
                <w:sz w:val="24"/>
                <w:szCs w:val="24"/>
                <w:vertAlign w:val="subscript"/>
              </w:rPr>
              <w:t>1</w:t>
            </w:r>
            <w:r>
              <w:rPr>
                <w:rFonts w:cstheme="minorHAnsi"/>
                <w:sz w:val="24"/>
                <w:szCs w:val="24"/>
              </w:rPr>
              <w:t>+o</w:t>
            </w:r>
            <w:r>
              <w:rPr>
                <w:rFonts w:cstheme="minorHAnsi"/>
                <w:sz w:val="24"/>
                <w:szCs w:val="24"/>
                <w:vertAlign w:val="subscript"/>
              </w:rPr>
              <w:t>2</w:t>
            </w:r>
            <w:r>
              <w:rPr>
                <w:rFonts w:cstheme="minorHAnsi"/>
                <w:sz w:val="24"/>
                <w:szCs w:val="24"/>
              </w:rPr>
              <w:t>+o</w:t>
            </w:r>
            <w:r>
              <w:rPr>
                <w:rFonts w:cstheme="minorHAnsi"/>
                <w:sz w:val="24"/>
                <w:szCs w:val="24"/>
                <w:vertAlign w:val="subscript"/>
              </w:rPr>
              <w:t>n</w:t>
            </w:r>
          </w:p>
          <w:p w14:paraId="38BDAD3B" w14:textId="5FAB71B2" w:rsidR="002D2A61" w:rsidRDefault="002D2A61" w:rsidP="00221E0F">
            <w:pPr>
              <w:rPr>
                <w:rFonts w:cstheme="minorHAnsi"/>
                <w:sz w:val="24"/>
                <w:szCs w:val="24"/>
              </w:rPr>
            </w:pPr>
          </w:p>
          <w:p w14:paraId="4F359B85" w14:textId="630D5D76" w:rsidR="002D2A61" w:rsidRDefault="002D2A61" w:rsidP="00221E0F">
            <w:pPr>
              <w:rPr>
                <w:rFonts w:cstheme="minorHAnsi"/>
                <w:sz w:val="24"/>
                <w:szCs w:val="24"/>
              </w:rPr>
            </w:pPr>
            <w:r>
              <w:rPr>
                <w:rFonts w:cstheme="minorHAnsi"/>
                <w:sz w:val="24"/>
                <w:szCs w:val="24"/>
              </w:rPr>
              <w:t>o</w:t>
            </w:r>
            <w:r>
              <w:rPr>
                <w:rFonts w:cstheme="minorHAnsi"/>
                <w:sz w:val="24"/>
                <w:szCs w:val="24"/>
                <w:vertAlign w:val="subscript"/>
              </w:rPr>
              <w:t xml:space="preserve">0 </w:t>
            </w:r>
            <w:r>
              <w:rPr>
                <w:rFonts w:cstheme="minorHAnsi"/>
                <w:sz w:val="24"/>
                <w:szCs w:val="24"/>
              </w:rPr>
              <w:t>– objętość rozwiązań retencyjnych w 2023 r.</w:t>
            </w:r>
          </w:p>
          <w:p w14:paraId="12C76185" w14:textId="0D038061" w:rsidR="002D2A61" w:rsidRPr="002D2A61" w:rsidRDefault="002D2A61" w:rsidP="00221E0F">
            <w:pPr>
              <w:rPr>
                <w:rFonts w:cstheme="minorHAnsi"/>
                <w:sz w:val="24"/>
                <w:szCs w:val="24"/>
              </w:rPr>
            </w:pPr>
            <w:r>
              <w:rPr>
                <w:rFonts w:cstheme="minorHAnsi"/>
                <w:sz w:val="24"/>
                <w:szCs w:val="24"/>
              </w:rPr>
              <w:t>o</w:t>
            </w:r>
            <w:r>
              <w:rPr>
                <w:rFonts w:cstheme="minorHAnsi"/>
                <w:sz w:val="24"/>
                <w:szCs w:val="24"/>
                <w:vertAlign w:val="subscript"/>
              </w:rPr>
              <w:t>n</w:t>
            </w:r>
            <w:r>
              <w:rPr>
                <w:rFonts w:cstheme="minorHAnsi"/>
                <w:sz w:val="24"/>
                <w:szCs w:val="24"/>
              </w:rPr>
              <w:t xml:space="preserve"> – objętość rozwiązań retencyjnych w danym roku</w:t>
            </w:r>
          </w:p>
          <w:p w14:paraId="12B1A17A" w14:textId="77777777" w:rsidR="00221E0F" w:rsidRPr="00D12B04" w:rsidRDefault="00221E0F" w:rsidP="00221E0F">
            <w:pPr>
              <w:rPr>
                <w:rFonts w:cstheme="minorHAnsi"/>
                <w:sz w:val="24"/>
                <w:szCs w:val="24"/>
              </w:rPr>
            </w:pPr>
            <w:r w:rsidRPr="00D12B04">
              <w:rPr>
                <w:rFonts w:cstheme="minorHAnsi"/>
                <w:sz w:val="24"/>
                <w:szCs w:val="24"/>
              </w:rPr>
              <w:t>O – objętość rozwiązań retencyjnych</w:t>
            </w:r>
          </w:p>
        </w:tc>
      </w:tr>
      <w:tr w:rsidR="00221E0F" w:rsidRPr="00D12B04" w14:paraId="775D0F0C" w14:textId="77777777" w:rsidTr="008B0FDD">
        <w:tc>
          <w:tcPr>
            <w:tcW w:w="4531" w:type="dxa"/>
            <w:shd w:val="clear" w:color="auto" w:fill="07627F"/>
            <w:vAlign w:val="center"/>
          </w:tcPr>
          <w:p w14:paraId="7DA72B6D"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1139F447" w14:textId="78D9E19A" w:rsidR="00221E0F" w:rsidRPr="00D12B04" w:rsidRDefault="00221E0F" w:rsidP="00221E0F">
            <w:pPr>
              <w:rPr>
                <w:rFonts w:cstheme="minorHAnsi"/>
                <w:sz w:val="24"/>
                <w:szCs w:val="24"/>
              </w:rPr>
            </w:pPr>
            <w:r w:rsidRPr="00D12B04">
              <w:rPr>
                <w:rFonts w:cstheme="minorHAnsi"/>
                <w:sz w:val="24"/>
                <w:szCs w:val="24"/>
              </w:rPr>
              <w:t xml:space="preserve">81,85 </w:t>
            </w:r>
          </w:p>
        </w:tc>
      </w:tr>
      <w:tr w:rsidR="00221E0F" w:rsidRPr="00D12B04" w14:paraId="0BE38139" w14:textId="77777777" w:rsidTr="008B0FDD">
        <w:tc>
          <w:tcPr>
            <w:tcW w:w="4531" w:type="dxa"/>
            <w:shd w:val="clear" w:color="auto" w:fill="07627F"/>
            <w:vAlign w:val="center"/>
          </w:tcPr>
          <w:p w14:paraId="48173599"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3D6FFA56" w14:textId="705FC472" w:rsidR="00221E0F" w:rsidRPr="00D12B04" w:rsidRDefault="00221E0F" w:rsidP="00221E0F">
            <w:pPr>
              <w:rPr>
                <w:rFonts w:cstheme="minorHAnsi"/>
                <w:sz w:val="24"/>
                <w:szCs w:val="24"/>
              </w:rPr>
            </w:pPr>
            <w:r w:rsidRPr="00D12B04">
              <w:rPr>
                <w:rFonts w:cstheme="minorHAnsi"/>
                <w:sz w:val="24"/>
                <w:szCs w:val="24"/>
              </w:rPr>
              <w:t xml:space="preserve">2 910,30 </w:t>
            </w:r>
          </w:p>
        </w:tc>
      </w:tr>
    </w:tbl>
    <w:p w14:paraId="6BD95CD9" w14:textId="6190797F" w:rsidR="00221E0F" w:rsidRPr="00D12B04" w:rsidRDefault="00221E0F">
      <w:pPr>
        <w:rPr>
          <w:rFonts w:cstheme="minorHAnsi"/>
          <w:sz w:val="24"/>
          <w:szCs w:val="24"/>
        </w:rPr>
      </w:pPr>
    </w:p>
    <w:p w14:paraId="1630F216" w14:textId="77777777" w:rsidR="00986801" w:rsidRDefault="00221E0F">
      <w:pPr>
        <w:rPr>
          <w:rFonts w:cstheme="minorHAnsi"/>
          <w:sz w:val="24"/>
          <w:szCs w:val="24"/>
        </w:rPr>
      </w:pPr>
      <w:r w:rsidRPr="00D12B04">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986801" w:rsidRPr="00BF2E9E" w14:paraId="47B1058A" w14:textId="77777777" w:rsidTr="00917B3D">
        <w:tc>
          <w:tcPr>
            <w:tcW w:w="4531" w:type="dxa"/>
            <w:shd w:val="clear" w:color="auto" w:fill="07627F"/>
            <w:vAlign w:val="center"/>
          </w:tcPr>
          <w:p w14:paraId="6EC40291" w14:textId="77777777" w:rsidR="00986801" w:rsidRPr="00BF2E9E" w:rsidRDefault="00986801" w:rsidP="00917B3D">
            <w:pPr>
              <w:rPr>
                <w:rFonts w:cstheme="minorHAnsi"/>
                <w:b/>
                <w:color w:val="FFFFFF" w:themeColor="background1"/>
                <w:sz w:val="24"/>
                <w:szCs w:val="24"/>
              </w:rPr>
            </w:pPr>
            <w:r w:rsidRPr="00BF2E9E">
              <w:rPr>
                <w:rFonts w:cstheme="minorHAnsi"/>
                <w:b/>
                <w:color w:val="FFFFFF" w:themeColor="background1"/>
                <w:sz w:val="24"/>
                <w:szCs w:val="24"/>
              </w:rPr>
              <w:lastRenderedPageBreak/>
              <w:t xml:space="preserve">Numer wskaźnika </w:t>
            </w:r>
          </w:p>
        </w:tc>
        <w:tc>
          <w:tcPr>
            <w:tcW w:w="4531" w:type="dxa"/>
          </w:tcPr>
          <w:p w14:paraId="70A366F0" w14:textId="3DF6AA17" w:rsidR="00986801" w:rsidRPr="00BF2E9E" w:rsidRDefault="00986801" w:rsidP="00917B3D">
            <w:pPr>
              <w:rPr>
                <w:rFonts w:cstheme="minorHAnsi"/>
                <w:sz w:val="24"/>
                <w:szCs w:val="24"/>
              </w:rPr>
            </w:pPr>
            <w:r w:rsidRPr="00BF2E9E">
              <w:rPr>
                <w:rFonts w:cstheme="minorHAnsi"/>
                <w:sz w:val="24"/>
                <w:szCs w:val="24"/>
              </w:rPr>
              <w:t>Wskaźnik 1</w:t>
            </w:r>
            <w:r>
              <w:rPr>
                <w:rFonts w:cstheme="minorHAnsi"/>
                <w:sz w:val="24"/>
                <w:szCs w:val="24"/>
              </w:rPr>
              <w:t>9</w:t>
            </w:r>
          </w:p>
        </w:tc>
      </w:tr>
      <w:tr w:rsidR="00986801" w:rsidRPr="00BF2E9E" w14:paraId="1F2380DA" w14:textId="77777777" w:rsidTr="00917B3D">
        <w:tc>
          <w:tcPr>
            <w:tcW w:w="4531" w:type="dxa"/>
            <w:shd w:val="clear" w:color="auto" w:fill="07627F"/>
            <w:vAlign w:val="center"/>
          </w:tcPr>
          <w:p w14:paraId="6D2E5ED0" w14:textId="77777777" w:rsidR="00986801" w:rsidRPr="00BF2E9E" w:rsidRDefault="00986801" w:rsidP="00917B3D">
            <w:pPr>
              <w:rPr>
                <w:rFonts w:cstheme="minorHAnsi"/>
                <w:b/>
                <w:color w:val="FFFFFF" w:themeColor="background1"/>
                <w:sz w:val="24"/>
                <w:szCs w:val="24"/>
              </w:rPr>
            </w:pPr>
            <w:r w:rsidRPr="00BF2E9E">
              <w:rPr>
                <w:rFonts w:cstheme="minorHAnsi"/>
                <w:b/>
                <w:color w:val="FFFFFF" w:themeColor="background1"/>
                <w:sz w:val="24"/>
                <w:szCs w:val="24"/>
              </w:rPr>
              <w:t xml:space="preserve">Nazwa wskaźnika </w:t>
            </w:r>
          </w:p>
        </w:tc>
        <w:tc>
          <w:tcPr>
            <w:tcW w:w="4531" w:type="dxa"/>
          </w:tcPr>
          <w:p w14:paraId="26F8500B" w14:textId="77777777" w:rsidR="00986801" w:rsidRPr="00BF2E9E" w:rsidRDefault="00986801" w:rsidP="00917B3D">
            <w:pPr>
              <w:tabs>
                <w:tab w:val="left" w:pos="1080"/>
              </w:tabs>
              <w:rPr>
                <w:rFonts w:cstheme="minorHAnsi"/>
                <w:sz w:val="24"/>
                <w:szCs w:val="24"/>
              </w:rPr>
            </w:pPr>
            <w:r w:rsidRPr="00BF2E9E">
              <w:rPr>
                <w:rFonts w:cstheme="minorHAnsi"/>
                <w:sz w:val="24"/>
                <w:szCs w:val="24"/>
              </w:rPr>
              <w:t xml:space="preserve">Objętość retencjonowanych i </w:t>
            </w:r>
            <w:proofErr w:type="spellStart"/>
            <w:r w:rsidRPr="00BF2E9E">
              <w:rPr>
                <w:rFonts w:cstheme="minorHAnsi"/>
                <w:sz w:val="24"/>
                <w:szCs w:val="24"/>
              </w:rPr>
              <w:t>detencjonowanych</w:t>
            </w:r>
            <w:proofErr w:type="spellEnd"/>
            <w:r w:rsidRPr="00BF2E9E">
              <w:rPr>
                <w:rFonts w:cstheme="minorHAnsi"/>
                <w:sz w:val="24"/>
                <w:szCs w:val="24"/>
              </w:rPr>
              <w:t xml:space="preserve"> wód opadowych przez jednostki miejskie i inwestorów prywatnych wynikająca z wymogów Standardów Retencji Miasta Poznania</w:t>
            </w:r>
          </w:p>
        </w:tc>
      </w:tr>
      <w:tr w:rsidR="00986801" w:rsidRPr="00BF2E9E" w14:paraId="3C01923A" w14:textId="77777777" w:rsidTr="00917B3D">
        <w:tc>
          <w:tcPr>
            <w:tcW w:w="4531" w:type="dxa"/>
            <w:shd w:val="clear" w:color="auto" w:fill="07627F"/>
            <w:vAlign w:val="center"/>
          </w:tcPr>
          <w:p w14:paraId="3012F048" w14:textId="3FB4561E" w:rsidR="00986801" w:rsidRPr="00BF2E9E" w:rsidRDefault="00986801" w:rsidP="00917B3D">
            <w:pPr>
              <w:tabs>
                <w:tab w:val="left" w:pos="960"/>
              </w:tabs>
              <w:rPr>
                <w:rFonts w:cstheme="minorHAnsi"/>
                <w:b/>
                <w:color w:val="FFFFFF" w:themeColor="background1"/>
                <w:sz w:val="24"/>
                <w:szCs w:val="24"/>
              </w:rPr>
            </w:pPr>
            <w:r w:rsidRPr="00BF2E9E">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6198BFC3" w14:textId="77777777" w:rsidR="00986801" w:rsidRPr="00BF2E9E" w:rsidRDefault="00986801" w:rsidP="00917B3D">
            <w:pPr>
              <w:rPr>
                <w:rFonts w:cstheme="minorHAnsi"/>
                <w:sz w:val="24"/>
                <w:szCs w:val="24"/>
              </w:rPr>
            </w:pPr>
            <w:proofErr w:type="spellStart"/>
            <w:r w:rsidRPr="00BF2E9E">
              <w:rPr>
                <w:rFonts w:cstheme="minorHAnsi"/>
                <w:sz w:val="24"/>
                <w:szCs w:val="24"/>
              </w:rPr>
              <w:t>Aquanet</w:t>
            </w:r>
            <w:proofErr w:type="spellEnd"/>
            <w:r w:rsidRPr="00BF2E9E">
              <w:rPr>
                <w:rFonts w:cstheme="minorHAnsi"/>
                <w:sz w:val="24"/>
                <w:szCs w:val="24"/>
              </w:rPr>
              <w:t xml:space="preserve"> Retencja Sp. z o.o.</w:t>
            </w:r>
          </w:p>
        </w:tc>
      </w:tr>
      <w:tr w:rsidR="00986801" w:rsidRPr="00BF2E9E" w14:paraId="3521D541" w14:textId="77777777" w:rsidTr="00917B3D">
        <w:tc>
          <w:tcPr>
            <w:tcW w:w="4531" w:type="dxa"/>
            <w:shd w:val="clear" w:color="auto" w:fill="07627F"/>
            <w:vAlign w:val="center"/>
          </w:tcPr>
          <w:p w14:paraId="2353949D" w14:textId="77777777" w:rsidR="00986801" w:rsidRPr="00BF2E9E" w:rsidRDefault="00986801" w:rsidP="00917B3D">
            <w:pPr>
              <w:tabs>
                <w:tab w:val="left" w:pos="960"/>
              </w:tabs>
              <w:rPr>
                <w:rFonts w:cstheme="minorHAnsi"/>
                <w:b/>
                <w:color w:val="FFFFFF" w:themeColor="background1"/>
                <w:sz w:val="24"/>
                <w:szCs w:val="24"/>
              </w:rPr>
            </w:pPr>
            <w:r w:rsidRPr="00BF2E9E">
              <w:rPr>
                <w:rFonts w:cstheme="minorHAnsi"/>
                <w:b/>
                <w:color w:val="FFFFFF" w:themeColor="background1"/>
                <w:sz w:val="24"/>
                <w:szCs w:val="24"/>
              </w:rPr>
              <w:t>Częstotliwość raportowania</w:t>
            </w:r>
          </w:p>
        </w:tc>
        <w:tc>
          <w:tcPr>
            <w:tcW w:w="4531" w:type="dxa"/>
          </w:tcPr>
          <w:p w14:paraId="587900D5" w14:textId="6DBBB767" w:rsidR="00986801" w:rsidRPr="00BF2E9E" w:rsidRDefault="002F4B94" w:rsidP="00917B3D">
            <w:pPr>
              <w:rPr>
                <w:rFonts w:cstheme="minorHAnsi"/>
                <w:sz w:val="24"/>
                <w:szCs w:val="24"/>
              </w:rPr>
            </w:pPr>
            <w:r>
              <w:rPr>
                <w:rFonts w:cstheme="minorHAnsi"/>
                <w:sz w:val="24"/>
                <w:szCs w:val="24"/>
              </w:rPr>
              <w:t>d</w:t>
            </w:r>
            <w:r w:rsidR="00986801" w:rsidRPr="00BF2E9E">
              <w:rPr>
                <w:rFonts w:cstheme="minorHAnsi"/>
                <w:sz w:val="24"/>
                <w:szCs w:val="24"/>
              </w:rPr>
              <w:t xml:space="preserve">o </w:t>
            </w:r>
            <w:r w:rsidR="00C61D8D">
              <w:rPr>
                <w:rFonts w:cstheme="minorHAnsi"/>
                <w:sz w:val="24"/>
                <w:szCs w:val="24"/>
              </w:rPr>
              <w:t>15</w:t>
            </w:r>
            <w:r w:rsidR="00986801" w:rsidRPr="00BF2E9E">
              <w:rPr>
                <w:rFonts w:cstheme="minorHAnsi"/>
                <w:sz w:val="24"/>
                <w:szCs w:val="24"/>
              </w:rPr>
              <w:t xml:space="preserve"> marca każdego roku</w:t>
            </w:r>
          </w:p>
        </w:tc>
      </w:tr>
      <w:tr w:rsidR="00986801" w:rsidRPr="00BF2E9E" w14:paraId="24B6C241" w14:textId="77777777" w:rsidTr="00917B3D">
        <w:tc>
          <w:tcPr>
            <w:tcW w:w="4531" w:type="dxa"/>
            <w:shd w:val="clear" w:color="auto" w:fill="07627F"/>
            <w:vAlign w:val="center"/>
          </w:tcPr>
          <w:p w14:paraId="6DFEEB56" w14:textId="77777777" w:rsidR="00986801" w:rsidRPr="00BF2E9E" w:rsidRDefault="00986801" w:rsidP="00917B3D">
            <w:pPr>
              <w:rPr>
                <w:rFonts w:cstheme="minorHAnsi"/>
                <w:b/>
                <w:color w:val="FFFFFF" w:themeColor="background1"/>
                <w:sz w:val="24"/>
                <w:szCs w:val="24"/>
              </w:rPr>
            </w:pPr>
            <w:r w:rsidRPr="00BF2E9E">
              <w:rPr>
                <w:rFonts w:cstheme="minorHAnsi"/>
                <w:b/>
                <w:color w:val="FFFFFF" w:themeColor="background1"/>
                <w:sz w:val="24"/>
                <w:szCs w:val="24"/>
              </w:rPr>
              <w:t xml:space="preserve">Definicja wskaźnika </w:t>
            </w:r>
          </w:p>
        </w:tc>
        <w:tc>
          <w:tcPr>
            <w:tcW w:w="4531" w:type="dxa"/>
            <w:shd w:val="clear" w:color="auto" w:fill="auto"/>
          </w:tcPr>
          <w:p w14:paraId="67974271" w14:textId="77777777" w:rsidR="00986801" w:rsidRDefault="00986801" w:rsidP="00917B3D">
            <w:pPr>
              <w:rPr>
                <w:rFonts w:cstheme="minorHAnsi"/>
                <w:sz w:val="24"/>
                <w:szCs w:val="24"/>
              </w:rPr>
            </w:pPr>
            <w:r w:rsidRPr="00BF2E9E">
              <w:rPr>
                <w:rFonts w:cstheme="minorHAnsi"/>
                <w:sz w:val="24"/>
                <w:szCs w:val="24"/>
              </w:rPr>
              <w:t xml:space="preserve">Całkowita objętości retencjonowanych i </w:t>
            </w:r>
            <w:proofErr w:type="spellStart"/>
            <w:r w:rsidRPr="00BF2E9E">
              <w:rPr>
                <w:rFonts w:cstheme="minorHAnsi"/>
                <w:sz w:val="24"/>
                <w:szCs w:val="24"/>
              </w:rPr>
              <w:t>detencjonowanych</w:t>
            </w:r>
            <w:proofErr w:type="spellEnd"/>
            <w:r w:rsidRPr="00BF2E9E">
              <w:rPr>
                <w:rFonts w:cstheme="minorHAnsi"/>
                <w:sz w:val="24"/>
                <w:szCs w:val="24"/>
              </w:rPr>
              <w:t xml:space="preserve"> wód opadowych w wynikająca z wdrożenia wymogów zapisanych w Standardzie Retencji Miasta Poznania. </w:t>
            </w:r>
          </w:p>
          <w:p w14:paraId="30DCE129" w14:textId="77777777" w:rsidR="00986801" w:rsidRPr="00BF2E9E" w:rsidRDefault="00986801" w:rsidP="00917B3D">
            <w:pPr>
              <w:rPr>
                <w:rFonts w:cstheme="minorHAnsi"/>
                <w:sz w:val="24"/>
                <w:szCs w:val="24"/>
              </w:rPr>
            </w:pPr>
            <w:r>
              <w:rPr>
                <w:rFonts w:cstheme="minorHAnsi"/>
                <w:sz w:val="24"/>
                <w:szCs w:val="24"/>
              </w:rPr>
              <w:t xml:space="preserve">Wynikiem wskaźnika jest suma narastająca. </w:t>
            </w:r>
          </w:p>
        </w:tc>
      </w:tr>
      <w:tr w:rsidR="00986801" w:rsidRPr="00BF2E9E" w14:paraId="7B4D07E9" w14:textId="77777777" w:rsidTr="00917B3D">
        <w:tc>
          <w:tcPr>
            <w:tcW w:w="4531" w:type="dxa"/>
            <w:shd w:val="clear" w:color="auto" w:fill="07627F"/>
            <w:vAlign w:val="center"/>
          </w:tcPr>
          <w:p w14:paraId="124701B8" w14:textId="77777777" w:rsidR="00986801" w:rsidRPr="00BF2E9E" w:rsidRDefault="00986801" w:rsidP="00917B3D">
            <w:pPr>
              <w:rPr>
                <w:rFonts w:cstheme="minorHAnsi"/>
                <w:b/>
                <w:color w:val="FFFFFF" w:themeColor="background1"/>
                <w:sz w:val="24"/>
                <w:szCs w:val="24"/>
              </w:rPr>
            </w:pPr>
            <w:r w:rsidRPr="00BF2E9E">
              <w:rPr>
                <w:rFonts w:cstheme="minorHAnsi"/>
                <w:b/>
                <w:color w:val="FFFFFF" w:themeColor="background1"/>
                <w:sz w:val="24"/>
                <w:szCs w:val="24"/>
              </w:rPr>
              <w:t>Jednostka miary</w:t>
            </w:r>
          </w:p>
        </w:tc>
        <w:tc>
          <w:tcPr>
            <w:tcW w:w="4531" w:type="dxa"/>
          </w:tcPr>
          <w:p w14:paraId="4919BBF8" w14:textId="77777777" w:rsidR="00986801" w:rsidRPr="00BF2E9E" w:rsidRDefault="00986801" w:rsidP="00917B3D">
            <w:pPr>
              <w:rPr>
                <w:rFonts w:cstheme="minorHAnsi"/>
                <w:sz w:val="24"/>
                <w:szCs w:val="24"/>
                <w:vertAlign w:val="superscript"/>
              </w:rPr>
            </w:pPr>
            <w:r w:rsidRPr="00BF2E9E">
              <w:rPr>
                <w:rFonts w:cstheme="minorHAnsi"/>
                <w:sz w:val="24"/>
                <w:szCs w:val="24"/>
              </w:rPr>
              <w:t>m</w:t>
            </w:r>
            <w:r w:rsidRPr="00BF2E9E">
              <w:rPr>
                <w:rFonts w:cstheme="minorHAnsi"/>
                <w:sz w:val="24"/>
                <w:szCs w:val="24"/>
                <w:vertAlign w:val="superscript"/>
              </w:rPr>
              <w:t>3</w:t>
            </w:r>
          </w:p>
        </w:tc>
      </w:tr>
      <w:tr w:rsidR="00986801" w:rsidRPr="00BF2E9E" w14:paraId="0A7DF9AE" w14:textId="77777777" w:rsidTr="00917B3D">
        <w:tc>
          <w:tcPr>
            <w:tcW w:w="4531" w:type="dxa"/>
            <w:shd w:val="clear" w:color="auto" w:fill="07627F"/>
            <w:vAlign w:val="center"/>
          </w:tcPr>
          <w:p w14:paraId="55356849" w14:textId="77777777" w:rsidR="00986801" w:rsidRPr="00BF2E9E" w:rsidRDefault="00986801" w:rsidP="00917B3D">
            <w:pPr>
              <w:rPr>
                <w:rFonts w:cstheme="minorHAnsi"/>
                <w:b/>
                <w:color w:val="FFFFFF" w:themeColor="background1"/>
                <w:sz w:val="24"/>
                <w:szCs w:val="24"/>
              </w:rPr>
            </w:pPr>
            <w:r w:rsidRPr="00BF2E9E">
              <w:rPr>
                <w:rFonts w:cstheme="minorHAnsi"/>
                <w:b/>
                <w:color w:val="FFFFFF" w:themeColor="background1"/>
                <w:sz w:val="24"/>
                <w:szCs w:val="24"/>
              </w:rPr>
              <w:t xml:space="preserve">Algorytm obliczania wskaźnika </w:t>
            </w:r>
          </w:p>
        </w:tc>
        <w:tc>
          <w:tcPr>
            <w:tcW w:w="4531" w:type="dxa"/>
          </w:tcPr>
          <w:p w14:paraId="7CEE8F0F" w14:textId="77777777" w:rsidR="00986801" w:rsidRPr="00532D67" w:rsidRDefault="00986801" w:rsidP="00917B3D">
            <w:pPr>
              <w:rPr>
                <w:rFonts w:cstheme="minorHAnsi"/>
                <w:sz w:val="24"/>
                <w:szCs w:val="24"/>
                <w:lang w:val="en-GB"/>
              </w:rPr>
            </w:pPr>
            <w:r w:rsidRPr="00532D67">
              <w:rPr>
                <w:rFonts w:cstheme="minorHAnsi"/>
                <w:sz w:val="24"/>
                <w:szCs w:val="24"/>
                <w:lang w:val="en-GB"/>
              </w:rPr>
              <w:t>W</w:t>
            </w:r>
            <w:r w:rsidRPr="00532D67">
              <w:rPr>
                <w:rFonts w:cstheme="minorHAnsi"/>
                <w:sz w:val="24"/>
                <w:szCs w:val="24"/>
                <w:vertAlign w:val="subscript"/>
                <w:lang w:val="en-GB"/>
              </w:rPr>
              <w:t>18</w:t>
            </w:r>
            <w:r w:rsidRPr="00532D67">
              <w:rPr>
                <w:rFonts w:cstheme="minorHAnsi"/>
                <w:sz w:val="24"/>
                <w:szCs w:val="24"/>
                <w:lang w:val="en-GB"/>
              </w:rPr>
              <w:t>=O</w:t>
            </w:r>
            <w:r>
              <w:rPr>
                <w:rFonts w:cstheme="minorHAnsi"/>
                <w:sz w:val="24"/>
                <w:szCs w:val="24"/>
                <w:lang w:val="en-GB"/>
              </w:rPr>
              <w:t>R</w:t>
            </w:r>
            <w:r w:rsidRPr="00532D67">
              <w:rPr>
                <w:rFonts w:cstheme="minorHAnsi"/>
                <w:sz w:val="24"/>
                <w:szCs w:val="24"/>
                <w:lang w:val="en-GB"/>
              </w:rPr>
              <w:t>+O</w:t>
            </w:r>
            <w:r>
              <w:rPr>
                <w:rFonts w:cstheme="minorHAnsi"/>
                <w:sz w:val="24"/>
                <w:szCs w:val="24"/>
                <w:lang w:val="en-GB"/>
              </w:rPr>
              <w:t>D</w:t>
            </w:r>
          </w:p>
          <w:p w14:paraId="66F32AC8" w14:textId="77777777" w:rsidR="00986801" w:rsidRPr="00532D67" w:rsidRDefault="00986801" w:rsidP="00917B3D">
            <w:pPr>
              <w:rPr>
                <w:rFonts w:cstheme="minorHAnsi"/>
                <w:sz w:val="24"/>
                <w:szCs w:val="24"/>
                <w:lang w:val="en-GB"/>
              </w:rPr>
            </w:pPr>
            <w:r w:rsidRPr="00532D67">
              <w:rPr>
                <w:rFonts w:cstheme="minorHAnsi"/>
                <w:sz w:val="24"/>
                <w:szCs w:val="24"/>
                <w:lang w:val="en-GB"/>
              </w:rPr>
              <w:t>O</w:t>
            </w:r>
            <w:r>
              <w:rPr>
                <w:rFonts w:cstheme="minorHAnsi"/>
                <w:sz w:val="24"/>
                <w:szCs w:val="24"/>
                <w:lang w:val="en-GB"/>
              </w:rPr>
              <w:t>R</w:t>
            </w:r>
            <w:r w:rsidRPr="00532D67">
              <w:rPr>
                <w:rFonts w:cstheme="minorHAnsi"/>
                <w:sz w:val="24"/>
                <w:szCs w:val="24"/>
                <w:lang w:val="en-GB"/>
              </w:rPr>
              <w:t>= or</w:t>
            </w:r>
            <w:r w:rsidRPr="00532D67">
              <w:rPr>
                <w:rFonts w:cstheme="minorHAnsi"/>
                <w:sz w:val="24"/>
                <w:szCs w:val="24"/>
                <w:vertAlign w:val="subscript"/>
                <w:lang w:val="en-GB"/>
              </w:rPr>
              <w:t>0</w:t>
            </w:r>
            <w:r w:rsidRPr="00532D67">
              <w:rPr>
                <w:rFonts w:cstheme="minorHAnsi"/>
                <w:sz w:val="24"/>
                <w:szCs w:val="24"/>
                <w:lang w:val="en-GB"/>
              </w:rPr>
              <w:t>+or</w:t>
            </w:r>
            <w:r w:rsidRPr="00532D67">
              <w:rPr>
                <w:rFonts w:cstheme="minorHAnsi"/>
                <w:sz w:val="24"/>
                <w:szCs w:val="24"/>
                <w:vertAlign w:val="subscript"/>
                <w:lang w:val="en-GB"/>
              </w:rPr>
              <w:t>1</w:t>
            </w:r>
            <w:r w:rsidRPr="00532D67">
              <w:rPr>
                <w:rFonts w:cstheme="minorHAnsi"/>
                <w:sz w:val="24"/>
                <w:szCs w:val="24"/>
                <w:lang w:val="en-GB"/>
              </w:rPr>
              <w:t>+or</w:t>
            </w:r>
            <w:r w:rsidRPr="00532D67">
              <w:rPr>
                <w:rFonts w:cstheme="minorHAnsi"/>
                <w:sz w:val="24"/>
                <w:szCs w:val="24"/>
                <w:vertAlign w:val="subscript"/>
                <w:lang w:val="en-GB"/>
              </w:rPr>
              <w:t>2+</w:t>
            </w:r>
            <w:r w:rsidRPr="00532D67">
              <w:rPr>
                <w:rFonts w:cstheme="minorHAnsi"/>
                <w:sz w:val="24"/>
                <w:szCs w:val="24"/>
                <w:lang w:val="en-GB"/>
              </w:rPr>
              <w:t>+</w:t>
            </w:r>
            <w:proofErr w:type="spellStart"/>
            <w:r w:rsidRPr="00532D67">
              <w:rPr>
                <w:rFonts w:cstheme="minorHAnsi"/>
                <w:sz w:val="24"/>
                <w:szCs w:val="24"/>
                <w:lang w:val="en-GB"/>
              </w:rPr>
              <w:t>or</w:t>
            </w:r>
            <w:r w:rsidRPr="00532D67">
              <w:rPr>
                <w:rFonts w:cstheme="minorHAnsi"/>
                <w:sz w:val="24"/>
                <w:szCs w:val="24"/>
                <w:vertAlign w:val="subscript"/>
                <w:lang w:val="en-GB"/>
              </w:rPr>
              <w:t>n</w:t>
            </w:r>
            <w:proofErr w:type="spellEnd"/>
          </w:p>
          <w:p w14:paraId="19BD3012" w14:textId="77777777" w:rsidR="00986801" w:rsidRDefault="00986801" w:rsidP="00917B3D">
            <w:pPr>
              <w:rPr>
                <w:rFonts w:cstheme="minorHAnsi"/>
                <w:sz w:val="24"/>
                <w:szCs w:val="24"/>
                <w:vertAlign w:val="subscript"/>
              </w:rPr>
            </w:pPr>
            <w:r w:rsidRPr="00BF2E9E">
              <w:rPr>
                <w:rFonts w:cstheme="minorHAnsi"/>
                <w:sz w:val="24"/>
                <w:szCs w:val="24"/>
              </w:rPr>
              <w:t>O</w:t>
            </w:r>
            <w:r>
              <w:rPr>
                <w:rFonts w:cstheme="minorHAnsi"/>
                <w:sz w:val="24"/>
                <w:szCs w:val="24"/>
              </w:rPr>
              <w:t>D=od</w:t>
            </w:r>
            <w:r>
              <w:rPr>
                <w:rFonts w:cstheme="minorHAnsi"/>
                <w:sz w:val="24"/>
                <w:szCs w:val="24"/>
                <w:vertAlign w:val="subscript"/>
              </w:rPr>
              <w:t>0</w:t>
            </w:r>
            <w:r>
              <w:rPr>
                <w:rFonts w:cstheme="minorHAnsi"/>
                <w:sz w:val="24"/>
                <w:szCs w:val="24"/>
              </w:rPr>
              <w:t>+od</w:t>
            </w:r>
            <w:r>
              <w:rPr>
                <w:rFonts w:cstheme="minorHAnsi"/>
                <w:sz w:val="24"/>
                <w:szCs w:val="24"/>
                <w:vertAlign w:val="subscript"/>
              </w:rPr>
              <w:t>1</w:t>
            </w:r>
            <w:r>
              <w:rPr>
                <w:rFonts w:cstheme="minorHAnsi"/>
                <w:sz w:val="24"/>
                <w:szCs w:val="24"/>
              </w:rPr>
              <w:t>+od</w:t>
            </w:r>
            <w:r>
              <w:rPr>
                <w:rFonts w:cstheme="minorHAnsi"/>
                <w:sz w:val="24"/>
                <w:szCs w:val="24"/>
                <w:vertAlign w:val="subscript"/>
              </w:rPr>
              <w:t>2+</w:t>
            </w:r>
            <w:r>
              <w:rPr>
                <w:rFonts w:cstheme="minorHAnsi"/>
                <w:sz w:val="24"/>
                <w:szCs w:val="24"/>
              </w:rPr>
              <w:t>+</w:t>
            </w:r>
            <w:proofErr w:type="spellStart"/>
            <w:r>
              <w:rPr>
                <w:rFonts w:cstheme="minorHAnsi"/>
                <w:sz w:val="24"/>
                <w:szCs w:val="24"/>
              </w:rPr>
              <w:t>od</w:t>
            </w:r>
            <w:r>
              <w:rPr>
                <w:rFonts w:cstheme="minorHAnsi"/>
                <w:sz w:val="24"/>
                <w:szCs w:val="24"/>
                <w:vertAlign w:val="subscript"/>
              </w:rPr>
              <w:t>n</w:t>
            </w:r>
            <w:proofErr w:type="spellEnd"/>
          </w:p>
          <w:p w14:paraId="09E9EE38" w14:textId="77777777" w:rsidR="00986801" w:rsidRDefault="00986801" w:rsidP="00917B3D">
            <w:pPr>
              <w:rPr>
                <w:rFonts w:cstheme="minorHAnsi"/>
                <w:sz w:val="24"/>
                <w:szCs w:val="24"/>
                <w:vertAlign w:val="subscript"/>
              </w:rPr>
            </w:pPr>
          </w:p>
          <w:p w14:paraId="6E649F5A" w14:textId="7F0B0FF5" w:rsidR="00986801" w:rsidRDefault="00986801" w:rsidP="00917B3D">
            <w:pPr>
              <w:rPr>
                <w:rFonts w:cstheme="minorHAnsi"/>
                <w:sz w:val="24"/>
                <w:szCs w:val="24"/>
              </w:rPr>
            </w:pPr>
            <w:r>
              <w:rPr>
                <w:rFonts w:cstheme="minorHAnsi"/>
                <w:sz w:val="24"/>
                <w:szCs w:val="24"/>
              </w:rPr>
              <w:t>or</w:t>
            </w:r>
            <w:r>
              <w:rPr>
                <w:rFonts w:cstheme="minorHAnsi"/>
                <w:sz w:val="24"/>
                <w:szCs w:val="24"/>
                <w:vertAlign w:val="subscript"/>
              </w:rPr>
              <w:t xml:space="preserve">0 </w:t>
            </w:r>
            <w:r w:rsidR="00916323">
              <w:rPr>
                <w:rFonts w:cstheme="minorHAnsi"/>
                <w:sz w:val="24"/>
                <w:szCs w:val="24"/>
              </w:rPr>
              <w:t>–</w:t>
            </w:r>
            <w:r>
              <w:rPr>
                <w:rFonts w:cstheme="minorHAnsi"/>
                <w:sz w:val="24"/>
                <w:szCs w:val="24"/>
              </w:rPr>
              <w:t xml:space="preserve"> </w:t>
            </w:r>
            <w:r w:rsidRPr="00BF2E9E">
              <w:rPr>
                <w:rFonts w:cstheme="minorHAnsi"/>
                <w:sz w:val="24"/>
                <w:szCs w:val="24"/>
              </w:rPr>
              <w:t>objętość wód opadowych retencjonowanych</w:t>
            </w:r>
            <w:r>
              <w:rPr>
                <w:rFonts w:cstheme="minorHAnsi"/>
                <w:sz w:val="24"/>
                <w:szCs w:val="24"/>
              </w:rPr>
              <w:t xml:space="preserve"> w 2023 r.</w:t>
            </w:r>
          </w:p>
          <w:p w14:paraId="254224B3" w14:textId="74EB2936" w:rsidR="00986801" w:rsidRPr="004D3ED1" w:rsidRDefault="00986801" w:rsidP="00917B3D">
            <w:pPr>
              <w:rPr>
                <w:rFonts w:cstheme="minorHAnsi"/>
                <w:sz w:val="24"/>
                <w:szCs w:val="24"/>
              </w:rPr>
            </w:pPr>
            <w:proofErr w:type="spellStart"/>
            <w:r>
              <w:rPr>
                <w:rFonts w:cstheme="minorHAnsi"/>
                <w:sz w:val="24"/>
                <w:szCs w:val="24"/>
              </w:rPr>
              <w:t>or</w:t>
            </w:r>
            <w:r>
              <w:rPr>
                <w:rFonts w:cstheme="minorHAnsi"/>
                <w:sz w:val="24"/>
                <w:szCs w:val="24"/>
                <w:vertAlign w:val="subscript"/>
              </w:rPr>
              <w:t>n</w:t>
            </w:r>
            <w:proofErr w:type="spellEnd"/>
            <w:r>
              <w:rPr>
                <w:rFonts w:cstheme="minorHAnsi"/>
                <w:sz w:val="24"/>
                <w:szCs w:val="24"/>
              </w:rPr>
              <w:t xml:space="preserve"> </w:t>
            </w:r>
            <w:r w:rsidR="00916323">
              <w:rPr>
                <w:rFonts w:cstheme="minorHAnsi"/>
                <w:sz w:val="24"/>
                <w:szCs w:val="24"/>
              </w:rPr>
              <w:t>–</w:t>
            </w:r>
            <w:r>
              <w:rPr>
                <w:rFonts w:cstheme="minorHAnsi"/>
                <w:sz w:val="24"/>
                <w:szCs w:val="24"/>
              </w:rPr>
              <w:t xml:space="preserve"> </w:t>
            </w:r>
            <w:r w:rsidRPr="00BF2E9E">
              <w:rPr>
                <w:rFonts w:cstheme="minorHAnsi"/>
                <w:sz w:val="24"/>
                <w:szCs w:val="24"/>
              </w:rPr>
              <w:t>objętość wód opadowych retencjonowanych</w:t>
            </w:r>
            <w:r>
              <w:rPr>
                <w:rFonts w:cstheme="minorHAnsi"/>
                <w:sz w:val="24"/>
                <w:szCs w:val="24"/>
              </w:rPr>
              <w:t xml:space="preserve"> w danym roku</w:t>
            </w:r>
          </w:p>
          <w:p w14:paraId="7586BB2B" w14:textId="77777777" w:rsidR="00986801" w:rsidRDefault="00986801" w:rsidP="00917B3D">
            <w:pPr>
              <w:rPr>
                <w:rFonts w:cstheme="minorHAnsi"/>
                <w:sz w:val="24"/>
                <w:szCs w:val="24"/>
              </w:rPr>
            </w:pPr>
            <w:r>
              <w:rPr>
                <w:rFonts w:cstheme="minorHAnsi"/>
                <w:sz w:val="24"/>
                <w:szCs w:val="24"/>
              </w:rPr>
              <w:t>od</w:t>
            </w:r>
            <w:r>
              <w:rPr>
                <w:rFonts w:cstheme="minorHAnsi"/>
                <w:sz w:val="24"/>
                <w:szCs w:val="24"/>
                <w:vertAlign w:val="subscript"/>
              </w:rPr>
              <w:t xml:space="preserve">0 </w:t>
            </w:r>
            <w:r w:rsidRPr="004D3ED1">
              <w:rPr>
                <w:rFonts w:cstheme="minorHAnsi"/>
                <w:sz w:val="24"/>
                <w:szCs w:val="24"/>
              </w:rPr>
              <w:t xml:space="preserve">– </w:t>
            </w:r>
            <w:r w:rsidRPr="00BF2E9E">
              <w:rPr>
                <w:rFonts w:cstheme="minorHAnsi"/>
                <w:sz w:val="24"/>
                <w:szCs w:val="24"/>
              </w:rPr>
              <w:t>objętość</w:t>
            </w:r>
            <w:r>
              <w:rPr>
                <w:rFonts w:cstheme="minorHAnsi"/>
                <w:sz w:val="24"/>
                <w:szCs w:val="24"/>
              </w:rPr>
              <w:t xml:space="preserve"> </w:t>
            </w:r>
            <w:r w:rsidRPr="00BF2E9E">
              <w:rPr>
                <w:rFonts w:cstheme="minorHAnsi"/>
                <w:sz w:val="24"/>
                <w:szCs w:val="24"/>
              </w:rPr>
              <w:t xml:space="preserve">wód opadowych </w:t>
            </w:r>
            <w:proofErr w:type="spellStart"/>
            <w:r w:rsidRPr="00BF2E9E">
              <w:rPr>
                <w:rFonts w:cstheme="minorHAnsi"/>
                <w:sz w:val="24"/>
                <w:szCs w:val="24"/>
              </w:rPr>
              <w:t>detencjonowanych</w:t>
            </w:r>
            <w:proofErr w:type="spellEnd"/>
            <w:r>
              <w:rPr>
                <w:rFonts w:cstheme="minorHAnsi"/>
                <w:sz w:val="24"/>
                <w:szCs w:val="24"/>
              </w:rPr>
              <w:t xml:space="preserve"> w 2023 r.</w:t>
            </w:r>
          </w:p>
          <w:p w14:paraId="4CC76026" w14:textId="77777777" w:rsidR="00986801" w:rsidRDefault="00986801" w:rsidP="00917B3D">
            <w:pPr>
              <w:rPr>
                <w:rFonts w:cstheme="minorHAnsi"/>
                <w:sz w:val="24"/>
                <w:szCs w:val="24"/>
              </w:rPr>
            </w:pPr>
            <w:proofErr w:type="spellStart"/>
            <w:r>
              <w:rPr>
                <w:rFonts w:cstheme="minorHAnsi"/>
                <w:sz w:val="24"/>
                <w:szCs w:val="24"/>
              </w:rPr>
              <w:t>od</w:t>
            </w:r>
            <w:r>
              <w:rPr>
                <w:rFonts w:cstheme="minorHAnsi"/>
                <w:sz w:val="24"/>
                <w:szCs w:val="24"/>
                <w:vertAlign w:val="subscript"/>
              </w:rPr>
              <w:t>n</w:t>
            </w:r>
            <w:proofErr w:type="spellEnd"/>
            <w:r>
              <w:rPr>
                <w:rFonts w:cstheme="minorHAnsi"/>
                <w:sz w:val="24"/>
                <w:szCs w:val="24"/>
                <w:vertAlign w:val="subscript"/>
              </w:rPr>
              <w:t xml:space="preserve"> </w:t>
            </w:r>
            <w:r w:rsidRPr="004D3ED1">
              <w:rPr>
                <w:rFonts w:cstheme="minorHAnsi"/>
                <w:sz w:val="24"/>
                <w:szCs w:val="24"/>
              </w:rPr>
              <w:t xml:space="preserve">– </w:t>
            </w:r>
            <w:r w:rsidRPr="00BF2E9E">
              <w:rPr>
                <w:rFonts w:cstheme="minorHAnsi"/>
                <w:sz w:val="24"/>
                <w:szCs w:val="24"/>
              </w:rPr>
              <w:t>objętość</w:t>
            </w:r>
            <w:r>
              <w:rPr>
                <w:rFonts w:cstheme="minorHAnsi"/>
                <w:sz w:val="24"/>
                <w:szCs w:val="24"/>
              </w:rPr>
              <w:t xml:space="preserve"> </w:t>
            </w:r>
            <w:r w:rsidRPr="00BF2E9E">
              <w:rPr>
                <w:rFonts w:cstheme="minorHAnsi"/>
                <w:sz w:val="24"/>
                <w:szCs w:val="24"/>
              </w:rPr>
              <w:t xml:space="preserve">wód opadowych </w:t>
            </w:r>
            <w:proofErr w:type="spellStart"/>
            <w:r w:rsidRPr="00BF2E9E">
              <w:rPr>
                <w:rFonts w:cstheme="minorHAnsi"/>
                <w:sz w:val="24"/>
                <w:szCs w:val="24"/>
              </w:rPr>
              <w:t>detencjonowanych</w:t>
            </w:r>
            <w:proofErr w:type="spellEnd"/>
            <w:r>
              <w:rPr>
                <w:rFonts w:cstheme="minorHAnsi"/>
                <w:sz w:val="24"/>
                <w:szCs w:val="24"/>
              </w:rPr>
              <w:t xml:space="preserve"> w danym roku</w:t>
            </w:r>
          </w:p>
          <w:p w14:paraId="17C071A4" w14:textId="77777777" w:rsidR="00986801" w:rsidRPr="00BF2E9E" w:rsidRDefault="00986801" w:rsidP="00917B3D">
            <w:pPr>
              <w:rPr>
                <w:rFonts w:cstheme="minorHAnsi"/>
                <w:sz w:val="24"/>
                <w:szCs w:val="24"/>
              </w:rPr>
            </w:pPr>
            <w:r w:rsidRPr="00BF2E9E">
              <w:rPr>
                <w:rFonts w:cstheme="minorHAnsi"/>
                <w:sz w:val="24"/>
                <w:szCs w:val="24"/>
              </w:rPr>
              <w:t>O</w:t>
            </w:r>
            <w:r>
              <w:rPr>
                <w:rFonts w:cstheme="minorHAnsi"/>
                <w:sz w:val="24"/>
                <w:szCs w:val="24"/>
              </w:rPr>
              <w:t>R</w:t>
            </w:r>
            <w:r w:rsidRPr="00BF2E9E">
              <w:rPr>
                <w:rFonts w:cstheme="minorHAnsi"/>
                <w:sz w:val="24"/>
                <w:szCs w:val="24"/>
              </w:rPr>
              <w:t xml:space="preserve"> – objętość wód opadowych retencjonowanych wynikająca z kart bilansowych przesłanych do </w:t>
            </w:r>
            <w:proofErr w:type="spellStart"/>
            <w:r w:rsidRPr="00BF2E9E">
              <w:rPr>
                <w:rFonts w:cstheme="minorHAnsi"/>
                <w:sz w:val="24"/>
                <w:szCs w:val="24"/>
              </w:rPr>
              <w:t>Aquanet</w:t>
            </w:r>
            <w:proofErr w:type="spellEnd"/>
            <w:r w:rsidRPr="00BF2E9E">
              <w:rPr>
                <w:rFonts w:cstheme="minorHAnsi"/>
                <w:sz w:val="24"/>
                <w:szCs w:val="24"/>
              </w:rPr>
              <w:t xml:space="preserve"> Retencja</w:t>
            </w:r>
          </w:p>
          <w:p w14:paraId="4CD46044" w14:textId="0FD527E8" w:rsidR="00986801" w:rsidRPr="00BF2E9E" w:rsidRDefault="00986801" w:rsidP="00917B3D">
            <w:pPr>
              <w:rPr>
                <w:rFonts w:cstheme="minorHAnsi"/>
                <w:sz w:val="24"/>
                <w:szCs w:val="24"/>
              </w:rPr>
            </w:pPr>
            <w:r w:rsidRPr="00BF2E9E">
              <w:rPr>
                <w:rFonts w:cstheme="minorHAnsi"/>
                <w:sz w:val="24"/>
                <w:szCs w:val="24"/>
              </w:rPr>
              <w:t>O</w:t>
            </w:r>
            <w:r>
              <w:rPr>
                <w:rFonts w:cstheme="minorHAnsi"/>
                <w:sz w:val="24"/>
                <w:szCs w:val="24"/>
              </w:rPr>
              <w:t>D</w:t>
            </w:r>
            <w:r w:rsidRPr="00BF2E9E">
              <w:rPr>
                <w:rFonts w:cstheme="minorHAnsi"/>
                <w:sz w:val="24"/>
                <w:szCs w:val="24"/>
              </w:rPr>
              <w:t xml:space="preserve"> </w:t>
            </w:r>
            <w:r w:rsidR="00916323">
              <w:rPr>
                <w:rFonts w:cstheme="minorHAnsi"/>
                <w:sz w:val="24"/>
                <w:szCs w:val="24"/>
              </w:rPr>
              <w:t>–</w:t>
            </w:r>
            <w:r w:rsidRPr="00BF2E9E">
              <w:rPr>
                <w:rFonts w:cstheme="minorHAnsi"/>
                <w:sz w:val="24"/>
                <w:szCs w:val="24"/>
              </w:rPr>
              <w:t xml:space="preserve"> objętość wód opadowych </w:t>
            </w:r>
            <w:proofErr w:type="spellStart"/>
            <w:r w:rsidRPr="00BF2E9E">
              <w:rPr>
                <w:rFonts w:cstheme="minorHAnsi"/>
                <w:sz w:val="24"/>
                <w:szCs w:val="24"/>
              </w:rPr>
              <w:t>detencjonowanych</w:t>
            </w:r>
            <w:proofErr w:type="spellEnd"/>
            <w:r w:rsidRPr="00BF2E9E">
              <w:rPr>
                <w:rFonts w:cstheme="minorHAnsi"/>
                <w:sz w:val="24"/>
                <w:szCs w:val="24"/>
              </w:rPr>
              <w:t xml:space="preserve"> (przetrzymanych) wynikająca z kart bilansowych przesłanych do </w:t>
            </w:r>
            <w:proofErr w:type="spellStart"/>
            <w:r w:rsidRPr="00BF2E9E">
              <w:rPr>
                <w:rFonts w:cstheme="minorHAnsi"/>
                <w:sz w:val="24"/>
                <w:szCs w:val="24"/>
              </w:rPr>
              <w:t>Aquanet</w:t>
            </w:r>
            <w:proofErr w:type="spellEnd"/>
            <w:r w:rsidRPr="00BF2E9E">
              <w:rPr>
                <w:rFonts w:cstheme="minorHAnsi"/>
                <w:sz w:val="24"/>
                <w:szCs w:val="24"/>
              </w:rPr>
              <w:t xml:space="preserve"> Retencja</w:t>
            </w:r>
          </w:p>
        </w:tc>
      </w:tr>
      <w:tr w:rsidR="00986801" w:rsidRPr="00BF2E9E" w14:paraId="58A7B146" w14:textId="77777777" w:rsidTr="00917B3D">
        <w:tc>
          <w:tcPr>
            <w:tcW w:w="4531" w:type="dxa"/>
            <w:shd w:val="clear" w:color="auto" w:fill="07627F"/>
            <w:vAlign w:val="center"/>
          </w:tcPr>
          <w:p w14:paraId="1DE04E0C" w14:textId="77777777" w:rsidR="00986801" w:rsidRPr="00BF2E9E" w:rsidRDefault="00986801" w:rsidP="00917B3D">
            <w:pPr>
              <w:rPr>
                <w:rFonts w:cstheme="minorHAnsi"/>
                <w:b/>
                <w:color w:val="FFFFFF" w:themeColor="background1"/>
                <w:sz w:val="24"/>
                <w:szCs w:val="24"/>
              </w:rPr>
            </w:pPr>
            <w:r w:rsidRPr="00BF2E9E">
              <w:rPr>
                <w:rFonts w:cstheme="minorHAnsi"/>
                <w:b/>
                <w:color w:val="FFFFFF" w:themeColor="background1"/>
                <w:sz w:val="24"/>
                <w:szCs w:val="24"/>
              </w:rPr>
              <w:t>Wartość bazowa wskaźnika (2023 r.)</w:t>
            </w:r>
          </w:p>
        </w:tc>
        <w:tc>
          <w:tcPr>
            <w:tcW w:w="4531" w:type="dxa"/>
          </w:tcPr>
          <w:p w14:paraId="411EE0ED" w14:textId="77777777" w:rsidR="00986801" w:rsidRPr="00BF2E9E" w:rsidRDefault="00986801" w:rsidP="00917B3D">
            <w:pPr>
              <w:rPr>
                <w:rFonts w:cstheme="minorHAnsi"/>
                <w:sz w:val="24"/>
                <w:szCs w:val="24"/>
              </w:rPr>
            </w:pPr>
            <w:r w:rsidRPr="00BF2E9E">
              <w:rPr>
                <w:rFonts w:cstheme="minorHAnsi"/>
                <w:sz w:val="24"/>
                <w:szCs w:val="24"/>
              </w:rPr>
              <w:t>0</w:t>
            </w:r>
          </w:p>
        </w:tc>
      </w:tr>
      <w:tr w:rsidR="00986801" w:rsidRPr="00BF2E9E" w14:paraId="3D467F05" w14:textId="77777777" w:rsidTr="00917B3D">
        <w:tc>
          <w:tcPr>
            <w:tcW w:w="4531" w:type="dxa"/>
            <w:shd w:val="clear" w:color="auto" w:fill="07627F"/>
            <w:vAlign w:val="center"/>
          </w:tcPr>
          <w:p w14:paraId="3448A7B7" w14:textId="77777777" w:rsidR="00986801" w:rsidRPr="00BF2E9E" w:rsidRDefault="00986801" w:rsidP="00917B3D">
            <w:pPr>
              <w:rPr>
                <w:rFonts w:cstheme="minorHAnsi"/>
                <w:b/>
                <w:color w:val="FFFFFF" w:themeColor="background1"/>
                <w:sz w:val="24"/>
                <w:szCs w:val="24"/>
              </w:rPr>
            </w:pPr>
            <w:r w:rsidRPr="00BF2E9E">
              <w:rPr>
                <w:rFonts w:cstheme="minorHAnsi"/>
                <w:b/>
                <w:color w:val="FFFFFF" w:themeColor="background1"/>
                <w:sz w:val="24"/>
                <w:szCs w:val="24"/>
              </w:rPr>
              <w:t>Wartość docelowa wskaźnika (2030 r.)</w:t>
            </w:r>
          </w:p>
        </w:tc>
        <w:tc>
          <w:tcPr>
            <w:tcW w:w="4531" w:type="dxa"/>
          </w:tcPr>
          <w:p w14:paraId="6256F6CA" w14:textId="77777777" w:rsidR="00986801" w:rsidRPr="00BF2E9E" w:rsidRDefault="00986801" w:rsidP="00917B3D">
            <w:pPr>
              <w:rPr>
                <w:rFonts w:cstheme="minorHAnsi"/>
                <w:sz w:val="24"/>
                <w:szCs w:val="24"/>
              </w:rPr>
            </w:pPr>
            <w:r w:rsidRPr="00BF2E9E">
              <w:rPr>
                <w:rFonts w:cstheme="minorHAnsi"/>
                <w:sz w:val="24"/>
                <w:szCs w:val="24"/>
              </w:rPr>
              <w:t>27 000</w:t>
            </w:r>
          </w:p>
        </w:tc>
      </w:tr>
    </w:tbl>
    <w:p w14:paraId="7E91EE93" w14:textId="67B497D0" w:rsidR="00986801" w:rsidRDefault="00986801">
      <w:pPr>
        <w:rPr>
          <w:rFonts w:cstheme="minorHAnsi"/>
          <w:sz w:val="24"/>
          <w:szCs w:val="24"/>
        </w:rPr>
      </w:pPr>
      <w:r>
        <w:rPr>
          <w:rFonts w:cstheme="minorHAnsi"/>
          <w:sz w:val="24"/>
          <w:szCs w:val="24"/>
        </w:rPr>
        <w:br w:type="page"/>
      </w:r>
    </w:p>
    <w:p w14:paraId="101AA638" w14:textId="77777777" w:rsidR="00221E0F" w:rsidRPr="00D12B04" w:rsidRDefault="00221E0F">
      <w:pPr>
        <w:rPr>
          <w:rFonts w:cstheme="minorHAnsi"/>
          <w:sz w:val="24"/>
          <w:szCs w:val="24"/>
        </w:rPr>
      </w:pPr>
    </w:p>
    <w:tbl>
      <w:tblPr>
        <w:tblStyle w:val="Tabela-Siatka"/>
        <w:tblW w:w="0" w:type="auto"/>
        <w:tblLook w:val="04A0" w:firstRow="1" w:lastRow="0" w:firstColumn="1" w:lastColumn="0" w:noHBand="0" w:noVBand="1"/>
      </w:tblPr>
      <w:tblGrid>
        <w:gridCol w:w="4531"/>
        <w:gridCol w:w="4531"/>
      </w:tblGrid>
      <w:tr w:rsidR="00221E0F" w:rsidRPr="00D12B04" w14:paraId="6BFEF001" w14:textId="77777777" w:rsidTr="008B0FDD">
        <w:tc>
          <w:tcPr>
            <w:tcW w:w="4531" w:type="dxa"/>
            <w:shd w:val="clear" w:color="auto" w:fill="07627F"/>
            <w:vAlign w:val="center"/>
          </w:tcPr>
          <w:p w14:paraId="75A6E080"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Numer wskaźnika </w:t>
            </w:r>
          </w:p>
        </w:tc>
        <w:tc>
          <w:tcPr>
            <w:tcW w:w="4531" w:type="dxa"/>
          </w:tcPr>
          <w:p w14:paraId="1DFF7381" w14:textId="195DEB62" w:rsidR="00221E0F" w:rsidRPr="00D12B04" w:rsidRDefault="00221E0F" w:rsidP="00221E0F">
            <w:pPr>
              <w:rPr>
                <w:rFonts w:cstheme="minorHAnsi"/>
                <w:sz w:val="24"/>
                <w:szCs w:val="24"/>
              </w:rPr>
            </w:pPr>
            <w:r w:rsidRPr="00D12B04">
              <w:rPr>
                <w:rFonts w:cstheme="minorHAnsi"/>
                <w:sz w:val="24"/>
                <w:szCs w:val="24"/>
              </w:rPr>
              <w:t xml:space="preserve">Wskaźnik </w:t>
            </w:r>
            <w:r w:rsidR="00855834">
              <w:rPr>
                <w:rFonts w:cstheme="minorHAnsi"/>
                <w:sz w:val="24"/>
                <w:szCs w:val="24"/>
              </w:rPr>
              <w:t>20</w:t>
            </w:r>
          </w:p>
        </w:tc>
      </w:tr>
      <w:tr w:rsidR="00221E0F" w:rsidRPr="00D12B04" w14:paraId="1AD69873" w14:textId="77777777" w:rsidTr="008B0FDD">
        <w:tc>
          <w:tcPr>
            <w:tcW w:w="4531" w:type="dxa"/>
            <w:shd w:val="clear" w:color="auto" w:fill="07627F"/>
            <w:vAlign w:val="center"/>
          </w:tcPr>
          <w:p w14:paraId="2E4A55E5"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74CDEBA9" w14:textId="5577D68A" w:rsidR="00221E0F" w:rsidRPr="00D12B04" w:rsidRDefault="00221E0F" w:rsidP="00221E0F">
            <w:pPr>
              <w:tabs>
                <w:tab w:val="left" w:pos="1080"/>
              </w:tabs>
              <w:rPr>
                <w:rFonts w:cstheme="minorHAnsi"/>
                <w:sz w:val="24"/>
                <w:szCs w:val="24"/>
              </w:rPr>
            </w:pPr>
            <w:r w:rsidRPr="00D12B04">
              <w:rPr>
                <w:rFonts w:cstheme="minorHAnsi"/>
                <w:sz w:val="24"/>
                <w:szCs w:val="24"/>
              </w:rPr>
              <w:t>Stopień realizacji inwestycji dotyczących budowy obiektów małej retencji</w:t>
            </w:r>
          </w:p>
        </w:tc>
      </w:tr>
      <w:tr w:rsidR="00221E0F" w:rsidRPr="00D12B04" w14:paraId="5584BD9A" w14:textId="77777777" w:rsidTr="008B0FDD">
        <w:tc>
          <w:tcPr>
            <w:tcW w:w="4531" w:type="dxa"/>
            <w:shd w:val="clear" w:color="auto" w:fill="07627F"/>
            <w:vAlign w:val="center"/>
          </w:tcPr>
          <w:p w14:paraId="35A3368A" w14:textId="56003DCE"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51701FE7" w14:textId="77777777" w:rsidR="00221E0F" w:rsidRPr="00D12B04" w:rsidRDefault="00221E0F" w:rsidP="00221E0F">
            <w:pPr>
              <w:rPr>
                <w:rFonts w:cstheme="minorHAnsi"/>
                <w:sz w:val="24"/>
                <w:szCs w:val="24"/>
              </w:rPr>
            </w:pPr>
            <w:proofErr w:type="spellStart"/>
            <w:r w:rsidRPr="00D12B04">
              <w:rPr>
                <w:rFonts w:cstheme="minorHAnsi"/>
                <w:sz w:val="24"/>
                <w:szCs w:val="24"/>
              </w:rPr>
              <w:t>Aquanet</w:t>
            </w:r>
            <w:proofErr w:type="spellEnd"/>
            <w:r w:rsidRPr="00D12B04">
              <w:rPr>
                <w:rFonts w:cstheme="minorHAnsi"/>
                <w:sz w:val="24"/>
                <w:szCs w:val="24"/>
              </w:rPr>
              <w:t xml:space="preserve"> Retencja Sp. z o.o.</w:t>
            </w:r>
          </w:p>
        </w:tc>
      </w:tr>
      <w:tr w:rsidR="00221E0F" w:rsidRPr="00D12B04" w14:paraId="36E65918" w14:textId="77777777" w:rsidTr="008B0FDD">
        <w:tc>
          <w:tcPr>
            <w:tcW w:w="4531" w:type="dxa"/>
            <w:shd w:val="clear" w:color="auto" w:fill="07627F"/>
            <w:vAlign w:val="center"/>
          </w:tcPr>
          <w:p w14:paraId="606AB13B"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781E2109" w14:textId="2F202BE3"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C61D8D">
              <w:rPr>
                <w:rFonts w:cstheme="minorHAnsi"/>
                <w:sz w:val="24"/>
                <w:szCs w:val="24"/>
              </w:rPr>
              <w:t>15</w:t>
            </w:r>
            <w:r w:rsidR="00221E0F" w:rsidRPr="00D12B04">
              <w:rPr>
                <w:rFonts w:cstheme="minorHAnsi"/>
                <w:sz w:val="24"/>
                <w:szCs w:val="24"/>
              </w:rPr>
              <w:t xml:space="preserve"> marca każdego roku</w:t>
            </w:r>
          </w:p>
        </w:tc>
      </w:tr>
      <w:tr w:rsidR="00221E0F" w:rsidRPr="00D12B04" w14:paraId="1DF23ED8" w14:textId="77777777" w:rsidTr="008B0FDD">
        <w:tc>
          <w:tcPr>
            <w:tcW w:w="4531" w:type="dxa"/>
            <w:shd w:val="clear" w:color="auto" w:fill="07627F"/>
            <w:vAlign w:val="center"/>
          </w:tcPr>
          <w:p w14:paraId="3DF4CD41"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1D25D48E" w14:textId="77777777" w:rsidR="00221E0F" w:rsidRDefault="00A36F6B" w:rsidP="00221E0F">
            <w:pPr>
              <w:rPr>
                <w:rFonts w:cstheme="minorHAnsi"/>
                <w:sz w:val="24"/>
                <w:szCs w:val="24"/>
              </w:rPr>
            </w:pPr>
            <w:r w:rsidRPr="00A36F6B">
              <w:rPr>
                <w:rFonts w:cstheme="minorHAnsi"/>
                <w:sz w:val="24"/>
                <w:szCs w:val="24"/>
              </w:rPr>
              <w:t>Stosunek wartości nakładów poniesionych łącznie (stan na dzień wyliczenia wskaźnika) na zadania dot. budowy obiektów małej retencji, ustalonej na podstawie statusu zaawansowania tych zadań do całkowitej  wartości nakładów na zadania w powyższym zakresie.</w:t>
            </w:r>
          </w:p>
          <w:p w14:paraId="737300CA" w14:textId="195E09A6" w:rsidR="00207F0A" w:rsidRPr="00D12B04" w:rsidRDefault="00967D9E" w:rsidP="00221E0F">
            <w:pPr>
              <w:rPr>
                <w:rFonts w:cstheme="minorHAnsi"/>
                <w:sz w:val="24"/>
                <w:szCs w:val="24"/>
              </w:rPr>
            </w:pPr>
            <w:r w:rsidRPr="00BE03C6">
              <w:rPr>
                <w:rFonts w:cstheme="minorHAnsi"/>
                <w:sz w:val="24"/>
                <w:szCs w:val="24"/>
              </w:rPr>
              <w:t>Wynikiem wskaźnika jest procent z sumy osiągniętej w poszczególnych latach do roku 2030.</w:t>
            </w:r>
            <w:r>
              <w:rPr>
                <w:rFonts w:cstheme="minorHAnsi"/>
                <w:sz w:val="24"/>
                <w:szCs w:val="24"/>
                <w:shd w:val="clear" w:color="auto" w:fill="FFE599" w:themeFill="accent4" w:themeFillTint="66"/>
              </w:rPr>
              <w:t xml:space="preserve"> </w:t>
            </w:r>
            <w:r>
              <w:rPr>
                <w:rFonts w:cstheme="minorHAnsi"/>
                <w:sz w:val="24"/>
                <w:szCs w:val="24"/>
                <w:shd w:val="clear" w:color="auto" w:fill="C00000"/>
              </w:rPr>
              <w:t xml:space="preserve"> </w:t>
            </w:r>
          </w:p>
        </w:tc>
      </w:tr>
      <w:tr w:rsidR="00221E0F" w:rsidRPr="00D12B04" w14:paraId="5A59FF2C" w14:textId="77777777" w:rsidTr="008B0FDD">
        <w:tc>
          <w:tcPr>
            <w:tcW w:w="4531" w:type="dxa"/>
            <w:shd w:val="clear" w:color="auto" w:fill="07627F"/>
            <w:vAlign w:val="center"/>
          </w:tcPr>
          <w:p w14:paraId="7161A8E0"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4A98935C" w14:textId="77777777" w:rsidR="00221E0F" w:rsidRPr="00D12B04" w:rsidRDefault="00221E0F" w:rsidP="00221E0F">
            <w:pPr>
              <w:rPr>
                <w:rFonts w:cstheme="minorHAnsi"/>
                <w:sz w:val="24"/>
                <w:szCs w:val="24"/>
              </w:rPr>
            </w:pPr>
            <w:r w:rsidRPr="00D12B04">
              <w:rPr>
                <w:rFonts w:cstheme="minorHAnsi"/>
                <w:sz w:val="24"/>
                <w:szCs w:val="24"/>
              </w:rPr>
              <w:t>%</w:t>
            </w:r>
          </w:p>
        </w:tc>
      </w:tr>
      <w:tr w:rsidR="00221E0F" w:rsidRPr="00D12B04" w14:paraId="43ABFAE1" w14:textId="77777777" w:rsidTr="008B0FDD">
        <w:tc>
          <w:tcPr>
            <w:tcW w:w="4531" w:type="dxa"/>
            <w:shd w:val="clear" w:color="auto" w:fill="07627F"/>
            <w:vAlign w:val="center"/>
          </w:tcPr>
          <w:p w14:paraId="499F1127"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7661DAA8" w14:textId="682D5B1E" w:rsidR="00221E0F" w:rsidRDefault="00221E0F" w:rsidP="00221E0F">
            <w:pPr>
              <w:rPr>
                <w:rFonts w:cstheme="minorHAnsi"/>
                <w:sz w:val="24"/>
                <w:szCs w:val="24"/>
              </w:rPr>
            </w:pPr>
            <w:r w:rsidRPr="00D12B04">
              <w:rPr>
                <w:rFonts w:cstheme="minorHAnsi"/>
                <w:sz w:val="24"/>
                <w:szCs w:val="24"/>
              </w:rPr>
              <w:t>W</w:t>
            </w:r>
            <w:r w:rsidR="002D2A61">
              <w:rPr>
                <w:rFonts w:cstheme="minorHAnsi"/>
                <w:sz w:val="24"/>
                <w:szCs w:val="24"/>
                <w:vertAlign w:val="subscript"/>
              </w:rPr>
              <w:t>20</w:t>
            </w:r>
            <w:r w:rsidRPr="00D12B04">
              <w:rPr>
                <w:rFonts w:cstheme="minorHAnsi"/>
                <w:sz w:val="24"/>
                <w:szCs w:val="24"/>
              </w:rPr>
              <w:t>=(</w:t>
            </w:r>
            <w:r w:rsidR="00916323">
              <w:rPr>
                <w:rFonts w:cstheme="minorHAnsi"/>
                <w:sz w:val="24"/>
                <w:szCs w:val="24"/>
              </w:rPr>
              <w:t>NP.</w:t>
            </w:r>
            <w:r w:rsidRPr="00D12B04">
              <w:rPr>
                <w:rFonts w:cstheme="minorHAnsi"/>
                <w:sz w:val="24"/>
                <w:szCs w:val="24"/>
              </w:rPr>
              <w:t>/NZ)*100 %</w:t>
            </w:r>
          </w:p>
          <w:p w14:paraId="291B7984" w14:textId="58E9CDD1" w:rsidR="00FC6C90" w:rsidRPr="004A1BEF" w:rsidRDefault="00916323" w:rsidP="00FC6C90">
            <w:pPr>
              <w:rPr>
                <w:rFonts w:cstheme="minorHAnsi"/>
                <w:sz w:val="24"/>
                <w:szCs w:val="24"/>
                <w:vertAlign w:val="subscript"/>
              </w:rPr>
            </w:pPr>
            <w:r>
              <w:rPr>
                <w:rFonts w:cstheme="minorHAnsi"/>
                <w:sz w:val="24"/>
                <w:szCs w:val="24"/>
              </w:rPr>
              <w:t>NP.</w:t>
            </w:r>
            <w:r w:rsidR="00FC6C90">
              <w:rPr>
                <w:rFonts w:cstheme="minorHAnsi"/>
                <w:sz w:val="24"/>
                <w:szCs w:val="24"/>
              </w:rPr>
              <w:t>=</w:t>
            </w:r>
            <w:r>
              <w:rPr>
                <w:rFonts w:cstheme="minorHAnsi"/>
                <w:sz w:val="24"/>
                <w:szCs w:val="24"/>
              </w:rPr>
              <w:t>np.</w:t>
            </w:r>
            <w:r w:rsidR="00FC6C90">
              <w:rPr>
                <w:rFonts w:cstheme="minorHAnsi"/>
                <w:sz w:val="24"/>
                <w:szCs w:val="24"/>
                <w:vertAlign w:val="subscript"/>
              </w:rPr>
              <w:t>0</w:t>
            </w:r>
            <w:r w:rsidR="00FC6C90">
              <w:rPr>
                <w:rFonts w:cstheme="minorHAnsi"/>
                <w:sz w:val="24"/>
                <w:szCs w:val="24"/>
              </w:rPr>
              <w:t>+</w:t>
            </w:r>
            <w:r>
              <w:rPr>
                <w:rFonts w:cstheme="minorHAnsi"/>
                <w:sz w:val="24"/>
                <w:szCs w:val="24"/>
              </w:rPr>
              <w:t>np.</w:t>
            </w:r>
            <w:r w:rsidR="00FC6C90">
              <w:rPr>
                <w:rFonts w:cstheme="minorHAnsi"/>
                <w:sz w:val="24"/>
                <w:szCs w:val="24"/>
                <w:vertAlign w:val="subscript"/>
              </w:rPr>
              <w:t>1</w:t>
            </w:r>
            <w:r w:rsidR="00FC6C90">
              <w:rPr>
                <w:rFonts w:cstheme="minorHAnsi"/>
                <w:sz w:val="24"/>
                <w:szCs w:val="24"/>
              </w:rPr>
              <w:t>+</w:t>
            </w:r>
            <w:r>
              <w:rPr>
                <w:rFonts w:cstheme="minorHAnsi"/>
                <w:sz w:val="24"/>
                <w:szCs w:val="24"/>
              </w:rPr>
              <w:t>np.</w:t>
            </w:r>
            <w:r w:rsidR="00FC6C90">
              <w:rPr>
                <w:rFonts w:cstheme="minorHAnsi"/>
                <w:sz w:val="24"/>
                <w:szCs w:val="24"/>
                <w:vertAlign w:val="subscript"/>
              </w:rPr>
              <w:t>2</w:t>
            </w:r>
            <w:r w:rsidR="00FC6C90">
              <w:rPr>
                <w:rFonts w:cstheme="minorHAnsi"/>
                <w:sz w:val="24"/>
                <w:szCs w:val="24"/>
              </w:rPr>
              <w:t>+</w:t>
            </w:r>
            <w:r>
              <w:rPr>
                <w:rFonts w:cstheme="minorHAnsi"/>
                <w:sz w:val="24"/>
                <w:szCs w:val="24"/>
              </w:rPr>
              <w:t>np.</w:t>
            </w:r>
            <w:r w:rsidR="00FC6C90">
              <w:rPr>
                <w:rFonts w:cstheme="minorHAnsi"/>
                <w:sz w:val="24"/>
                <w:szCs w:val="24"/>
                <w:vertAlign w:val="subscript"/>
              </w:rPr>
              <w:t>n</w:t>
            </w:r>
          </w:p>
          <w:p w14:paraId="1E1179CC" w14:textId="77777777" w:rsidR="00FC6C90" w:rsidRDefault="00FC6C90" w:rsidP="00FC6C90">
            <w:pPr>
              <w:rPr>
                <w:rFonts w:cstheme="minorHAnsi"/>
                <w:sz w:val="24"/>
                <w:szCs w:val="24"/>
              </w:rPr>
            </w:pPr>
          </w:p>
          <w:p w14:paraId="1F7A4D78" w14:textId="69CA4A9F" w:rsidR="00FC6C90" w:rsidRDefault="00916323" w:rsidP="00FC6C90">
            <w:pPr>
              <w:rPr>
                <w:rFonts w:cstheme="minorHAnsi"/>
                <w:sz w:val="24"/>
                <w:szCs w:val="24"/>
              </w:rPr>
            </w:pPr>
            <w:r>
              <w:rPr>
                <w:rFonts w:cstheme="minorHAnsi"/>
                <w:sz w:val="24"/>
                <w:szCs w:val="24"/>
              </w:rPr>
              <w:t>np.</w:t>
            </w:r>
            <w:r w:rsidR="00FC6C90">
              <w:rPr>
                <w:rFonts w:cstheme="minorHAnsi"/>
                <w:sz w:val="24"/>
                <w:szCs w:val="24"/>
                <w:vertAlign w:val="subscript"/>
              </w:rPr>
              <w:t>0</w:t>
            </w:r>
            <w:r w:rsidR="00FC6C90">
              <w:rPr>
                <w:rFonts w:cstheme="minorHAnsi"/>
                <w:sz w:val="24"/>
                <w:szCs w:val="24"/>
              </w:rPr>
              <w:t>=wartość nakładów poniesionych w 2023 r.</w:t>
            </w:r>
          </w:p>
          <w:p w14:paraId="31FABD93" w14:textId="08A62C98" w:rsidR="00FC6C90" w:rsidRPr="004A1BEF" w:rsidRDefault="00916323" w:rsidP="00FC6C90">
            <w:pPr>
              <w:rPr>
                <w:rFonts w:cstheme="minorHAnsi"/>
                <w:sz w:val="24"/>
                <w:szCs w:val="24"/>
              </w:rPr>
            </w:pPr>
            <w:proofErr w:type="spellStart"/>
            <w:r>
              <w:rPr>
                <w:rFonts w:cstheme="minorHAnsi"/>
                <w:sz w:val="24"/>
                <w:szCs w:val="24"/>
              </w:rPr>
              <w:t>np.</w:t>
            </w:r>
            <w:r w:rsidR="00FC6C90">
              <w:rPr>
                <w:rFonts w:cstheme="minorHAnsi"/>
                <w:sz w:val="24"/>
                <w:szCs w:val="24"/>
                <w:vertAlign w:val="subscript"/>
              </w:rPr>
              <w:t>n</w:t>
            </w:r>
            <w:proofErr w:type="spellEnd"/>
            <w:r w:rsidR="00FC6C90">
              <w:rPr>
                <w:rFonts w:cstheme="minorHAnsi"/>
                <w:sz w:val="24"/>
                <w:szCs w:val="24"/>
              </w:rPr>
              <w:t>=wartość nakładów poniesionych w danym roku</w:t>
            </w:r>
          </w:p>
          <w:p w14:paraId="2026352C" w14:textId="76814CDF" w:rsidR="00A36F6B" w:rsidRPr="00A36F6B" w:rsidRDefault="00916323" w:rsidP="00A36F6B">
            <w:pPr>
              <w:rPr>
                <w:rFonts w:cstheme="minorHAnsi"/>
                <w:sz w:val="24"/>
                <w:szCs w:val="24"/>
              </w:rPr>
            </w:pPr>
            <w:r>
              <w:rPr>
                <w:rFonts w:cstheme="minorHAnsi"/>
                <w:sz w:val="24"/>
                <w:szCs w:val="24"/>
              </w:rPr>
              <w:t>Np.</w:t>
            </w:r>
            <w:r w:rsidR="00A36F6B" w:rsidRPr="00A36F6B">
              <w:rPr>
                <w:rFonts w:cstheme="minorHAnsi"/>
                <w:sz w:val="24"/>
                <w:szCs w:val="24"/>
              </w:rPr>
              <w:t xml:space="preserve"> – wartość nakładów poniesionych łącznie (stan na dzień wyliczenia wskaźnika) na zadania dot. budowy obiektów małej retencji, ustalona na podstawie statusu zaawansowania tych zadań</w:t>
            </w:r>
          </w:p>
          <w:p w14:paraId="7ADB21C8" w14:textId="11DF4D0A" w:rsidR="00221E0F" w:rsidRPr="00D12B04" w:rsidRDefault="00A36F6B" w:rsidP="00A36F6B">
            <w:pPr>
              <w:rPr>
                <w:rFonts w:cstheme="minorHAnsi"/>
                <w:sz w:val="24"/>
                <w:szCs w:val="24"/>
              </w:rPr>
            </w:pPr>
            <w:proofErr w:type="spellStart"/>
            <w:r w:rsidRPr="00A36F6B">
              <w:rPr>
                <w:rFonts w:cstheme="minorHAnsi"/>
                <w:sz w:val="24"/>
                <w:szCs w:val="24"/>
              </w:rPr>
              <w:t>Nz</w:t>
            </w:r>
            <w:proofErr w:type="spellEnd"/>
            <w:r w:rsidRPr="00A36F6B">
              <w:rPr>
                <w:rFonts w:cstheme="minorHAnsi"/>
                <w:sz w:val="24"/>
                <w:szCs w:val="24"/>
              </w:rPr>
              <w:t xml:space="preserve"> </w:t>
            </w:r>
            <w:r w:rsidR="00916323">
              <w:rPr>
                <w:rFonts w:cstheme="minorHAnsi"/>
                <w:sz w:val="24"/>
                <w:szCs w:val="24"/>
              </w:rPr>
              <w:t>–</w:t>
            </w:r>
            <w:r w:rsidRPr="00A36F6B">
              <w:rPr>
                <w:rFonts w:cstheme="minorHAnsi"/>
                <w:sz w:val="24"/>
                <w:szCs w:val="24"/>
              </w:rPr>
              <w:t xml:space="preserve"> całkowita wartość</w:t>
            </w:r>
            <w:r w:rsidR="00FC6C90">
              <w:rPr>
                <w:rFonts w:cstheme="minorHAnsi"/>
                <w:sz w:val="24"/>
                <w:szCs w:val="24"/>
              </w:rPr>
              <w:t xml:space="preserve"> planowana</w:t>
            </w:r>
            <w:r w:rsidRPr="00A36F6B">
              <w:rPr>
                <w:rFonts w:cstheme="minorHAnsi"/>
                <w:sz w:val="24"/>
                <w:szCs w:val="24"/>
              </w:rPr>
              <w:t xml:space="preserve"> nakładów na zadania dotyczące zadania dot. budowy obiektów małej retencji.</w:t>
            </w:r>
          </w:p>
        </w:tc>
      </w:tr>
      <w:tr w:rsidR="00221E0F" w:rsidRPr="00D12B04" w14:paraId="2E76BA44" w14:textId="77777777" w:rsidTr="008B0FDD">
        <w:tc>
          <w:tcPr>
            <w:tcW w:w="4531" w:type="dxa"/>
            <w:shd w:val="clear" w:color="auto" w:fill="07627F"/>
            <w:vAlign w:val="center"/>
          </w:tcPr>
          <w:p w14:paraId="37C46214"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03F37907" w14:textId="2500498B" w:rsidR="00221E0F" w:rsidRPr="00D12B04" w:rsidRDefault="00221E0F" w:rsidP="00221E0F">
            <w:pPr>
              <w:rPr>
                <w:rFonts w:cstheme="minorHAnsi"/>
                <w:sz w:val="24"/>
                <w:szCs w:val="24"/>
              </w:rPr>
            </w:pPr>
            <w:r w:rsidRPr="00D12B04">
              <w:rPr>
                <w:rFonts w:cstheme="minorHAnsi"/>
                <w:sz w:val="24"/>
                <w:szCs w:val="24"/>
              </w:rPr>
              <w:t>15</w:t>
            </w:r>
            <w:r w:rsidR="003D7059">
              <w:rPr>
                <w:rFonts w:cstheme="minorHAnsi"/>
                <w:sz w:val="24"/>
                <w:szCs w:val="24"/>
              </w:rPr>
              <w:t xml:space="preserve"> </w:t>
            </w:r>
          </w:p>
        </w:tc>
      </w:tr>
      <w:tr w:rsidR="00221E0F" w:rsidRPr="00D12B04" w14:paraId="51E79AE4" w14:textId="77777777" w:rsidTr="008B0FDD">
        <w:tc>
          <w:tcPr>
            <w:tcW w:w="4531" w:type="dxa"/>
            <w:shd w:val="clear" w:color="auto" w:fill="07627F"/>
            <w:vAlign w:val="center"/>
          </w:tcPr>
          <w:p w14:paraId="1BD48970"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43A95325" w14:textId="1712245A" w:rsidR="00221E0F" w:rsidRPr="00D12B04" w:rsidRDefault="00221E0F" w:rsidP="00221E0F">
            <w:pPr>
              <w:rPr>
                <w:rFonts w:cstheme="minorHAnsi"/>
                <w:sz w:val="24"/>
                <w:szCs w:val="24"/>
              </w:rPr>
            </w:pPr>
            <w:r w:rsidRPr="00D12B04">
              <w:rPr>
                <w:rFonts w:cstheme="minorHAnsi"/>
                <w:sz w:val="24"/>
                <w:szCs w:val="24"/>
              </w:rPr>
              <w:t>100</w:t>
            </w:r>
            <w:r w:rsidR="003D7059">
              <w:rPr>
                <w:rFonts w:cstheme="minorHAnsi"/>
                <w:sz w:val="24"/>
                <w:szCs w:val="24"/>
              </w:rPr>
              <w:t xml:space="preserve">  </w:t>
            </w:r>
          </w:p>
        </w:tc>
      </w:tr>
    </w:tbl>
    <w:p w14:paraId="24EADF97" w14:textId="7FBC8E3E" w:rsidR="00D12B04" w:rsidRDefault="00D12B04">
      <w:pPr>
        <w:rPr>
          <w:rFonts w:cstheme="minorHAnsi"/>
          <w:sz w:val="24"/>
          <w:szCs w:val="24"/>
        </w:rPr>
      </w:pPr>
    </w:p>
    <w:p w14:paraId="3E69E680" w14:textId="34192624" w:rsidR="00221E0F" w:rsidRPr="00D12B04" w:rsidRDefault="00D12B04">
      <w:pPr>
        <w:rPr>
          <w:rFonts w:cstheme="minorHAnsi"/>
          <w:sz w:val="24"/>
          <w:szCs w:val="24"/>
        </w:rPr>
      </w:pPr>
      <w:r>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43487E94" w14:textId="77777777" w:rsidTr="008B0FDD">
        <w:tc>
          <w:tcPr>
            <w:tcW w:w="4531" w:type="dxa"/>
            <w:shd w:val="clear" w:color="auto" w:fill="07627F"/>
            <w:vAlign w:val="center"/>
          </w:tcPr>
          <w:p w14:paraId="623BB18D"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27174897" w14:textId="3F3C1C4D" w:rsidR="00221E0F" w:rsidRPr="00D12B04" w:rsidRDefault="00221E0F" w:rsidP="00221E0F">
            <w:pPr>
              <w:rPr>
                <w:rFonts w:cstheme="minorHAnsi"/>
                <w:sz w:val="24"/>
                <w:szCs w:val="24"/>
              </w:rPr>
            </w:pPr>
            <w:r w:rsidRPr="00D12B04">
              <w:rPr>
                <w:rFonts w:cstheme="minorHAnsi"/>
                <w:sz w:val="24"/>
                <w:szCs w:val="24"/>
              </w:rPr>
              <w:t>Wskaźnik 2</w:t>
            </w:r>
            <w:r w:rsidR="00855834">
              <w:rPr>
                <w:rFonts w:cstheme="minorHAnsi"/>
                <w:sz w:val="24"/>
                <w:szCs w:val="24"/>
              </w:rPr>
              <w:t>1</w:t>
            </w:r>
          </w:p>
        </w:tc>
      </w:tr>
      <w:tr w:rsidR="00221E0F" w:rsidRPr="00D12B04" w14:paraId="20BA7758" w14:textId="77777777" w:rsidTr="008B0FDD">
        <w:tc>
          <w:tcPr>
            <w:tcW w:w="4531" w:type="dxa"/>
            <w:shd w:val="clear" w:color="auto" w:fill="07627F"/>
            <w:vAlign w:val="center"/>
          </w:tcPr>
          <w:p w14:paraId="4F2CD6AC"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06345556" w14:textId="00407C69" w:rsidR="00221E0F" w:rsidRPr="00D12B04" w:rsidRDefault="00221E0F" w:rsidP="00221E0F">
            <w:pPr>
              <w:tabs>
                <w:tab w:val="left" w:pos="1080"/>
              </w:tabs>
              <w:rPr>
                <w:rFonts w:cstheme="minorHAnsi"/>
                <w:sz w:val="24"/>
                <w:szCs w:val="24"/>
              </w:rPr>
            </w:pPr>
            <w:r w:rsidRPr="00D12B04">
              <w:rPr>
                <w:rFonts w:cstheme="minorHAnsi"/>
                <w:sz w:val="24"/>
                <w:szCs w:val="24"/>
              </w:rPr>
              <w:t>Pojemność zbiorników retencyjnych na terenie miasta</w:t>
            </w:r>
          </w:p>
        </w:tc>
      </w:tr>
      <w:tr w:rsidR="00221E0F" w:rsidRPr="00D12B04" w14:paraId="6383C12E" w14:textId="77777777" w:rsidTr="008B0FDD">
        <w:tc>
          <w:tcPr>
            <w:tcW w:w="4531" w:type="dxa"/>
            <w:shd w:val="clear" w:color="auto" w:fill="07627F"/>
            <w:vAlign w:val="center"/>
          </w:tcPr>
          <w:p w14:paraId="2C81402A" w14:textId="2EE1CC64"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758752E3" w14:textId="04426044" w:rsidR="00221E0F" w:rsidRPr="00D12B04" w:rsidRDefault="00221E0F" w:rsidP="00221E0F">
            <w:pPr>
              <w:rPr>
                <w:rFonts w:cstheme="minorHAnsi"/>
                <w:sz w:val="24"/>
                <w:szCs w:val="24"/>
              </w:rPr>
            </w:pPr>
            <w:proofErr w:type="spellStart"/>
            <w:r w:rsidRPr="00D12B04">
              <w:rPr>
                <w:rFonts w:cstheme="minorHAnsi"/>
                <w:sz w:val="24"/>
                <w:szCs w:val="24"/>
              </w:rPr>
              <w:t>Aquanet</w:t>
            </w:r>
            <w:proofErr w:type="spellEnd"/>
            <w:r w:rsidRPr="00D12B04">
              <w:rPr>
                <w:rFonts w:cstheme="minorHAnsi"/>
                <w:sz w:val="24"/>
                <w:szCs w:val="24"/>
              </w:rPr>
              <w:t xml:space="preserve"> Retencja Sp. z o.o.</w:t>
            </w:r>
          </w:p>
        </w:tc>
      </w:tr>
      <w:tr w:rsidR="00221E0F" w:rsidRPr="00D12B04" w14:paraId="38C4E255" w14:textId="77777777" w:rsidTr="008B0FDD">
        <w:tc>
          <w:tcPr>
            <w:tcW w:w="4531" w:type="dxa"/>
            <w:shd w:val="clear" w:color="auto" w:fill="07627F"/>
            <w:vAlign w:val="center"/>
          </w:tcPr>
          <w:p w14:paraId="5096DF25"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46FB7BB0" w14:textId="7CDE8E6D"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C61D8D">
              <w:rPr>
                <w:rFonts w:cstheme="minorHAnsi"/>
                <w:sz w:val="24"/>
                <w:szCs w:val="24"/>
              </w:rPr>
              <w:t>15</w:t>
            </w:r>
            <w:r w:rsidR="00221E0F" w:rsidRPr="00D12B04">
              <w:rPr>
                <w:rFonts w:cstheme="minorHAnsi"/>
                <w:sz w:val="24"/>
                <w:szCs w:val="24"/>
              </w:rPr>
              <w:t xml:space="preserve"> marca każdego roku</w:t>
            </w:r>
          </w:p>
        </w:tc>
      </w:tr>
      <w:tr w:rsidR="00221E0F" w:rsidRPr="00D12B04" w14:paraId="5C434E1F" w14:textId="77777777" w:rsidTr="008B0FDD">
        <w:tc>
          <w:tcPr>
            <w:tcW w:w="4531" w:type="dxa"/>
            <w:shd w:val="clear" w:color="auto" w:fill="07627F"/>
            <w:vAlign w:val="center"/>
          </w:tcPr>
          <w:p w14:paraId="742BB715"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615C9016" w14:textId="77777777" w:rsidR="00221E0F" w:rsidRDefault="00221E0F" w:rsidP="00221E0F">
            <w:pPr>
              <w:rPr>
                <w:rFonts w:cstheme="minorHAnsi"/>
                <w:sz w:val="24"/>
                <w:szCs w:val="24"/>
              </w:rPr>
            </w:pPr>
            <w:r w:rsidRPr="00D12B04">
              <w:rPr>
                <w:rFonts w:cstheme="minorHAnsi"/>
                <w:sz w:val="24"/>
                <w:szCs w:val="24"/>
              </w:rPr>
              <w:t xml:space="preserve">Całkowita pojemność zbiorników retencyjnych znajdujących się w granicach miasta. </w:t>
            </w:r>
          </w:p>
          <w:p w14:paraId="4C1BA986" w14:textId="6A6E510A" w:rsidR="00207F0A" w:rsidRPr="00D12B04" w:rsidRDefault="00207F0A" w:rsidP="00221E0F">
            <w:pPr>
              <w:rPr>
                <w:rFonts w:cstheme="minorHAnsi"/>
                <w:sz w:val="24"/>
                <w:szCs w:val="24"/>
              </w:rPr>
            </w:pPr>
            <w:r>
              <w:rPr>
                <w:rFonts w:cstheme="minorHAnsi"/>
                <w:sz w:val="24"/>
                <w:szCs w:val="24"/>
              </w:rPr>
              <w:t xml:space="preserve">Wynikiem wskaźnika jest suma narastająca. </w:t>
            </w:r>
          </w:p>
        </w:tc>
      </w:tr>
      <w:tr w:rsidR="00221E0F" w:rsidRPr="00D12B04" w14:paraId="61E63699" w14:textId="77777777" w:rsidTr="008B0FDD">
        <w:tc>
          <w:tcPr>
            <w:tcW w:w="4531" w:type="dxa"/>
            <w:shd w:val="clear" w:color="auto" w:fill="07627F"/>
            <w:vAlign w:val="center"/>
          </w:tcPr>
          <w:p w14:paraId="1D18F04D"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60C7892C" w14:textId="77777777" w:rsidR="00221E0F" w:rsidRPr="00D12B04" w:rsidRDefault="00221E0F" w:rsidP="00221E0F">
            <w:pPr>
              <w:rPr>
                <w:rFonts w:cstheme="minorHAnsi"/>
                <w:sz w:val="24"/>
                <w:szCs w:val="24"/>
              </w:rPr>
            </w:pPr>
            <w:r w:rsidRPr="00D12B04">
              <w:rPr>
                <w:rFonts w:cstheme="minorHAnsi"/>
                <w:sz w:val="24"/>
                <w:szCs w:val="24"/>
              </w:rPr>
              <w:t>m</w:t>
            </w:r>
            <w:r w:rsidRPr="00D12B04">
              <w:rPr>
                <w:rFonts w:cstheme="minorHAnsi"/>
                <w:sz w:val="24"/>
                <w:szCs w:val="24"/>
                <w:vertAlign w:val="superscript"/>
              </w:rPr>
              <w:t>3</w:t>
            </w:r>
          </w:p>
        </w:tc>
      </w:tr>
      <w:tr w:rsidR="00221E0F" w:rsidRPr="00D12B04" w14:paraId="25536FDB" w14:textId="77777777" w:rsidTr="008B0FDD">
        <w:tc>
          <w:tcPr>
            <w:tcW w:w="4531" w:type="dxa"/>
            <w:shd w:val="clear" w:color="auto" w:fill="07627F"/>
            <w:vAlign w:val="center"/>
          </w:tcPr>
          <w:p w14:paraId="57C96EB6"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65A921DE" w14:textId="0338CC44" w:rsidR="00221E0F" w:rsidRDefault="00221E0F" w:rsidP="00221E0F">
            <w:pPr>
              <w:rPr>
                <w:rFonts w:cstheme="minorHAnsi"/>
                <w:sz w:val="24"/>
                <w:szCs w:val="24"/>
              </w:rPr>
            </w:pPr>
            <w:r w:rsidRPr="00D12B04">
              <w:rPr>
                <w:rFonts w:cstheme="minorHAnsi"/>
                <w:sz w:val="24"/>
                <w:szCs w:val="24"/>
              </w:rPr>
              <w:t>W</w:t>
            </w:r>
            <w:r w:rsidR="00E544AC">
              <w:rPr>
                <w:rFonts w:cstheme="minorHAnsi"/>
                <w:sz w:val="24"/>
                <w:szCs w:val="24"/>
                <w:vertAlign w:val="subscript"/>
              </w:rPr>
              <w:t>21</w:t>
            </w:r>
            <w:r w:rsidRPr="00D12B04">
              <w:rPr>
                <w:rFonts w:cstheme="minorHAnsi"/>
                <w:sz w:val="24"/>
                <w:szCs w:val="24"/>
              </w:rPr>
              <w:t>=PO</w:t>
            </w:r>
          </w:p>
          <w:p w14:paraId="2542D4F1" w14:textId="3628E42F" w:rsidR="00E544AC" w:rsidRDefault="00E544AC" w:rsidP="00221E0F">
            <w:pPr>
              <w:rPr>
                <w:rFonts w:cstheme="minorHAnsi"/>
                <w:sz w:val="24"/>
                <w:szCs w:val="24"/>
                <w:vertAlign w:val="subscript"/>
              </w:rPr>
            </w:pPr>
            <w:r>
              <w:rPr>
                <w:rFonts w:cstheme="minorHAnsi"/>
                <w:sz w:val="24"/>
                <w:szCs w:val="24"/>
              </w:rPr>
              <w:t>PO=</w:t>
            </w:r>
            <w:r w:rsidR="00701DDB" w:rsidRPr="00701DDB">
              <w:rPr>
                <w:rFonts w:cstheme="minorHAnsi"/>
                <w:sz w:val="24"/>
                <w:szCs w:val="24"/>
              </w:rPr>
              <w:t>po</w:t>
            </w:r>
            <w:r w:rsidR="00701DDB">
              <w:rPr>
                <w:rFonts w:cstheme="minorHAnsi"/>
                <w:sz w:val="24"/>
                <w:szCs w:val="24"/>
                <w:vertAlign w:val="subscript"/>
              </w:rPr>
              <w:t>0</w:t>
            </w:r>
            <w:r w:rsidR="00701DDB">
              <w:rPr>
                <w:rFonts w:cstheme="minorHAnsi"/>
                <w:sz w:val="24"/>
                <w:szCs w:val="24"/>
              </w:rPr>
              <w:t>+</w:t>
            </w:r>
            <w:r w:rsidRPr="00701DDB">
              <w:rPr>
                <w:rFonts w:cstheme="minorHAnsi"/>
                <w:sz w:val="24"/>
                <w:szCs w:val="24"/>
              </w:rPr>
              <w:t>po</w:t>
            </w:r>
            <w:r w:rsidR="00701DDB" w:rsidRPr="00701DDB">
              <w:rPr>
                <w:rFonts w:cstheme="minorHAnsi"/>
                <w:sz w:val="24"/>
                <w:szCs w:val="24"/>
                <w:vertAlign w:val="subscript"/>
              </w:rPr>
              <w:t>1</w:t>
            </w:r>
            <w:r w:rsidR="00701DDB">
              <w:rPr>
                <w:rFonts w:cstheme="minorHAnsi"/>
                <w:sz w:val="24"/>
                <w:szCs w:val="24"/>
              </w:rPr>
              <w:t>+po</w:t>
            </w:r>
            <w:r w:rsidR="00701DDB">
              <w:rPr>
                <w:rFonts w:cstheme="minorHAnsi"/>
                <w:sz w:val="24"/>
                <w:szCs w:val="24"/>
                <w:vertAlign w:val="subscript"/>
              </w:rPr>
              <w:t>2</w:t>
            </w:r>
            <w:r w:rsidR="00701DDB">
              <w:rPr>
                <w:rFonts w:cstheme="minorHAnsi"/>
                <w:sz w:val="24"/>
                <w:szCs w:val="24"/>
              </w:rPr>
              <w:t>+po</w:t>
            </w:r>
            <w:r w:rsidR="00701DDB">
              <w:rPr>
                <w:rFonts w:cstheme="minorHAnsi"/>
                <w:sz w:val="24"/>
                <w:szCs w:val="24"/>
                <w:vertAlign w:val="subscript"/>
              </w:rPr>
              <w:t>n</w:t>
            </w:r>
          </w:p>
          <w:p w14:paraId="59C6A834" w14:textId="352FB785" w:rsidR="00701DDB" w:rsidRDefault="00701DDB" w:rsidP="00221E0F">
            <w:pPr>
              <w:rPr>
                <w:rFonts w:cstheme="minorHAnsi"/>
                <w:sz w:val="24"/>
                <w:szCs w:val="24"/>
                <w:vertAlign w:val="subscript"/>
              </w:rPr>
            </w:pPr>
          </w:p>
          <w:p w14:paraId="02A040FD" w14:textId="49112889" w:rsidR="00701DDB" w:rsidRDefault="00701DDB" w:rsidP="00221E0F">
            <w:pPr>
              <w:rPr>
                <w:rFonts w:cstheme="minorHAnsi"/>
                <w:sz w:val="24"/>
                <w:szCs w:val="24"/>
              </w:rPr>
            </w:pPr>
            <w:r w:rsidRPr="00701DDB">
              <w:rPr>
                <w:rFonts w:cstheme="minorHAnsi"/>
                <w:sz w:val="24"/>
                <w:szCs w:val="24"/>
              </w:rPr>
              <w:t>po</w:t>
            </w:r>
            <w:r>
              <w:rPr>
                <w:rFonts w:cstheme="minorHAnsi"/>
                <w:sz w:val="24"/>
                <w:szCs w:val="24"/>
                <w:vertAlign w:val="subscript"/>
              </w:rPr>
              <w:t>0</w:t>
            </w:r>
            <w:r>
              <w:rPr>
                <w:rFonts w:cstheme="minorHAnsi"/>
                <w:sz w:val="24"/>
                <w:szCs w:val="24"/>
              </w:rPr>
              <w:t xml:space="preserve"> – pojemność zbiorników retencyjnych w 2023 r.</w:t>
            </w:r>
          </w:p>
          <w:p w14:paraId="324CE32A" w14:textId="64D4FEDD" w:rsidR="00701DDB" w:rsidRPr="00701DDB" w:rsidRDefault="00701DDB" w:rsidP="00221E0F">
            <w:pPr>
              <w:rPr>
                <w:rFonts w:cstheme="minorHAnsi"/>
                <w:sz w:val="24"/>
                <w:szCs w:val="24"/>
              </w:rPr>
            </w:pPr>
            <w:proofErr w:type="spellStart"/>
            <w:r>
              <w:rPr>
                <w:rFonts w:cstheme="minorHAnsi"/>
                <w:sz w:val="24"/>
                <w:szCs w:val="24"/>
              </w:rPr>
              <w:t>po</w:t>
            </w:r>
            <w:r>
              <w:rPr>
                <w:rFonts w:cstheme="minorHAnsi"/>
                <w:sz w:val="24"/>
                <w:szCs w:val="24"/>
                <w:vertAlign w:val="subscript"/>
              </w:rPr>
              <w:t>n</w:t>
            </w:r>
            <w:proofErr w:type="spellEnd"/>
            <w:r>
              <w:rPr>
                <w:rFonts w:cstheme="minorHAnsi"/>
                <w:sz w:val="24"/>
                <w:szCs w:val="24"/>
                <w:vertAlign w:val="subscript"/>
              </w:rPr>
              <w:t xml:space="preserve"> </w:t>
            </w:r>
            <w:r w:rsidR="00916323">
              <w:rPr>
                <w:rFonts w:cstheme="minorHAnsi"/>
                <w:sz w:val="24"/>
                <w:szCs w:val="24"/>
              </w:rPr>
              <w:t>–</w:t>
            </w:r>
            <w:r>
              <w:rPr>
                <w:rFonts w:cstheme="minorHAnsi"/>
                <w:sz w:val="24"/>
                <w:szCs w:val="24"/>
              </w:rPr>
              <w:t xml:space="preserve"> pojemność zbiorników retencyjnych w danym roku</w:t>
            </w:r>
          </w:p>
          <w:p w14:paraId="2485351D" w14:textId="77777777" w:rsidR="00221E0F" w:rsidRPr="00D12B04" w:rsidRDefault="00221E0F" w:rsidP="00221E0F">
            <w:pPr>
              <w:rPr>
                <w:rFonts w:cstheme="minorHAnsi"/>
                <w:sz w:val="24"/>
                <w:szCs w:val="24"/>
              </w:rPr>
            </w:pPr>
            <w:r w:rsidRPr="00D12B04">
              <w:rPr>
                <w:rFonts w:cstheme="minorHAnsi"/>
                <w:sz w:val="24"/>
                <w:szCs w:val="24"/>
              </w:rPr>
              <w:t>PO – pojemność zbiorników retencyjnych na terenie miasta</w:t>
            </w:r>
          </w:p>
        </w:tc>
      </w:tr>
      <w:tr w:rsidR="00221E0F" w:rsidRPr="00D12B04" w14:paraId="400EC2F2" w14:textId="77777777" w:rsidTr="008B0FDD">
        <w:tc>
          <w:tcPr>
            <w:tcW w:w="4531" w:type="dxa"/>
            <w:shd w:val="clear" w:color="auto" w:fill="07627F"/>
            <w:vAlign w:val="center"/>
          </w:tcPr>
          <w:p w14:paraId="0CF6E1A1"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763A9262" w14:textId="372C9F44" w:rsidR="00221E0F" w:rsidRPr="00D12B04" w:rsidRDefault="00221E0F" w:rsidP="00221E0F">
            <w:pPr>
              <w:rPr>
                <w:rFonts w:cstheme="minorHAnsi"/>
                <w:sz w:val="24"/>
                <w:szCs w:val="24"/>
              </w:rPr>
            </w:pPr>
            <w:r w:rsidRPr="00D12B04">
              <w:rPr>
                <w:rFonts w:cstheme="minorHAnsi"/>
                <w:sz w:val="24"/>
                <w:szCs w:val="24"/>
              </w:rPr>
              <w:t xml:space="preserve">59 335 </w:t>
            </w:r>
          </w:p>
        </w:tc>
      </w:tr>
      <w:tr w:rsidR="00221E0F" w:rsidRPr="00D12B04" w14:paraId="650E6F40" w14:textId="77777777" w:rsidTr="008B0FDD">
        <w:tc>
          <w:tcPr>
            <w:tcW w:w="4531" w:type="dxa"/>
            <w:shd w:val="clear" w:color="auto" w:fill="07627F"/>
            <w:vAlign w:val="center"/>
          </w:tcPr>
          <w:p w14:paraId="115995CF"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34D4DC26" w14:textId="40EF901C" w:rsidR="00221E0F" w:rsidRPr="00D12B04" w:rsidRDefault="00221E0F" w:rsidP="00221E0F">
            <w:pPr>
              <w:rPr>
                <w:rFonts w:cstheme="minorHAnsi"/>
                <w:sz w:val="24"/>
                <w:szCs w:val="24"/>
              </w:rPr>
            </w:pPr>
            <w:r w:rsidRPr="00D12B04">
              <w:rPr>
                <w:rFonts w:cstheme="minorHAnsi"/>
                <w:sz w:val="24"/>
                <w:szCs w:val="24"/>
              </w:rPr>
              <w:t xml:space="preserve">101 815 </w:t>
            </w:r>
          </w:p>
        </w:tc>
      </w:tr>
    </w:tbl>
    <w:p w14:paraId="288D8216" w14:textId="048A6331" w:rsidR="00221E0F" w:rsidRPr="00D12B04" w:rsidRDefault="00221E0F">
      <w:pPr>
        <w:rPr>
          <w:rFonts w:cstheme="minorHAnsi"/>
          <w:sz w:val="24"/>
          <w:szCs w:val="24"/>
        </w:rPr>
      </w:pPr>
    </w:p>
    <w:p w14:paraId="4C0C05F3" w14:textId="77777777" w:rsidR="00221E0F" w:rsidRPr="00D12B04" w:rsidRDefault="00221E0F">
      <w:pPr>
        <w:rPr>
          <w:rFonts w:cstheme="minorHAnsi"/>
          <w:sz w:val="24"/>
          <w:szCs w:val="24"/>
        </w:rPr>
      </w:pPr>
      <w:r w:rsidRPr="00D12B04">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221E0F" w:rsidRPr="00D12B04" w14:paraId="64CC13D0" w14:textId="77777777" w:rsidTr="008B0FDD">
        <w:tc>
          <w:tcPr>
            <w:tcW w:w="4531" w:type="dxa"/>
            <w:shd w:val="clear" w:color="auto" w:fill="07627F"/>
            <w:vAlign w:val="center"/>
          </w:tcPr>
          <w:p w14:paraId="72609ADF"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7F22600F" w14:textId="7C0556D4" w:rsidR="00221E0F" w:rsidRPr="00D12B04" w:rsidRDefault="00221E0F" w:rsidP="00221E0F">
            <w:pPr>
              <w:rPr>
                <w:rFonts w:cstheme="minorHAnsi"/>
                <w:sz w:val="24"/>
                <w:szCs w:val="24"/>
              </w:rPr>
            </w:pPr>
            <w:r w:rsidRPr="00D12B04">
              <w:rPr>
                <w:rFonts w:cstheme="minorHAnsi"/>
                <w:sz w:val="24"/>
                <w:szCs w:val="24"/>
              </w:rPr>
              <w:t>Wskaźnik 2</w:t>
            </w:r>
            <w:r w:rsidR="00855834">
              <w:rPr>
                <w:rFonts w:cstheme="minorHAnsi"/>
                <w:sz w:val="24"/>
                <w:szCs w:val="24"/>
              </w:rPr>
              <w:t>2</w:t>
            </w:r>
          </w:p>
        </w:tc>
      </w:tr>
      <w:tr w:rsidR="00221E0F" w:rsidRPr="00D12B04" w14:paraId="16B63BB8" w14:textId="77777777" w:rsidTr="008B0FDD">
        <w:tc>
          <w:tcPr>
            <w:tcW w:w="4531" w:type="dxa"/>
            <w:shd w:val="clear" w:color="auto" w:fill="07627F"/>
            <w:vAlign w:val="center"/>
          </w:tcPr>
          <w:p w14:paraId="0420EFDA"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7E9E3723" w14:textId="010AEA15" w:rsidR="00221E0F" w:rsidRPr="00D12B04" w:rsidRDefault="00221E0F" w:rsidP="00221E0F">
            <w:pPr>
              <w:tabs>
                <w:tab w:val="left" w:pos="1080"/>
              </w:tabs>
              <w:rPr>
                <w:rFonts w:cstheme="minorHAnsi"/>
                <w:sz w:val="24"/>
                <w:szCs w:val="24"/>
              </w:rPr>
            </w:pPr>
            <w:r w:rsidRPr="00D12B04">
              <w:rPr>
                <w:rFonts w:cstheme="minorHAnsi"/>
                <w:sz w:val="24"/>
                <w:szCs w:val="24"/>
              </w:rPr>
              <w:t>Liczba wylotów odprowadzających wody opadowe uzbrojonych w urządzenia podczyszczające</w:t>
            </w:r>
          </w:p>
        </w:tc>
      </w:tr>
      <w:tr w:rsidR="00221E0F" w:rsidRPr="00D12B04" w14:paraId="231AE3F3" w14:textId="77777777" w:rsidTr="008B0FDD">
        <w:tc>
          <w:tcPr>
            <w:tcW w:w="4531" w:type="dxa"/>
            <w:shd w:val="clear" w:color="auto" w:fill="07627F"/>
            <w:vAlign w:val="center"/>
          </w:tcPr>
          <w:p w14:paraId="681DBB03" w14:textId="498373B4"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579C52A2" w14:textId="441599E8" w:rsidR="00221E0F" w:rsidRPr="00D12B04" w:rsidRDefault="00221E0F" w:rsidP="00221E0F">
            <w:pPr>
              <w:rPr>
                <w:rFonts w:cstheme="minorHAnsi"/>
                <w:sz w:val="24"/>
                <w:szCs w:val="24"/>
              </w:rPr>
            </w:pPr>
            <w:proofErr w:type="spellStart"/>
            <w:r w:rsidRPr="00D12B04">
              <w:rPr>
                <w:rFonts w:cstheme="minorHAnsi"/>
                <w:sz w:val="24"/>
                <w:szCs w:val="24"/>
              </w:rPr>
              <w:t>Aquanet</w:t>
            </w:r>
            <w:proofErr w:type="spellEnd"/>
            <w:r w:rsidRPr="00D12B04">
              <w:rPr>
                <w:rFonts w:cstheme="minorHAnsi"/>
                <w:sz w:val="24"/>
                <w:szCs w:val="24"/>
              </w:rPr>
              <w:t xml:space="preserve"> Retencja Sp. z o.o., </w:t>
            </w:r>
            <w:r w:rsidR="00C64C08">
              <w:rPr>
                <w:rFonts w:cstheme="minorHAnsi"/>
                <w:sz w:val="24"/>
                <w:szCs w:val="24"/>
              </w:rPr>
              <w:br/>
            </w:r>
            <w:r w:rsidRPr="00D12B04">
              <w:rPr>
                <w:rFonts w:cstheme="minorHAnsi"/>
                <w:sz w:val="24"/>
                <w:szCs w:val="24"/>
              </w:rPr>
              <w:t>jednostki miejskie</w:t>
            </w:r>
          </w:p>
        </w:tc>
      </w:tr>
      <w:tr w:rsidR="00221E0F" w:rsidRPr="00D12B04" w14:paraId="201CE6CF" w14:textId="77777777" w:rsidTr="008B0FDD">
        <w:tc>
          <w:tcPr>
            <w:tcW w:w="4531" w:type="dxa"/>
            <w:shd w:val="clear" w:color="auto" w:fill="07627F"/>
            <w:vAlign w:val="center"/>
          </w:tcPr>
          <w:p w14:paraId="59A7A59C" w14:textId="77777777" w:rsidR="00221E0F" w:rsidRPr="008B0FDD" w:rsidRDefault="00221E0F"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0F8944B1" w14:textId="3E1D8659" w:rsidR="00221E0F" w:rsidRPr="00D12B04" w:rsidRDefault="002F4B94" w:rsidP="00221E0F">
            <w:pPr>
              <w:rPr>
                <w:rFonts w:cstheme="minorHAnsi"/>
                <w:sz w:val="24"/>
                <w:szCs w:val="24"/>
              </w:rPr>
            </w:pPr>
            <w:r>
              <w:rPr>
                <w:rFonts w:cstheme="minorHAnsi"/>
                <w:sz w:val="24"/>
                <w:szCs w:val="24"/>
              </w:rPr>
              <w:t>d</w:t>
            </w:r>
            <w:r w:rsidR="00221E0F" w:rsidRPr="00D12B04">
              <w:rPr>
                <w:rFonts w:cstheme="minorHAnsi"/>
                <w:sz w:val="24"/>
                <w:szCs w:val="24"/>
              </w:rPr>
              <w:t xml:space="preserve">o </w:t>
            </w:r>
            <w:r w:rsidR="00C61D8D">
              <w:rPr>
                <w:rFonts w:cstheme="minorHAnsi"/>
                <w:sz w:val="24"/>
                <w:szCs w:val="24"/>
              </w:rPr>
              <w:t>15</w:t>
            </w:r>
            <w:r w:rsidR="00221E0F" w:rsidRPr="00D12B04">
              <w:rPr>
                <w:rFonts w:cstheme="minorHAnsi"/>
                <w:sz w:val="24"/>
                <w:szCs w:val="24"/>
              </w:rPr>
              <w:t xml:space="preserve"> marca każdego roku</w:t>
            </w:r>
          </w:p>
        </w:tc>
      </w:tr>
      <w:tr w:rsidR="00221E0F" w:rsidRPr="00D12B04" w14:paraId="2CCD35A2" w14:textId="77777777" w:rsidTr="008B0FDD">
        <w:tc>
          <w:tcPr>
            <w:tcW w:w="4531" w:type="dxa"/>
            <w:shd w:val="clear" w:color="auto" w:fill="07627F"/>
            <w:vAlign w:val="center"/>
          </w:tcPr>
          <w:p w14:paraId="0FCF68FF"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0503BE75" w14:textId="77777777" w:rsidR="00221E0F" w:rsidRDefault="00221E0F" w:rsidP="00221E0F">
            <w:pPr>
              <w:rPr>
                <w:rFonts w:cstheme="minorHAnsi"/>
                <w:sz w:val="24"/>
                <w:szCs w:val="24"/>
              </w:rPr>
            </w:pPr>
            <w:r w:rsidRPr="00D12B04">
              <w:rPr>
                <w:rFonts w:cstheme="minorHAnsi"/>
                <w:sz w:val="24"/>
                <w:szCs w:val="24"/>
              </w:rPr>
              <w:t>Całkowita ilość wylotów odprowadzających wody opadowe  uzbrojonych w urządzenia podczyszczające.</w:t>
            </w:r>
          </w:p>
          <w:p w14:paraId="22FBB14A" w14:textId="5D0C4984" w:rsidR="00207F0A" w:rsidRPr="00D12B04" w:rsidRDefault="00207F0A" w:rsidP="00221E0F">
            <w:pPr>
              <w:rPr>
                <w:rFonts w:cstheme="minorHAnsi"/>
                <w:sz w:val="24"/>
                <w:szCs w:val="24"/>
              </w:rPr>
            </w:pPr>
            <w:r>
              <w:rPr>
                <w:rFonts w:cstheme="minorHAnsi"/>
                <w:sz w:val="24"/>
                <w:szCs w:val="24"/>
              </w:rPr>
              <w:t xml:space="preserve">Wynikiem wskaźnika jest suma narastająca. </w:t>
            </w:r>
          </w:p>
        </w:tc>
      </w:tr>
      <w:tr w:rsidR="00221E0F" w:rsidRPr="00D12B04" w14:paraId="35B12251" w14:textId="77777777" w:rsidTr="008B0FDD">
        <w:tc>
          <w:tcPr>
            <w:tcW w:w="4531" w:type="dxa"/>
            <w:shd w:val="clear" w:color="auto" w:fill="07627F"/>
            <w:vAlign w:val="center"/>
          </w:tcPr>
          <w:p w14:paraId="578F41D8"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2DDDEBF0" w14:textId="77777777" w:rsidR="00221E0F" w:rsidRPr="00D12B04" w:rsidRDefault="00221E0F" w:rsidP="00221E0F">
            <w:pPr>
              <w:rPr>
                <w:rFonts w:cstheme="minorHAnsi"/>
                <w:sz w:val="24"/>
                <w:szCs w:val="24"/>
              </w:rPr>
            </w:pPr>
            <w:r w:rsidRPr="00D12B04">
              <w:rPr>
                <w:rFonts w:cstheme="minorHAnsi"/>
                <w:sz w:val="24"/>
                <w:szCs w:val="24"/>
              </w:rPr>
              <w:t>szt.</w:t>
            </w:r>
          </w:p>
        </w:tc>
      </w:tr>
      <w:tr w:rsidR="00221E0F" w:rsidRPr="00D12B04" w14:paraId="2FB560F6" w14:textId="77777777" w:rsidTr="008B0FDD">
        <w:tc>
          <w:tcPr>
            <w:tcW w:w="4531" w:type="dxa"/>
            <w:shd w:val="clear" w:color="auto" w:fill="07627F"/>
            <w:vAlign w:val="center"/>
          </w:tcPr>
          <w:p w14:paraId="677E45E1"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724BBB60" w14:textId="2E98F78C" w:rsidR="00221E0F" w:rsidRDefault="00221E0F" w:rsidP="00221E0F">
            <w:pPr>
              <w:rPr>
                <w:rFonts w:cstheme="minorHAnsi"/>
                <w:sz w:val="24"/>
                <w:szCs w:val="24"/>
              </w:rPr>
            </w:pPr>
            <w:r w:rsidRPr="00D12B04">
              <w:rPr>
                <w:rFonts w:cstheme="minorHAnsi"/>
                <w:sz w:val="24"/>
                <w:szCs w:val="24"/>
              </w:rPr>
              <w:t>W</w:t>
            </w:r>
            <w:r w:rsidR="00701DDB">
              <w:rPr>
                <w:rFonts w:cstheme="minorHAnsi"/>
                <w:sz w:val="24"/>
                <w:szCs w:val="24"/>
                <w:vertAlign w:val="subscript"/>
              </w:rPr>
              <w:t>22</w:t>
            </w:r>
            <w:r w:rsidRPr="00D12B04">
              <w:rPr>
                <w:rFonts w:cstheme="minorHAnsi"/>
                <w:sz w:val="24"/>
                <w:szCs w:val="24"/>
              </w:rPr>
              <w:t>=L</w:t>
            </w:r>
          </w:p>
          <w:p w14:paraId="0D5057F4" w14:textId="77777777" w:rsidR="00701DDB" w:rsidRDefault="00701DDB" w:rsidP="00701DDB">
            <w:pPr>
              <w:rPr>
                <w:rFonts w:cstheme="minorHAnsi"/>
                <w:sz w:val="24"/>
                <w:szCs w:val="24"/>
                <w:vertAlign w:val="subscript"/>
              </w:rPr>
            </w:pPr>
            <w:r>
              <w:rPr>
                <w:rFonts w:cstheme="minorHAnsi"/>
                <w:sz w:val="24"/>
                <w:szCs w:val="24"/>
              </w:rPr>
              <w:t>L=l</w:t>
            </w:r>
            <w:r>
              <w:rPr>
                <w:rFonts w:cstheme="minorHAnsi"/>
                <w:sz w:val="24"/>
                <w:szCs w:val="24"/>
                <w:vertAlign w:val="subscript"/>
              </w:rPr>
              <w:t>0</w:t>
            </w:r>
            <w:r>
              <w:rPr>
                <w:rFonts w:cstheme="minorHAnsi"/>
                <w:sz w:val="24"/>
                <w:szCs w:val="24"/>
              </w:rPr>
              <w:t>+l</w:t>
            </w:r>
            <w:r>
              <w:rPr>
                <w:rFonts w:cstheme="minorHAnsi"/>
                <w:sz w:val="24"/>
                <w:szCs w:val="24"/>
                <w:vertAlign w:val="subscript"/>
              </w:rPr>
              <w:t>1</w:t>
            </w:r>
            <w:r>
              <w:rPr>
                <w:rFonts w:cstheme="minorHAnsi"/>
                <w:sz w:val="24"/>
                <w:szCs w:val="24"/>
              </w:rPr>
              <w:t>+l</w:t>
            </w:r>
            <w:r>
              <w:rPr>
                <w:rFonts w:cstheme="minorHAnsi"/>
                <w:sz w:val="24"/>
                <w:szCs w:val="24"/>
                <w:vertAlign w:val="subscript"/>
              </w:rPr>
              <w:t>2</w:t>
            </w:r>
            <w:r>
              <w:rPr>
                <w:rFonts w:cstheme="minorHAnsi"/>
                <w:sz w:val="24"/>
                <w:szCs w:val="24"/>
              </w:rPr>
              <w:t>+l</w:t>
            </w:r>
            <w:r>
              <w:rPr>
                <w:rFonts w:cstheme="minorHAnsi"/>
                <w:sz w:val="24"/>
                <w:szCs w:val="24"/>
                <w:vertAlign w:val="subscript"/>
              </w:rPr>
              <w:t>n</w:t>
            </w:r>
          </w:p>
          <w:p w14:paraId="2E41BFF4" w14:textId="5E4AE063" w:rsidR="00701DDB" w:rsidRDefault="00701DDB" w:rsidP="00221E0F">
            <w:pPr>
              <w:rPr>
                <w:rFonts w:cstheme="minorHAnsi"/>
                <w:sz w:val="24"/>
                <w:szCs w:val="24"/>
              </w:rPr>
            </w:pPr>
          </w:p>
          <w:p w14:paraId="798F315E" w14:textId="71BCB96A" w:rsidR="00701DDB" w:rsidRDefault="00701DDB" w:rsidP="00221E0F">
            <w:pPr>
              <w:rPr>
                <w:rFonts w:cstheme="minorHAnsi"/>
                <w:sz w:val="24"/>
                <w:szCs w:val="24"/>
              </w:rPr>
            </w:pPr>
            <w:r>
              <w:rPr>
                <w:rFonts w:cstheme="minorHAnsi"/>
                <w:sz w:val="24"/>
                <w:szCs w:val="24"/>
              </w:rPr>
              <w:t>l</w:t>
            </w:r>
            <w:r>
              <w:rPr>
                <w:rFonts w:cstheme="minorHAnsi"/>
                <w:sz w:val="24"/>
                <w:szCs w:val="24"/>
                <w:vertAlign w:val="subscript"/>
              </w:rPr>
              <w:t xml:space="preserve">0 </w:t>
            </w:r>
            <w:r>
              <w:rPr>
                <w:rFonts w:cstheme="minorHAnsi"/>
                <w:sz w:val="24"/>
                <w:szCs w:val="24"/>
              </w:rPr>
              <w:t>– liczba wylotów w 2023 r.</w:t>
            </w:r>
          </w:p>
          <w:p w14:paraId="6AFCF539" w14:textId="6DD5ACF0" w:rsidR="00701DDB" w:rsidRPr="00701DDB" w:rsidRDefault="00701DDB" w:rsidP="00221E0F">
            <w:pPr>
              <w:rPr>
                <w:rFonts w:cstheme="minorHAnsi"/>
                <w:sz w:val="24"/>
                <w:szCs w:val="24"/>
              </w:rPr>
            </w:pPr>
            <w:proofErr w:type="spellStart"/>
            <w:r>
              <w:rPr>
                <w:rFonts w:cstheme="minorHAnsi"/>
                <w:sz w:val="24"/>
                <w:szCs w:val="24"/>
              </w:rPr>
              <w:t>l</w:t>
            </w:r>
            <w:r>
              <w:rPr>
                <w:rFonts w:cstheme="minorHAnsi"/>
                <w:sz w:val="24"/>
                <w:szCs w:val="24"/>
                <w:vertAlign w:val="subscript"/>
              </w:rPr>
              <w:t>n</w:t>
            </w:r>
            <w:proofErr w:type="spellEnd"/>
            <w:r>
              <w:rPr>
                <w:rFonts w:cstheme="minorHAnsi"/>
                <w:sz w:val="24"/>
                <w:szCs w:val="24"/>
              </w:rPr>
              <w:t xml:space="preserve"> – liczba wylotów w danym roku</w:t>
            </w:r>
          </w:p>
          <w:p w14:paraId="5E604EA1" w14:textId="77777777" w:rsidR="00221E0F" w:rsidRPr="00D12B04" w:rsidRDefault="00221E0F" w:rsidP="00221E0F">
            <w:pPr>
              <w:rPr>
                <w:rFonts w:cstheme="minorHAnsi"/>
                <w:sz w:val="24"/>
                <w:szCs w:val="24"/>
              </w:rPr>
            </w:pPr>
            <w:r w:rsidRPr="00D12B04">
              <w:rPr>
                <w:rFonts w:cstheme="minorHAnsi"/>
                <w:sz w:val="24"/>
                <w:szCs w:val="24"/>
              </w:rPr>
              <w:t xml:space="preserve">L – liczba wylotów </w:t>
            </w:r>
          </w:p>
        </w:tc>
      </w:tr>
      <w:tr w:rsidR="00221E0F" w:rsidRPr="00D12B04" w14:paraId="6CE2FA41" w14:textId="77777777" w:rsidTr="008B0FDD">
        <w:tc>
          <w:tcPr>
            <w:tcW w:w="4531" w:type="dxa"/>
            <w:shd w:val="clear" w:color="auto" w:fill="07627F"/>
            <w:vAlign w:val="center"/>
          </w:tcPr>
          <w:p w14:paraId="5C559B7A"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5B3A768E" w14:textId="062015F3" w:rsidR="00221E0F" w:rsidRPr="00D12B04" w:rsidRDefault="00221E0F" w:rsidP="00221E0F">
            <w:pPr>
              <w:rPr>
                <w:rFonts w:cstheme="minorHAnsi"/>
                <w:sz w:val="24"/>
                <w:szCs w:val="24"/>
              </w:rPr>
            </w:pPr>
            <w:r w:rsidRPr="00D12B04">
              <w:rPr>
                <w:rFonts w:cstheme="minorHAnsi"/>
                <w:sz w:val="24"/>
                <w:szCs w:val="24"/>
              </w:rPr>
              <w:t xml:space="preserve">112 </w:t>
            </w:r>
          </w:p>
        </w:tc>
      </w:tr>
      <w:tr w:rsidR="00221E0F" w:rsidRPr="00D12B04" w14:paraId="0D71A29D" w14:textId="77777777" w:rsidTr="008B0FDD">
        <w:tc>
          <w:tcPr>
            <w:tcW w:w="4531" w:type="dxa"/>
            <w:shd w:val="clear" w:color="auto" w:fill="07627F"/>
            <w:vAlign w:val="center"/>
          </w:tcPr>
          <w:p w14:paraId="5AA77331" w14:textId="77777777" w:rsidR="00221E0F" w:rsidRPr="008B0FDD" w:rsidRDefault="00221E0F"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64FB0813" w14:textId="709A9744" w:rsidR="00221E0F" w:rsidRPr="00D12B04" w:rsidRDefault="00221E0F" w:rsidP="00221E0F">
            <w:pPr>
              <w:rPr>
                <w:rFonts w:cstheme="minorHAnsi"/>
                <w:sz w:val="24"/>
                <w:szCs w:val="24"/>
              </w:rPr>
            </w:pPr>
            <w:r w:rsidRPr="00D12B04">
              <w:rPr>
                <w:rFonts w:cstheme="minorHAnsi"/>
                <w:sz w:val="24"/>
                <w:szCs w:val="24"/>
              </w:rPr>
              <w:t xml:space="preserve">147 </w:t>
            </w:r>
          </w:p>
        </w:tc>
      </w:tr>
    </w:tbl>
    <w:p w14:paraId="1AD1FAAC" w14:textId="4D37D7F3" w:rsidR="00D12B04" w:rsidRDefault="00D12B04">
      <w:pPr>
        <w:rPr>
          <w:rFonts w:cstheme="minorHAnsi"/>
          <w:sz w:val="24"/>
          <w:szCs w:val="24"/>
        </w:rPr>
      </w:pPr>
    </w:p>
    <w:p w14:paraId="103A8C05" w14:textId="738C008E" w:rsidR="00221E0F" w:rsidRPr="00D12B04" w:rsidRDefault="00D12B04">
      <w:pPr>
        <w:rPr>
          <w:rFonts w:cstheme="minorHAnsi"/>
          <w:sz w:val="24"/>
          <w:szCs w:val="24"/>
        </w:rPr>
      </w:pPr>
      <w:r>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037CAE" w:rsidRPr="00D12B04" w14:paraId="46918182" w14:textId="77777777" w:rsidTr="008B0FDD">
        <w:tc>
          <w:tcPr>
            <w:tcW w:w="4531" w:type="dxa"/>
            <w:shd w:val="clear" w:color="auto" w:fill="07627F"/>
            <w:vAlign w:val="center"/>
          </w:tcPr>
          <w:p w14:paraId="5647F486"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217CA9F9" w14:textId="17349E1C" w:rsidR="00037CAE" w:rsidRPr="00D12B04" w:rsidRDefault="00037CAE" w:rsidP="00D12B04">
            <w:pPr>
              <w:rPr>
                <w:rFonts w:cstheme="minorHAnsi"/>
                <w:sz w:val="24"/>
                <w:szCs w:val="24"/>
              </w:rPr>
            </w:pPr>
            <w:r w:rsidRPr="00D12B04">
              <w:rPr>
                <w:rFonts w:cstheme="minorHAnsi"/>
                <w:sz w:val="24"/>
                <w:szCs w:val="24"/>
              </w:rPr>
              <w:t>Wskaźnik 2</w:t>
            </w:r>
            <w:r w:rsidR="00855834">
              <w:rPr>
                <w:rFonts w:cstheme="minorHAnsi"/>
                <w:sz w:val="24"/>
                <w:szCs w:val="24"/>
              </w:rPr>
              <w:t>3</w:t>
            </w:r>
          </w:p>
        </w:tc>
      </w:tr>
      <w:tr w:rsidR="00037CAE" w:rsidRPr="00D12B04" w14:paraId="3BC2C2C7" w14:textId="77777777" w:rsidTr="008B0FDD">
        <w:tc>
          <w:tcPr>
            <w:tcW w:w="4531" w:type="dxa"/>
            <w:shd w:val="clear" w:color="auto" w:fill="07627F"/>
            <w:vAlign w:val="center"/>
          </w:tcPr>
          <w:p w14:paraId="57224013"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58010FAA" w14:textId="0DB7D572" w:rsidR="00037CAE" w:rsidRPr="00D12B04" w:rsidRDefault="00037CAE" w:rsidP="00D12B04">
            <w:pPr>
              <w:tabs>
                <w:tab w:val="left" w:pos="1080"/>
              </w:tabs>
              <w:rPr>
                <w:rFonts w:cstheme="minorHAnsi"/>
                <w:sz w:val="24"/>
                <w:szCs w:val="24"/>
              </w:rPr>
            </w:pPr>
            <w:r w:rsidRPr="00D12B04">
              <w:rPr>
                <w:rFonts w:cstheme="minorHAnsi"/>
                <w:sz w:val="24"/>
                <w:szCs w:val="24"/>
              </w:rPr>
              <w:t>Długość kolektorów odciążających kanalizację deszczową lub ogólnospławną</w:t>
            </w:r>
          </w:p>
        </w:tc>
      </w:tr>
      <w:tr w:rsidR="00037CAE" w:rsidRPr="00D12B04" w14:paraId="6DD518C9" w14:textId="77777777" w:rsidTr="008B0FDD">
        <w:tc>
          <w:tcPr>
            <w:tcW w:w="4531" w:type="dxa"/>
            <w:shd w:val="clear" w:color="auto" w:fill="07627F"/>
            <w:vAlign w:val="center"/>
          </w:tcPr>
          <w:p w14:paraId="39B713DA" w14:textId="725D8237" w:rsidR="00037CAE" w:rsidRPr="008B0FDD" w:rsidRDefault="00037CAE"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3F815794" w14:textId="6583A7C8" w:rsidR="00037CAE" w:rsidRPr="00D12B04" w:rsidRDefault="00037CAE" w:rsidP="00D12B04">
            <w:pPr>
              <w:rPr>
                <w:rFonts w:cstheme="minorHAnsi"/>
                <w:sz w:val="24"/>
                <w:szCs w:val="24"/>
              </w:rPr>
            </w:pPr>
            <w:proofErr w:type="spellStart"/>
            <w:r w:rsidRPr="00D12B04">
              <w:rPr>
                <w:rFonts w:cstheme="minorHAnsi"/>
                <w:sz w:val="24"/>
                <w:szCs w:val="24"/>
              </w:rPr>
              <w:t>Aquanet</w:t>
            </w:r>
            <w:proofErr w:type="spellEnd"/>
            <w:r w:rsidRPr="00D12B04">
              <w:rPr>
                <w:rFonts w:cstheme="minorHAnsi"/>
                <w:sz w:val="24"/>
                <w:szCs w:val="24"/>
              </w:rPr>
              <w:t xml:space="preserve"> S.A.</w:t>
            </w:r>
            <w:r w:rsidR="002F4B94">
              <w:rPr>
                <w:rFonts w:cstheme="minorHAnsi"/>
                <w:sz w:val="24"/>
                <w:szCs w:val="24"/>
              </w:rPr>
              <w:t>,</w:t>
            </w:r>
          </w:p>
          <w:p w14:paraId="6009AA3F" w14:textId="77777777" w:rsidR="00037CAE" w:rsidRPr="00D12B04" w:rsidRDefault="00037CAE" w:rsidP="00D12B04">
            <w:pPr>
              <w:rPr>
                <w:rFonts w:cstheme="minorHAnsi"/>
                <w:sz w:val="24"/>
                <w:szCs w:val="24"/>
              </w:rPr>
            </w:pPr>
            <w:proofErr w:type="spellStart"/>
            <w:r w:rsidRPr="00D12B04">
              <w:rPr>
                <w:rFonts w:cstheme="minorHAnsi"/>
                <w:sz w:val="24"/>
                <w:szCs w:val="24"/>
              </w:rPr>
              <w:t>Aquanet</w:t>
            </w:r>
            <w:proofErr w:type="spellEnd"/>
            <w:r w:rsidRPr="00D12B04">
              <w:rPr>
                <w:rFonts w:cstheme="minorHAnsi"/>
                <w:sz w:val="24"/>
                <w:szCs w:val="24"/>
              </w:rPr>
              <w:t xml:space="preserve"> Retencja Sp. z o.o.</w:t>
            </w:r>
          </w:p>
        </w:tc>
      </w:tr>
      <w:tr w:rsidR="00037CAE" w:rsidRPr="00D12B04" w14:paraId="35971BC0" w14:textId="77777777" w:rsidTr="008B0FDD">
        <w:tc>
          <w:tcPr>
            <w:tcW w:w="4531" w:type="dxa"/>
            <w:shd w:val="clear" w:color="auto" w:fill="07627F"/>
            <w:vAlign w:val="center"/>
          </w:tcPr>
          <w:p w14:paraId="2324D86C"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578F7562" w14:textId="4A02B918" w:rsidR="00037CAE" w:rsidRPr="00D12B04" w:rsidRDefault="002F4B94" w:rsidP="00D12B04">
            <w:pPr>
              <w:rPr>
                <w:rFonts w:cstheme="minorHAnsi"/>
                <w:sz w:val="24"/>
                <w:szCs w:val="24"/>
              </w:rPr>
            </w:pPr>
            <w:r>
              <w:rPr>
                <w:rFonts w:cstheme="minorHAnsi"/>
                <w:sz w:val="24"/>
                <w:szCs w:val="24"/>
              </w:rPr>
              <w:t>d</w:t>
            </w:r>
            <w:r w:rsidR="00037CAE" w:rsidRPr="00D12B04">
              <w:rPr>
                <w:rFonts w:cstheme="minorHAnsi"/>
                <w:sz w:val="24"/>
                <w:szCs w:val="24"/>
              </w:rPr>
              <w:t xml:space="preserve">o </w:t>
            </w:r>
            <w:r w:rsidR="00C61D8D">
              <w:rPr>
                <w:rFonts w:cstheme="minorHAnsi"/>
                <w:sz w:val="24"/>
                <w:szCs w:val="24"/>
              </w:rPr>
              <w:t>15</w:t>
            </w:r>
            <w:r w:rsidR="00037CAE" w:rsidRPr="00D12B04">
              <w:rPr>
                <w:rFonts w:cstheme="minorHAnsi"/>
                <w:sz w:val="24"/>
                <w:szCs w:val="24"/>
              </w:rPr>
              <w:t xml:space="preserve"> marca każdego roku</w:t>
            </w:r>
          </w:p>
        </w:tc>
      </w:tr>
      <w:tr w:rsidR="00037CAE" w:rsidRPr="00D12B04" w14:paraId="434816A6" w14:textId="77777777" w:rsidTr="008B0FDD">
        <w:tc>
          <w:tcPr>
            <w:tcW w:w="4531" w:type="dxa"/>
            <w:shd w:val="clear" w:color="auto" w:fill="07627F"/>
            <w:vAlign w:val="center"/>
          </w:tcPr>
          <w:p w14:paraId="011064DA"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76436EE7" w14:textId="77777777" w:rsidR="00037CAE" w:rsidRDefault="00037CAE" w:rsidP="00D12B04">
            <w:pPr>
              <w:rPr>
                <w:rFonts w:cstheme="minorHAnsi"/>
                <w:sz w:val="24"/>
                <w:szCs w:val="24"/>
              </w:rPr>
            </w:pPr>
            <w:r w:rsidRPr="00D12B04">
              <w:rPr>
                <w:rFonts w:cstheme="minorHAnsi"/>
                <w:sz w:val="24"/>
                <w:szCs w:val="24"/>
              </w:rPr>
              <w:t>Sumaryczna długość kolektorów służących odciążeniu kanalizacji deszczowej lub ogólnospławnej.</w:t>
            </w:r>
          </w:p>
          <w:p w14:paraId="6CF9B956" w14:textId="7A29F43D" w:rsidR="001015C2" w:rsidRPr="00D12B04" w:rsidRDefault="001015C2" w:rsidP="00D12B04">
            <w:pPr>
              <w:rPr>
                <w:rFonts w:cstheme="minorHAnsi"/>
                <w:sz w:val="24"/>
                <w:szCs w:val="24"/>
              </w:rPr>
            </w:pPr>
            <w:r>
              <w:rPr>
                <w:rFonts w:cstheme="minorHAnsi"/>
                <w:sz w:val="24"/>
                <w:szCs w:val="24"/>
              </w:rPr>
              <w:t xml:space="preserve">Wynikiem wskaźnika jest suma </w:t>
            </w:r>
            <w:r w:rsidR="00701DDB">
              <w:rPr>
                <w:rFonts w:cstheme="minorHAnsi"/>
                <w:sz w:val="24"/>
                <w:szCs w:val="24"/>
              </w:rPr>
              <w:t>narastająca</w:t>
            </w:r>
            <w:r>
              <w:rPr>
                <w:rFonts w:cstheme="minorHAnsi"/>
                <w:sz w:val="24"/>
                <w:szCs w:val="24"/>
              </w:rPr>
              <w:t>.</w:t>
            </w:r>
          </w:p>
        </w:tc>
      </w:tr>
      <w:tr w:rsidR="00037CAE" w:rsidRPr="00D12B04" w14:paraId="6D1F5E03" w14:textId="77777777" w:rsidTr="008B0FDD">
        <w:tc>
          <w:tcPr>
            <w:tcW w:w="4531" w:type="dxa"/>
            <w:shd w:val="clear" w:color="auto" w:fill="07627F"/>
            <w:vAlign w:val="center"/>
          </w:tcPr>
          <w:p w14:paraId="3F99ADCE"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05AD86F7" w14:textId="77777777" w:rsidR="00037CAE" w:rsidRPr="00D12B04" w:rsidRDefault="00037CAE" w:rsidP="00D12B04">
            <w:pPr>
              <w:rPr>
                <w:rFonts w:cstheme="minorHAnsi"/>
                <w:sz w:val="24"/>
                <w:szCs w:val="24"/>
              </w:rPr>
            </w:pPr>
            <w:r w:rsidRPr="00D12B04">
              <w:rPr>
                <w:rFonts w:cstheme="minorHAnsi"/>
                <w:sz w:val="24"/>
                <w:szCs w:val="24"/>
              </w:rPr>
              <w:t>m</w:t>
            </w:r>
          </w:p>
        </w:tc>
      </w:tr>
      <w:tr w:rsidR="00037CAE" w:rsidRPr="00D12B04" w14:paraId="720A5253" w14:textId="77777777" w:rsidTr="008B0FDD">
        <w:tc>
          <w:tcPr>
            <w:tcW w:w="4531" w:type="dxa"/>
            <w:shd w:val="clear" w:color="auto" w:fill="07627F"/>
            <w:vAlign w:val="center"/>
          </w:tcPr>
          <w:p w14:paraId="67668057"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62566F22" w14:textId="368BB81B" w:rsidR="00037CAE" w:rsidRDefault="00037CAE" w:rsidP="00D12B04">
            <w:pPr>
              <w:rPr>
                <w:rFonts w:cstheme="minorHAnsi"/>
                <w:sz w:val="24"/>
                <w:szCs w:val="24"/>
              </w:rPr>
            </w:pPr>
            <w:r w:rsidRPr="00D12B04">
              <w:rPr>
                <w:rFonts w:cstheme="minorHAnsi"/>
                <w:sz w:val="24"/>
                <w:szCs w:val="24"/>
              </w:rPr>
              <w:t>W</w:t>
            </w:r>
            <w:r w:rsidR="00701DDB">
              <w:rPr>
                <w:rFonts w:cstheme="minorHAnsi"/>
                <w:sz w:val="24"/>
                <w:szCs w:val="24"/>
                <w:vertAlign w:val="subscript"/>
              </w:rPr>
              <w:t xml:space="preserve">23 </w:t>
            </w:r>
            <w:r w:rsidRPr="00D12B04">
              <w:rPr>
                <w:rFonts w:cstheme="minorHAnsi"/>
                <w:sz w:val="24"/>
                <w:szCs w:val="24"/>
              </w:rPr>
              <w:t>= D</w:t>
            </w:r>
          </w:p>
          <w:p w14:paraId="749CFF4C" w14:textId="77777777" w:rsidR="00701DDB" w:rsidRDefault="00701DDB" w:rsidP="00701DDB">
            <w:pPr>
              <w:rPr>
                <w:rFonts w:cstheme="minorHAnsi"/>
                <w:sz w:val="24"/>
                <w:szCs w:val="24"/>
              </w:rPr>
            </w:pPr>
            <w:r>
              <w:rPr>
                <w:rFonts w:cstheme="minorHAnsi"/>
                <w:sz w:val="24"/>
                <w:szCs w:val="24"/>
              </w:rPr>
              <w:t>D=d</w:t>
            </w:r>
            <w:r>
              <w:rPr>
                <w:rFonts w:cstheme="minorHAnsi"/>
                <w:sz w:val="24"/>
                <w:szCs w:val="24"/>
                <w:vertAlign w:val="subscript"/>
              </w:rPr>
              <w:t>0</w:t>
            </w:r>
            <w:r>
              <w:rPr>
                <w:rFonts w:cstheme="minorHAnsi"/>
                <w:sz w:val="24"/>
                <w:szCs w:val="24"/>
              </w:rPr>
              <w:t>+d</w:t>
            </w:r>
            <w:r>
              <w:rPr>
                <w:rFonts w:cstheme="minorHAnsi"/>
                <w:sz w:val="24"/>
                <w:szCs w:val="24"/>
                <w:vertAlign w:val="subscript"/>
              </w:rPr>
              <w:t>1</w:t>
            </w:r>
            <w:r>
              <w:rPr>
                <w:rFonts w:cstheme="minorHAnsi"/>
                <w:sz w:val="24"/>
                <w:szCs w:val="24"/>
              </w:rPr>
              <w:t>+d</w:t>
            </w:r>
            <w:r>
              <w:rPr>
                <w:rFonts w:cstheme="minorHAnsi"/>
                <w:sz w:val="24"/>
                <w:szCs w:val="24"/>
                <w:vertAlign w:val="subscript"/>
              </w:rPr>
              <w:t>2</w:t>
            </w:r>
            <w:r>
              <w:rPr>
                <w:rFonts w:cstheme="minorHAnsi"/>
                <w:sz w:val="24"/>
                <w:szCs w:val="24"/>
              </w:rPr>
              <w:t>+d</w:t>
            </w:r>
            <w:r>
              <w:rPr>
                <w:rFonts w:cstheme="minorHAnsi"/>
                <w:sz w:val="24"/>
                <w:szCs w:val="24"/>
                <w:vertAlign w:val="subscript"/>
              </w:rPr>
              <w:t>n</w:t>
            </w:r>
          </w:p>
          <w:p w14:paraId="45FB0F21" w14:textId="77777777" w:rsidR="00701DDB" w:rsidRDefault="00701DDB" w:rsidP="00701DDB">
            <w:pPr>
              <w:rPr>
                <w:rFonts w:cstheme="minorHAnsi"/>
                <w:sz w:val="24"/>
                <w:szCs w:val="24"/>
              </w:rPr>
            </w:pPr>
          </w:p>
          <w:p w14:paraId="4B803D07" w14:textId="62BAB4EB" w:rsidR="00701DDB" w:rsidRDefault="00701DDB" w:rsidP="00701DDB">
            <w:pPr>
              <w:rPr>
                <w:rFonts w:cstheme="minorHAnsi"/>
                <w:sz w:val="24"/>
                <w:szCs w:val="24"/>
              </w:rPr>
            </w:pPr>
            <w:r>
              <w:rPr>
                <w:rFonts w:cstheme="minorHAnsi"/>
                <w:sz w:val="24"/>
                <w:szCs w:val="24"/>
              </w:rPr>
              <w:t>d</w:t>
            </w:r>
            <w:r>
              <w:rPr>
                <w:rFonts w:cstheme="minorHAnsi"/>
                <w:sz w:val="24"/>
                <w:szCs w:val="24"/>
                <w:vertAlign w:val="subscript"/>
              </w:rPr>
              <w:t>0</w:t>
            </w:r>
            <w:r>
              <w:rPr>
                <w:rFonts w:cstheme="minorHAnsi"/>
                <w:sz w:val="24"/>
                <w:szCs w:val="24"/>
              </w:rPr>
              <w:t xml:space="preserve"> – długość </w:t>
            </w:r>
            <w:r w:rsidRPr="00D12B04">
              <w:rPr>
                <w:rFonts w:cstheme="minorHAnsi"/>
                <w:sz w:val="24"/>
                <w:szCs w:val="24"/>
              </w:rPr>
              <w:t>kolektorów odciążających kanalizację deszczową lub ogólnospławną</w:t>
            </w:r>
            <w:r>
              <w:rPr>
                <w:rFonts w:cstheme="minorHAnsi"/>
                <w:sz w:val="24"/>
                <w:szCs w:val="24"/>
              </w:rPr>
              <w:t xml:space="preserve"> w 2023 r.</w:t>
            </w:r>
          </w:p>
          <w:p w14:paraId="11B21FCB" w14:textId="4AA92E44" w:rsidR="00701DDB" w:rsidRPr="003C0B8A" w:rsidRDefault="00701DDB" w:rsidP="00701DDB">
            <w:pPr>
              <w:rPr>
                <w:rFonts w:cstheme="minorHAnsi"/>
                <w:sz w:val="24"/>
                <w:szCs w:val="24"/>
              </w:rPr>
            </w:pPr>
            <w:proofErr w:type="spellStart"/>
            <w:r>
              <w:rPr>
                <w:rFonts w:cstheme="minorHAnsi"/>
                <w:sz w:val="24"/>
                <w:szCs w:val="24"/>
              </w:rPr>
              <w:t>d</w:t>
            </w:r>
            <w:r>
              <w:rPr>
                <w:rFonts w:cstheme="minorHAnsi"/>
                <w:sz w:val="24"/>
                <w:szCs w:val="24"/>
                <w:vertAlign w:val="subscript"/>
              </w:rPr>
              <w:t>n</w:t>
            </w:r>
            <w:proofErr w:type="spellEnd"/>
            <w:r>
              <w:rPr>
                <w:rFonts w:cstheme="minorHAnsi"/>
                <w:sz w:val="24"/>
                <w:szCs w:val="24"/>
              </w:rPr>
              <w:t xml:space="preserve"> – długość </w:t>
            </w:r>
            <w:r w:rsidRPr="00D12B04">
              <w:rPr>
                <w:rFonts w:cstheme="minorHAnsi"/>
                <w:sz w:val="24"/>
                <w:szCs w:val="24"/>
              </w:rPr>
              <w:t>kolektorów odciążających kanalizację deszczową lub ogólnospławną</w:t>
            </w:r>
            <w:r>
              <w:rPr>
                <w:rFonts w:cstheme="minorHAnsi"/>
                <w:sz w:val="24"/>
                <w:szCs w:val="24"/>
              </w:rPr>
              <w:t xml:space="preserve"> w danym roku</w:t>
            </w:r>
          </w:p>
          <w:p w14:paraId="28F249EA" w14:textId="77777777" w:rsidR="00037CAE" w:rsidRPr="00D12B04" w:rsidRDefault="00037CAE" w:rsidP="00D12B04">
            <w:pPr>
              <w:rPr>
                <w:rFonts w:cstheme="minorHAnsi"/>
                <w:sz w:val="24"/>
                <w:szCs w:val="24"/>
              </w:rPr>
            </w:pPr>
            <w:r w:rsidRPr="00D12B04">
              <w:rPr>
                <w:rFonts w:cstheme="minorHAnsi"/>
                <w:sz w:val="24"/>
                <w:szCs w:val="24"/>
              </w:rPr>
              <w:t>D – łączna długość kolektorów odciążających kanalizację deszczową lub ogólnospławną</w:t>
            </w:r>
          </w:p>
        </w:tc>
      </w:tr>
      <w:tr w:rsidR="00037CAE" w:rsidRPr="00D12B04" w14:paraId="002A82F4" w14:textId="77777777" w:rsidTr="008B0FDD">
        <w:tc>
          <w:tcPr>
            <w:tcW w:w="4531" w:type="dxa"/>
            <w:shd w:val="clear" w:color="auto" w:fill="07627F"/>
            <w:vAlign w:val="center"/>
          </w:tcPr>
          <w:p w14:paraId="11051C76"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0C219A56" w14:textId="79EA4D4D" w:rsidR="00037CAE" w:rsidRPr="00D12B04" w:rsidRDefault="00037CAE" w:rsidP="00D12B04">
            <w:pPr>
              <w:rPr>
                <w:rFonts w:cstheme="minorHAnsi"/>
                <w:sz w:val="24"/>
                <w:szCs w:val="24"/>
              </w:rPr>
            </w:pPr>
            <w:r w:rsidRPr="00D12B04">
              <w:rPr>
                <w:rFonts w:cstheme="minorHAnsi"/>
                <w:sz w:val="24"/>
                <w:szCs w:val="24"/>
              </w:rPr>
              <w:t>0</w:t>
            </w:r>
            <w:r w:rsidR="003D7059">
              <w:rPr>
                <w:rFonts w:cstheme="minorHAnsi"/>
                <w:sz w:val="24"/>
                <w:szCs w:val="24"/>
              </w:rPr>
              <w:t xml:space="preserve"> </w:t>
            </w:r>
          </w:p>
        </w:tc>
      </w:tr>
      <w:tr w:rsidR="00037CAE" w:rsidRPr="00D12B04" w14:paraId="638595F7" w14:textId="77777777" w:rsidTr="008B0FDD">
        <w:tc>
          <w:tcPr>
            <w:tcW w:w="4531" w:type="dxa"/>
            <w:shd w:val="clear" w:color="auto" w:fill="07627F"/>
            <w:vAlign w:val="center"/>
          </w:tcPr>
          <w:p w14:paraId="79EE7678"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4C43E3C3" w14:textId="3A3B3862" w:rsidR="00037CAE" w:rsidRPr="00D12B04" w:rsidRDefault="00037CAE" w:rsidP="00D12B04">
            <w:pPr>
              <w:rPr>
                <w:rFonts w:cstheme="minorHAnsi"/>
                <w:sz w:val="24"/>
                <w:szCs w:val="24"/>
              </w:rPr>
            </w:pPr>
            <w:r w:rsidRPr="00D12B04">
              <w:rPr>
                <w:rFonts w:cstheme="minorHAnsi"/>
                <w:sz w:val="24"/>
                <w:szCs w:val="24"/>
              </w:rPr>
              <w:t>4</w:t>
            </w:r>
            <w:r w:rsidR="00A0038C">
              <w:rPr>
                <w:rFonts w:cstheme="minorHAnsi"/>
                <w:sz w:val="24"/>
                <w:szCs w:val="24"/>
              </w:rPr>
              <w:t xml:space="preserve"> </w:t>
            </w:r>
            <w:r w:rsidRPr="00D12B04">
              <w:rPr>
                <w:rFonts w:cstheme="minorHAnsi"/>
                <w:sz w:val="24"/>
                <w:szCs w:val="24"/>
              </w:rPr>
              <w:t>250</w:t>
            </w:r>
            <w:r w:rsidR="003D7059">
              <w:rPr>
                <w:rFonts w:cstheme="minorHAnsi"/>
                <w:sz w:val="24"/>
                <w:szCs w:val="24"/>
              </w:rPr>
              <w:t xml:space="preserve"> </w:t>
            </w:r>
          </w:p>
        </w:tc>
      </w:tr>
    </w:tbl>
    <w:p w14:paraId="5E8B3D09" w14:textId="5AA63D40" w:rsidR="00037CAE" w:rsidRPr="00D12B04" w:rsidRDefault="00037CAE">
      <w:pPr>
        <w:rPr>
          <w:rFonts w:cstheme="minorHAnsi"/>
          <w:sz w:val="24"/>
          <w:szCs w:val="24"/>
        </w:rPr>
      </w:pPr>
    </w:p>
    <w:p w14:paraId="02399D63" w14:textId="21F5437B" w:rsidR="00037CAE" w:rsidRPr="00D12B04" w:rsidRDefault="00D12B04">
      <w:pPr>
        <w:rPr>
          <w:rFonts w:cstheme="minorHAnsi"/>
          <w:sz w:val="24"/>
          <w:szCs w:val="24"/>
        </w:rPr>
      </w:pPr>
      <w:r>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037CAE" w:rsidRPr="00D12B04" w14:paraId="3DF57CCF" w14:textId="77777777" w:rsidTr="008B0FDD">
        <w:tc>
          <w:tcPr>
            <w:tcW w:w="4531" w:type="dxa"/>
            <w:shd w:val="clear" w:color="auto" w:fill="07627F"/>
            <w:vAlign w:val="center"/>
          </w:tcPr>
          <w:p w14:paraId="656BC49A"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72623E1B" w14:textId="5CF2D27D" w:rsidR="00037CAE" w:rsidRPr="00D12B04" w:rsidRDefault="00037CAE" w:rsidP="00D12B04">
            <w:pPr>
              <w:rPr>
                <w:rFonts w:cstheme="minorHAnsi"/>
                <w:sz w:val="24"/>
                <w:szCs w:val="24"/>
              </w:rPr>
            </w:pPr>
            <w:r w:rsidRPr="00D12B04">
              <w:rPr>
                <w:rFonts w:cstheme="minorHAnsi"/>
                <w:sz w:val="24"/>
                <w:szCs w:val="24"/>
              </w:rPr>
              <w:t xml:space="preserve">Wskaźnik </w:t>
            </w:r>
            <w:r w:rsidR="001B0957">
              <w:rPr>
                <w:rFonts w:cstheme="minorHAnsi"/>
                <w:sz w:val="24"/>
                <w:szCs w:val="24"/>
              </w:rPr>
              <w:t>2</w:t>
            </w:r>
            <w:r w:rsidR="00855834">
              <w:rPr>
                <w:rFonts w:cstheme="minorHAnsi"/>
                <w:sz w:val="24"/>
                <w:szCs w:val="24"/>
              </w:rPr>
              <w:t>4</w:t>
            </w:r>
          </w:p>
        </w:tc>
      </w:tr>
      <w:tr w:rsidR="00037CAE" w:rsidRPr="00D12B04" w14:paraId="3D27C447" w14:textId="77777777" w:rsidTr="008B0FDD">
        <w:tc>
          <w:tcPr>
            <w:tcW w:w="4531" w:type="dxa"/>
            <w:shd w:val="clear" w:color="auto" w:fill="07627F"/>
            <w:vAlign w:val="center"/>
          </w:tcPr>
          <w:p w14:paraId="0DC1D35D"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5FD6592C" w14:textId="06C88A3D" w:rsidR="00037CAE" w:rsidRPr="00D12B04" w:rsidRDefault="00037CAE" w:rsidP="00D12B04">
            <w:pPr>
              <w:tabs>
                <w:tab w:val="left" w:pos="1080"/>
              </w:tabs>
              <w:rPr>
                <w:rFonts w:cstheme="minorHAnsi"/>
                <w:sz w:val="24"/>
                <w:szCs w:val="24"/>
              </w:rPr>
            </w:pPr>
            <w:r w:rsidRPr="00D12B04">
              <w:rPr>
                <w:rFonts w:cstheme="minorHAnsi"/>
                <w:sz w:val="24"/>
                <w:szCs w:val="24"/>
              </w:rPr>
              <w:t>Stopień pokrycia powierzchni miasta dla której wykonano modele matematyczne systemów kanalizacji deszczowej</w:t>
            </w:r>
          </w:p>
        </w:tc>
      </w:tr>
      <w:tr w:rsidR="00037CAE" w:rsidRPr="00D12B04" w14:paraId="6F0F4ED3" w14:textId="77777777" w:rsidTr="008B0FDD">
        <w:tc>
          <w:tcPr>
            <w:tcW w:w="4531" w:type="dxa"/>
            <w:shd w:val="clear" w:color="auto" w:fill="07627F"/>
            <w:vAlign w:val="center"/>
          </w:tcPr>
          <w:p w14:paraId="39A1A2B9" w14:textId="6ACC1BBF" w:rsidR="00037CAE" w:rsidRPr="008B0FDD" w:rsidRDefault="00037CAE" w:rsidP="008B0FDD">
            <w:pPr>
              <w:tabs>
                <w:tab w:val="left" w:pos="960"/>
              </w:tabs>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08EC5F43" w14:textId="77777777" w:rsidR="00037CAE" w:rsidRPr="00D12B04" w:rsidRDefault="00037CAE" w:rsidP="00D12B04">
            <w:pPr>
              <w:rPr>
                <w:rFonts w:cstheme="minorHAnsi"/>
                <w:sz w:val="24"/>
                <w:szCs w:val="24"/>
              </w:rPr>
            </w:pPr>
            <w:proofErr w:type="spellStart"/>
            <w:r w:rsidRPr="00D12B04">
              <w:rPr>
                <w:rFonts w:cstheme="minorHAnsi"/>
                <w:sz w:val="24"/>
                <w:szCs w:val="24"/>
              </w:rPr>
              <w:t>Aquanet</w:t>
            </w:r>
            <w:proofErr w:type="spellEnd"/>
            <w:r w:rsidRPr="00D12B04">
              <w:rPr>
                <w:rFonts w:cstheme="minorHAnsi"/>
                <w:sz w:val="24"/>
                <w:szCs w:val="24"/>
              </w:rPr>
              <w:t xml:space="preserve"> Retencja Sp. z o.o.</w:t>
            </w:r>
          </w:p>
        </w:tc>
      </w:tr>
      <w:tr w:rsidR="00037CAE" w:rsidRPr="00D12B04" w14:paraId="0D213D79" w14:textId="77777777" w:rsidTr="008B0FDD">
        <w:tc>
          <w:tcPr>
            <w:tcW w:w="4531" w:type="dxa"/>
            <w:shd w:val="clear" w:color="auto" w:fill="07627F"/>
            <w:vAlign w:val="center"/>
          </w:tcPr>
          <w:p w14:paraId="394FEB6A"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4A07179A" w14:textId="05692A01" w:rsidR="00037CAE" w:rsidRPr="00D12B04" w:rsidRDefault="002F4B94" w:rsidP="00D12B04">
            <w:pPr>
              <w:rPr>
                <w:rFonts w:cstheme="minorHAnsi"/>
                <w:sz w:val="24"/>
                <w:szCs w:val="24"/>
              </w:rPr>
            </w:pPr>
            <w:r>
              <w:rPr>
                <w:rFonts w:cstheme="minorHAnsi"/>
                <w:sz w:val="24"/>
                <w:szCs w:val="24"/>
              </w:rPr>
              <w:t>d</w:t>
            </w:r>
            <w:r w:rsidR="00037CAE" w:rsidRPr="00D12B04">
              <w:rPr>
                <w:rFonts w:cstheme="minorHAnsi"/>
                <w:sz w:val="24"/>
                <w:szCs w:val="24"/>
              </w:rPr>
              <w:t xml:space="preserve">o </w:t>
            </w:r>
            <w:r w:rsidR="00C61D8D">
              <w:rPr>
                <w:rFonts w:cstheme="minorHAnsi"/>
                <w:sz w:val="24"/>
                <w:szCs w:val="24"/>
              </w:rPr>
              <w:t>15</w:t>
            </w:r>
            <w:r w:rsidR="00037CAE" w:rsidRPr="00D12B04">
              <w:rPr>
                <w:rFonts w:cstheme="minorHAnsi"/>
                <w:sz w:val="24"/>
                <w:szCs w:val="24"/>
              </w:rPr>
              <w:t xml:space="preserve"> marca każdego roku</w:t>
            </w:r>
          </w:p>
        </w:tc>
      </w:tr>
      <w:tr w:rsidR="00037CAE" w:rsidRPr="00D12B04" w14:paraId="105860E9" w14:textId="77777777" w:rsidTr="008B0FDD">
        <w:tc>
          <w:tcPr>
            <w:tcW w:w="4531" w:type="dxa"/>
            <w:shd w:val="clear" w:color="auto" w:fill="07627F"/>
            <w:vAlign w:val="center"/>
          </w:tcPr>
          <w:p w14:paraId="4F400C38"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242443AB" w14:textId="77777777" w:rsidR="00037CAE" w:rsidRDefault="00037CAE" w:rsidP="00D12B04">
            <w:pPr>
              <w:rPr>
                <w:rFonts w:cstheme="minorHAnsi"/>
                <w:sz w:val="24"/>
                <w:szCs w:val="24"/>
              </w:rPr>
            </w:pPr>
            <w:r w:rsidRPr="00D12B04">
              <w:rPr>
                <w:rFonts w:cstheme="minorHAnsi"/>
                <w:sz w:val="24"/>
                <w:szCs w:val="24"/>
              </w:rPr>
              <w:t>Stosunek obszaru miasta dla którego wykonano modele matematyczne systemów kanalizacji deszczowej do całkowitej powierzchni miasta.</w:t>
            </w:r>
          </w:p>
          <w:p w14:paraId="6721A233" w14:textId="47338216" w:rsidR="001015C2" w:rsidRPr="00D12B04" w:rsidRDefault="00967D9E" w:rsidP="00D12B04">
            <w:pPr>
              <w:rPr>
                <w:rFonts w:cstheme="minorHAnsi"/>
                <w:sz w:val="24"/>
                <w:szCs w:val="24"/>
              </w:rPr>
            </w:pPr>
            <w:r w:rsidRPr="00BE03C6">
              <w:rPr>
                <w:rFonts w:cstheme="minorHAnsi"/>
                <w:sz w:val="24"/>
                <w:szCs w:val="24"/>
              </w:rPr>
              <w:t>Wynikiem wskaźnika jest procent z sumy osiągniętej w poszczególnych latach do roku 2030.</w:t>
            </w:r>
            <w:r>
              <w:rPr>
                <w:rFonts w:cstheme="minorHAnsi"/>
                <w:sz w:val="24"/>
                <w:szCs w:val="24"/>
                <w:shd w:val="clear" w:color="auto" w:fill="FFE599" w:themeFill="accent4" w:themeFillTint="66"/>
              </w:rPr>
              <w:t xml:space="preserve"> </w:t>
            </w:r>
            <w:r>
              <w:rPr>
                <w:rFonts w:cstheme="minorHAnsi"/>
                <w:sz w:val="24"/>
                <w:szCs w:val="24"/>
                <w:shd w:val="clear" w:color="auto" w:fill="C00000"/>
              </w:rPr>
              <w:t xml:space="preserve"> </w:t>
            </w:r>
          </w:p>
        </w:tc>
      </w:tr>
      <w:tr w:rsidR="00037CAE" w:rsidRPr="00D12B04" w14:paraId="62661C8D" w14:textId="77777777" w:rsidTr="008B0FDD">
        <w:tc>
          <w:tcPr>
            <w:tcW w:w="4531" w:type="dxa"/>
            <w:shd w:val="clear" w:color="auto" w:fill="07627F"/>
            <w:vAlign w:val="center"/>
          </w:tcPr>
          <w:p w14:paraId="298A9114"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43EC7C37" w14:textId="77777777" w:rsidR="00037CAE" w:rsidRPr="00D12B04" w:rsidRDefault="00037CAE" w:rsidP="00D12B04">
            <w:pPr>
              <w:rPr>
                <w:rFonts w:cstheme="minorHAnsi"/>
                <w:sz w:val="24"/>
                <w:szCs w:val="24"/>
              </w:rPr>
            </w:pPr>
            <w:r w:rsidRPr="00D12B04">
              <w:rPr>
                <w:rFonts w:cstheme="minorHAnsi"/>
                <w:sz w:val="24"/>
                <w:szCs w:val="24"/>
              </w:rPr>
              <w:t xml:space="preserve">% </w:t>
            </w:r>
          </w:p>
        </w:tc>
      </w:tr>
      <w:tr w:rsidR="00037CAE" w:rsidRPr="00D12B04" w14:paraId="37A818D1" w14:textId="77777777" w:rsidTr="008B0FDD">
        <w:tc>
          <w:tcPr>
            <w:tcW w:w="4531" w:type="dxa"/>
            <w:shd w:val="clear" w:color="auto" w:fill="07627F"/>
            <w:vAlign w:val="center"/>
          </w:tcPr>
          <w:p w14:paraId="02622D82"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0B78975E" w14:textId="002457CA" w:rsidR="00037CAE" w:rsidRDefault="00037CAE" w:rsidP="00D12B04">
            <w:pPr>
              <w:rPr>
                <w:rFonts w:cstheme="minorHAnsi"/>
                <w:sz w:val="24"/>
                <w:szCs w:val="24"/>
              </w:rPr>
            </w:pPr>
            <w:r w:rsidRPr="00D12B04">
              <w:rPr>
                <w:rFonts w:cstheme="minorHAnsi"/>
                <w:sz w:val="24"/>
                <w:szCs w:val="24"/>
              </w:rPr>
              <w:t>W</w:t>
            </w:r>
            <w:r w:rsidR="00701DDB">
              <w:rPr>
                <w:rFonts w:cstheme="minorHAnsi"/>
                <w:sz w:val="24"/>
                <w:szCs w:val="24"/>
                <w:vertAlign w:val="subscript"/>
              </w:rPr>
              <w:t>24</w:t>
            </w:r>
            <w:r w:rsidRPr="00D12B04">
              <w:rPr>
                <w:rFonts w:cstheme="minorHAnsi"/>
                <w:sz w:val="24"/>
                <w:szCs w:val="24"/>
              </w:rPr>
              <w:t xml:space="preserve"> = (MM/PM)*100</w:t>
            </w:r>
          </w:p>
          <w:p w14:paraId="32A48195" w14:textId="7725D751" w:rsidR="00701DDB" w:rsidRPr="00532D67" w:rsidRDefault="00701DDB" w:rsidP="00D12B04">
            <w:pPr>
              <w:rPr>
                <w:rFonts w:cstheme="minorHAnsi"/>
                <w:sz w:val="24"/>
                <w:szCs w:val="24"/>
                <w:vertAlign w:val="subscript"/>
              </w:rPr>
            </w:pPr>
            <w:r w:rsidRPr="00532D67">
              <w:rPr>
                <w:rFonts w:cstheme="minorHAnsi"/>
                <w:sz w:val="24"/>
                <w:szCs w:val="24"/>
              </w:rPr>
              <w:t>MM=</w:t>
            </w:r>
            <w:r w:rsidR="005977B6" w:rsidRPr="00532D67">
              <w:rPr>
                <w:rFonts w:cstheme="minorHAnsi"/>
                <w:sz w:val="24"/>
                <w:szCs w:val="24"/>
              </w:rPr>
              <w:t>mm</w:t>
            </w:r>
            <w:r w:rsidR="005977B6" w:rsidRPr="00532D67">
              <w:rPr>
                <w:rFonts w:cstheme="minorHAnsi"/>
                <w:sz w:val="24"/>
                <w:szCs w:val="24"/>
                <w:vertAlign w:val="subscript"/>
              </w:rPr>
              <w:t>0</w:t>
            </w:r>
            <w:r w:rsidR="005977B6" w:rsidRPr="00532D67">
              <w:rPr>
                <w:rFonts w:cstheme="minorHAnsi"/>
                <w:sz w:val="24"/>
                <w:szCs w:val="24"/>
              </w:rPr>
              <w:t>+mm</w:t>
            </w:r>
            <w:r w:rsidR="005977B6" w:rsidRPr="00532D67">
              <w:rPr>
                <w:rFonts w:cstheme="minorHAnsi"/>
                <w:sz w:val="24"/>
                <w:szCs w:val="24"/>
                <w:vertAlign w:val="subscript"/>
              </w:rPr>
              <w:t>1</w:t>
            </w:r>
            <w:r w:rsidR="005977B6" w:rsidRPr="00532D67">
              <w:rPr>
                <w:rFonts w:cstheme="minorHAnsi"/>
                <w:sz w:val="24"/>
                <w:szCs w:val="24"/>
              </w:rPr>
              <w:t>+mm</w:t>
            </w:r>
            <w:r w:rsidR="005977B6" w:rsidRPr="00532D67">
              <w:rPr>
                <w:rFonts w:cstheme="minorHAnsi"/>
                <w:sz w:val="24"/>
                <w:szCs w:val="24"/>
                <w:vertAlign w:val="subscript"/>
              </w:rPr>
              <w:t>2</w:t>
            </w:r>
            <w:r w:rsidR="005977B6" w:rsidRPr="00532D67">
              <w:rPr>
                <w:rFonts w:cstheme="minorHAnsi"/>
                <w:sz w:val="24"/>
                <w:szCs w:val="24"/>
              </w:rPr>
              <w:t>+mm</w:t>
            </w:r>
            <w:r w:rsidR="005977B6" w:rsidRPr="00532D67">
              <w:rPr>
                <w:rFonts w:cstheme="minorHAnsi"/>
                <w:sz w:val="24"/>
                <w:szCs w:val="24"/>
                <w:vertAlign w:val="subscript"/>
              </w:rPr>
              <w:t>n</w:t>
            </w:r>
          </w:p>
          <w:p w14:paraId="50CCBE59" w14:textId="59AF35CC" w:rsidR="005977B6" w:rsidRPr="00532D67" w:rsidRDefault="005977B6" w:rsidP="00D12B04">
            <w:pPr>
              <w:rPr>
                <w:rFonts w:cstheme="minorHAnsi"/>
                <w:sz w:val="24"/>
                <w:szCs w:val="24"/>
              </w:rPr>
            </w:pPr>
          </w:p>
          <w:p w14:paraId="31AFA84E" w14:textId="3DC2DBDA" w:rsidR="005977B6" w:rsidRDefault="005977B6" w:rsidP="00D12B04">
            <w:pPr>
              <w:rPr>
                <w:rFonts w:cstheme="minorHAnsi"/>
                <w:sz w:val="24"/>
                <w:szCs w:val="24"/>
              </w:rPr>
            </w:pPr>
            <w:r>
              <w:rPr>
                <w:rFonts w:cstheme="minorHAnsi"/>
                <w:sz w:val="24"/>
                <w:szCs w:val="24"/>
              </w:rPr>
              <w:t>mm</w:t>
            </w:r>
            <w:r>
              <w:rPr>
                <w:rFonts w:cstheme="minorHAnsi"/>
                <w:sz w:val="24"/>
                <w:szCs w:val="24"/>
                <w:vertAlign w:val="subscript"/>
              </w:rPr>
              <w:t>0</w:t>
            </w:r>
            <w:r>
              <w:rPr>
                <w:rFonts w:cstheme="minorHAnsi"/>
                <w:sz w:val="24"/>
                <w:szCs w:val="24"/>
              </w:rPr>
              <w:t xml:space="preserve"> </w:t>
            </w:r>
            <w:r w:rsidR="00916323">
              <w:rPr>
                <w:rFonts w:cstheme="minorHAnsi"/>
                <w:sz w:val="24"/>
                <w:szCs w:val="24"/>
              </w:rPr>
              <w:t>–</w:t>
            </w:r>
            <w:r>
              <w:rPr>
                <w:rFonts w:cstheme="minorHAnsi"/>
                <w:sz w:val="24"/>
                <w:szCs w:val="24"/>
              </w:rPr>
              <w:t xml:space="preserve"> </w:t>
            </w:r>
            <w:r w:rsidRPr="00D12B04">
              <w:rPr>
                <w:rFonts w:cstheme="minorHAnsi"/>
                <w:sz w:val="24"/>
                <w:szCs w:val="24"/>
              </w:rPr>
              <w:t>powierzchnia miasta dla której wykonano modele matematyczne</w:t>
            </w:r>
            <w:r>
              <w:rPr>
                <w:rFonts w:cstheme="minorHAnsi"/>
                <w:sz w:val="24"/>
                <w:szCs w:val="24"/>
              </w:rPr>
              <w:t xml:space="preserve"> w 2023 r.</w:t>
            </w:r>
          </w:p>
          <w:p w14:paraId="7CF5DCC9" w14:textId="7C4D0011" w:rsidR="005977B6" w:rsidRPr="005977B6" w:rsidRDefault="005977B6" w:rsidP="00D12B04">
            <w:pPr>
              <w:rPr>
                <w:rFonts w:cstheme="minorHAnsi"/>
                <w:sz w:val="24"/>
                <w:szCs w:val="24"/>
              </w:rPr>
            </w:pPr>
            <w:proofErr w:type="spellStart"/>
            <w:r>
              <w:rPr>
                <w:rFonts w:cstheme="minorHAnsi"/>
                <w:sz w:val="24"/>
                <w:szCs w:val="24"/>
              </w:rPr>
              <w:t>mm</w:t>
            </w:r>
            <w:r>
              <w:rPr>
                <w:rFonts w:cstheme="minorHAnsi"/>
                <w:sz w:val="24"/>
                <w:szCs w:val="24"/>
                <w:vertAlign w:val="subscript"/>
              </w:rPr>
              <w:t>n</w:t>
            </w:r>
            <w:proofErr w:type="spellEnd"/>
            <w:r>
              <w:rPr>
                <w:rFonts w:cstheme="minorHAnsi"/>
                <w:sz w:val="24"/>
                <w:szCs w:val="24"/>
              </w:rPr>
              <w:t xml:space="preserve"> </w:t>
            </w:r>
            <w:r w:rsidR="00916323">
              <w:rPr>
                <w:rFonts w:cstheme="minorHAnsi"/>
                <w:sz w:val="24"/>
                <w:szCs w:val="24"/>
              </w:rPr>
              <w:t>–</w:t>
            </w:r>
            <w:r>
              <w:rPr>
                <w:rFonts w:cstheme="minorHAnsi"/>
                <w:sz w:val="24"/>
                <w:szCs w:val="24"/>
              </w:rPr>
              <w:t xml:space="preserve"> </w:t>
            </w:r>
            <w:r w:rsidRPr="00D12B04">
              <w:rPr>
                <w:rFonts w:cstheme="minorHAnsi"/>
                <w:sz w:val="24"/>
                <w:szCs w:val="24"/>
              </w:rPr>
              <w:t>powierzchnia miasta dla której wykonano modele matematyczne</w:t>
            </w:r>
            <w:r>
              <w:rPr>
                <w:rFonts w:cstheme="minorHAnsi"/>
                <w:sz w:val="24"/>
                <w:szCs w:val="24"/>
              </w:rPr>
              <w:t xml:space="preserve"> w danym roku</w:t>
            </w:r>
          </w:p>
          <w:p w14:paraId="2C539B0A" w14:textId="12110975" w:rsidR="00037CAE" w:rsidRPr="00D12B04" w:rsidRDefault="00037CAE" w:rsidP="00D12B04">
            <w:pPr>
              <w:rPr>
                <w:rFonts w:cstheme="minorHAnsi"/>
                <w:sz w:val="24"/>
                <w:szCs w:val="24"/>
              </w:rPr>
            </w:pPr>
            <w:r w:rsidRPr="00D12B04">
              <w:rPr>
                <w:rFonts w:cstheme="minorHAnsi"/>
                <w:sz w:val="24"/>
                <w:szCs w:val="24"/>
              </w:rPr>
              <w:t>MM – powierzchnia miasta dla której wykonano modele matematyczne systemów kanalizacji deszczowej.</w:t>
            </w:r>
          </w:p>
          <w:p w14:paraId="1E6F8759" w14:textId="2DE78F0B" w:rsidR="00037CAE" w:rsidRPr="00D12B04" w:rsidRDefault="00037CAE" w:rsidP="00D12B04">
            <w:pPr>
              <w:rPr>
                <w:rFonts w:cstheme="minorHAnsi"/>
                <w:sz w:val="24"/>
                <w:szCs w:val="24"/>
              </w:rPr>
            </w:pPr>
            <w:r w:rsidRPr="00D12B04">
              <w:rPr>
                <w:rFonts w:cstheme="minorHAnsi"/>
                <w:sz w:val="24"/>
                <w:szCs w:val="24"/>
              </w:rPr>
              <w:t xml:space="preserve">PM </w:t>
            </w:r>
            <w:r w:rsidR="00916323">
              <w:rPr>
                <w:rFonts w:cstheme="minorHAnsi"/>
                <w:sz w:val="24"/>
                <w:szCs w:val="24"/>
              </w:rPr>
              <w:t>–</w:t>
            </w:r>
            <w:r w:rsidRPr="00D12B04">
              <w:rPr>
                <w:rFonts w:cstheme="minorHAnsi"/>
                <w:sz w:val="24"/>
                <w:szCs w:val="24"/>
              </w:rPr>
              <w:t xml:space="preserve"> całkowita powierzchnia miasta</w:t>
            </w:r>
          </w:p>
        </w:tc>
      </w:tr>
      <w:tr w:rsidR="00037CAE" w:rsidRPr="00D12B04" w14:paraId="07C5AE8F" w14:textId="77777777" w:rsidTr="008B0FDD">
        <w:tc>
          <w:tcPr>
            <w:tcW w:w="4531" w:type="dxa"/>
            <w:shd w:val="clear" w:color="auto" w:fill="07627F"/>
            <w:vAlign w:val="center"/>
          </w:tcPr>
          <w:p w14:paraId="46CCE3F4"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3D51D784" w14:textId="33F7AF2A" w:rsidR="00037CAE" w:rsidRPr="00D12B04" w:rsidRDefault="00037CAE" w:rsidP="00D12B04">
            <w:pPr>
              <w:rPr>
                <w:rFonts w:cstheme="minorHAnsi"/>
                <w:sz w:val="24"/>
                <w:szCs w:val="24"/>
              </w:rPr>
            </w:pPr>
            <w:r w:rsidRPr="00D12B04">
              <w:rPr>
                <w:rFonts w:cstheme="minorHAnsi"/>
                <w:sz w:val="24"/>
                <w:szCs w:val="24"/>
              </w:rPr>
              <w:t>41</w:t>
            </w:r>
            <w:r w:rsidR="003D7059">
              <w:rPr>
                <w:rFonts w:cstheme="minorHAnsi"/>
                <w:sz w:val="24"/>
                <w:szCs w:val="24"/>
              </w:rPr>
              <w:t xml:space="preserve"> </w:t>
            </w:r>
          </w:p>
        </w:tc>
      </w:tr>
      <w:tr w:rsidR="00037CAE" w:rsidRPr="00D12B04" w14:paraId="2535FD0B" w14:textId="77777777" w:rsidTr="008B0FDD">
        <w:tc>
          <w:tcPr>
            <w:tcW w:w="4531" w:type="dxa"/>
            <w:shd w:val="clear" w:color="auto" w:fill="07627F"/>
            <w:vAlign w:val="center"/>
          </w:tcPr>
          <w:p w14:paraId="45C661FD"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66AA1008" w14:textId="4007BACB" w:rsidR="00037CAE" w:rsidRPr="00D12B04" w:rsidRDefault="00037CAE" w:rsidP="00D12B04">
            <w:pPr>
              <w:rPr>
                <w:rFonts w:cstheme="minorHAnsi"/>
                <w:sz w:val="24"/>
                <w:szCs w:val="24"/>
              </w:rPr>
            </w:pPr>
            <w:r w:rsidRPr="00D12B04">
              <w:rPr>
                <w:rFonts w:cstheme="minorHAnsi"/>
                <w:sz w:val="24"/>
                <w:szCs w:val="24"/>
              </w:rPr>
              <w:t>100</w:t>
            </w:r>
            <w:r w:rsidR="003D7059">
              <w:rPr>
                <w:rFonts w:cstheme="minorHAnsi"/>
                <w:sz w:val="24"/>
                <w:szCs w:val="24"/>
              </w:rPr>
              <w:t xml:space="preserve"> </w:t>
            </w:r>
          </w:p>
        </w:tc>
      </w:tr>
    </w:tbl>
    <w:p w14:paraId="6AAB50E6" w14:textId="1797CABA" w:rsidR="00037CAE" w:rsidRPr="00D12B04" w:rsidRDefault="00037CAE">
      <w:pPr>
        <w:rPr>
          <w:rFonts w:cstheme="minorHAnsi"/>
          <w:sz w:val="24"/>
          <w:szCs w:val="24"/>
        </w:rPr>
      </w:pPr>
    </w:p>
    <w:p w14:paraId="55C74870" w14:textId="6025EF8D" w:rsidR="00037CAE" w:rsidRPr="00D12B04" w:rsidRDefault="00D12B04">
      <w:pPr>
        <w:rPr>
          <w:rFonts w:cstheme="minorHAnsi"/>
          <w:sz w:val="24"/>
          <w:szCs w:val="24"/>
        </w:rPr>
      </w:pPr>
      <w:r>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037CAE" w:rsidRPr="00D12B04" w14:paraId="4E01700F" w14:textId="77777777" w:rsidTr="008B0FDD">
        <w:tc>
          <w:tcPr>
            <w:tcW w:w="4531" w:type="dxa"/>
            <w:shd w:val="clear" w:color="auto" w:fill="07627F"/>
            <w:vAlign w:val="center"/>
          </w:tcPr>
          <w:p w14:paraId="2BD0505D"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71A7D0C8" w14:textId="72BDF0F4" w:rsidR="00037CAE" w:rsidRPr="00D12B04" w:rsidRDefault="00037CAE" w:rsidP="00D12B04">
            <w:pPr>
              <w:rPr>
                <w:rFonts w:cstheme="minorHAnsi"/>
                <w:sz w:val="24"/>
                <w:szCs w:val="24"/>
              </w:rPr>
            </w:pPr>
            <w:r w:rsidRPr="00D12B04">
              <w:rPr>
                <w:rFonts w:cstheme="minorHAnsi"/>
                <w:sz w:val="24"/>
                <w:szCs w:val="24"/>
              </w:rPr>
              <w:t xml:space="preserve">Wskaźnik </w:t>
            </w:r>
            <w:r w:rsidR="001B0957">
              <w:rPr>
                <w:rFonts w:cstheme="minorHAnsi"/>
                <w:sz w:val="24"/>
                <w:szCs w:val="24"/>
              </w:rPr>
              <w:t>2</w:t>
            </w:r>
            <w:r w:rsidR="00855834">
              <w:rPr>
                <w:rFonts w:cstheme="minorHAnsi"/>
                <w:sz w:val="24"/>
                <w:szCs w:val="24"/>
              </w:rPr>
              <w:t>5</w:t>
            </w:r>
          </w:p>
        </w:tc>
      </w:tr>
      <w:tr w:rsidR="00037CAE" w:rsidRPr="00D12B04" w14:paraId="68C914C7" w14:textId="77777777" w:rsidTr="008B0FDD">
        <w:tc>
          <w:tcPr>
            <w:tcW w:w="4531" w:type="dxa"/>
            <w:shd w:val="clear" w:color="auto" w:fill="07627F"/>
            <w:vAlign w:val="center"/>
          </w:tcPr>
          <w:p w14:paraId="2834BC67"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0A2C83CD" w14:textId="2E7D298D" w:rsidR="00037CAE" w:rsidRPr="00D12B04" w:rsidRDefault="00037CAE" w:rsidP="00D12B04">
            <w:pPr>
              <w:rPr>
                <w:rFonts w:cstheme="minorHAnsi"/>
                <w:sz w:val="24"/>
                <w:szCs w:val="24"/>
              </w:rPr>
            </w:pPr>
            <w:r w:rsidRPr="00D12B04">
              <w:rPr>
                <w:rFonts w:cstheme="minorHAnsi"/>
                <w:sz w:val="24"/>
                <w:szCs w:val="24"/>
              </w:rPr>
              <w:t>Liczba drzew na terenach administrowanych przez Zarząd Zieleni Miejskiej z określonym gatunkiem i stanem zdrowotnym</w:t>
            </w:r>
          </w:p>
        </w:tc>
      </w:tr>
      <w:tr w:rsidR="00037CAE" w:rsidRPr="00D12B04" w14:paraId="4FA3B29B" w14:textId="77777777" w:rsidTr="008B0FDD">
        <w:tc>
          <w:tcPr>
            <w:tcW w:w="4531" w:type="dxa"/>
            <w:shd w:val="clear" w:color="auto" w:fill="07627F"/>
            <w:vAlign w:val="center"/>
          </w:tcPr>
          <w:p w14:paraId="052F172C" w14:textId="564E85B4"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7A98B6A4" w14:textId="77777777" w:rsidR="00037CAE" w:rsidRPr="00D12B04" w:rsidRDefault="00037CAE" w:rsidP="00D12B04">
            <w:pPr>
              <w:rPr>
                <w:rFonts w:cstheme="minorHAnsi"/>
                <w:sz w:val="24"/>
                <w:szCs w:val="24"/>
              </w:rPr>
            </w:pPr>
            <w:r w:rsidRPr="00D12B04">
              <w:rPr>
                <w:rFonts w:cstheme="minorHAnsi"/>
                <w:sz w:val="24"/>
                <w:szCs w:val="24"/>
              </w:rPr>
              <w:t>Zarząd Zieleni Miejskiej w Poznaniu</w:t>
            </w:r>
          </w:p>
        </w:tc>
      </w:tr>
      <w:tr w:rsidR="00037CAE" w:rsidRPr="00D12B04" w14:paraId="2FF03A85" w14:textId="77777777" w:rsidTr="008B0FDD">
        <w:tc>
          <w:tcPr>
            <w:tcW w:w="4531" w:type="dxa"/>
            <w:shd w:val="clear" w:color="auto" w:fill="07627F"/>
            <w:vAlign w:val="center"/>
          </w:tcPr>
          <w:p w14:paraId="5607B60E"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00E01773" w14:textId="005BD5AE" w:rsidR="00037CAE" w:rsidRPr="00D12B04" w:rsidRDefault="002F4B94" w:rsidP="00D12B04">
            <w:pPr>
              <w:rPr>
                <w:rFonts w:cstheme="minorHAnsi"/>
                <w:sz w:val="24"/>
                <w:szCs w:val="24"/>
              </w:rPr>
            </w:pPr>
            <w:r>
              <w:rPr>
                <w:rFonts w:cstheme="minorHAnsi"/>
                <w:sz w:val="24"/>
                <w:szCs w:val="24"/>
              </w:rPr>
              <w:t>d</w:t>
            </w:r>
            <w:r w:rsidR="00037CAE" w:rsidRPr="00D12B04">
              <w:rPr>
                <w:rFonts w:cstheme="minorHAnsi"/>
                <w:sz w:val="24"/>
                <w:szCs w:val="24"/>
              </w:rPr>
              <w:t xml:space="preserve">o </w:t>
            </w:r>
            <w:r w:rsidR="00C61D8D">
              <w:rPr>
                <w:rFonts w:cstheme="minorHAnsi"/>
                <w:sz w:val="24"/>
                <w:szCs w:val="24"/>
              </w:rPr>
              <w:t>15</w:t>
            </w:r>
            <w:r w:rsidR="00037CAE" w:rsidRPr="00D12B04">
              <w:rPr>
                <w:rFonts w:cstheme="minorHAnsi"/>
                <w:sz w:val="24"/>
                <w:szCs w:val="24"/>
              </w:rPr>
              <w:t xml:space="preserve"> marca każdego roku</w:t>
            </w:r>
          </w:p>
        </w:tc>
      </w:tr>
      <w:tr w:rsidR="00037CAE" w:rsidRPr="00D12B04" w14:paraId="0C93E871" w14:textId="77777777" w:rsidTr="008B0FDD">
        <w:tc>
          <w:tcPr>
            <w:tcW w:w="4531" w:type="dxa"/>
            <w:shd w:val="clear" w:color="auto" w:fill="07627F"/>
            <w:vAlign w:val="center"/>
          </w:tcPr>
          <w:p w14:paraId="2E01CC72"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1F2D1540" w14:textId="77777777" w:rsidR="00037CAE" w:rsidRDefault="00037CAE" w:rsidP="00D12B04">
            <w:pPr>
              <w:rPr>
                <w:rFonts w:cstheme="minorHAnsi"/>
                <w:sz w:val="24"/>
                <w:szCs w:val="24"/>
              </w:rPr>
            </w:pPr>
            <w:r w:rsidRPr="00D12B04">
              <w:rPr>
                <w:rFonts w:cstheme="minorHAnsi"/>
                <w:sz w:val="24"/>
                <w:szCs w:val="24"/>
              </w:rPr>
              <w:t>Ilość drzew z rozpoznanym gatunkiem i stanem zdrowotnym na terenach administrowanych przez Zarząd Zieleni Miejskiej.</w:t>
            </w:r>
          </w:p>
          <w:p w14:paraId="160D0560" w14:textId="3BE6DCD4" w:rsidR="001015C2" w:rsidRPr="00D12B04" w:rsidRDefault="001015C2" w:rsidP="00D12B04">
            <w:pPr>
              <w:rPr>
                <w:rFonts w:cstheme="minorHAnsi"/>
                <w:sz w:val="24"/>
                <w:szCs w:val="24"/>
              </w:rPr>
            </w:pPr>
            <w:r>
              <w:rPr>
                <w:rFonts w:cstheme="minorHAnsi"/>
                <w:sz w:val="24"/>
                <w:szCs w:val="24"/>
              </w:rPr>
              <w:t xml:space="preserve">Wynikiem wskaźnika jest suma narastająca. </w:t>
            </w:r>
          </w:p>
        </w:tc>
      </w:tr>
      <w:tr w:rsidR="00037CAE" w:rsidRPr="00D12B04" w14:paraId="78CF9B4C" w14:textId="77777777" w:rsidTr="008B0FDD">
        <w:tc>
          <w:tcPr>
            <w:tcW w:w="4531" w:type="dxa"/>
            <w:shd w:val="clear" w:color="auto" w:fill="07627F"/>
            <w:vAlign w:val="center"/>
          </w:tcPr>
          <w:p w14:paraId="2148E77E"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04E5A3F5" w14:textId="77777777" w:rsidR="00037CAE" w:rsidRPr="00D12B04" w:rsidRDefault="00037CAE" w:rsidP="00D12B04">
            <w:pPr>
              <w:rPr>
                <w:rFonts w:cstheme="minorHAnsi"/>
                <w:sz w:val="24"/>
                <w:szCs w:val="24"/>
              </w:rPr>
            </w:pPr>
            <w:r w:rsidRPr="00D12B04">
              <w:rPr>
                <w:rFonts w:cstheme="minorHAnsi"/>
                <w:sz w:val="24"/>
                <w:szCs w:val="24"/>
              </w:rPr>
              <w:t>szt.</w:t>
            </w:r>
          </w:p>
        </w:tc>
      </w:tr>
      <w:tr w:rsidR="00037CAE" w:rsidRPr="00D12B04" w14:paraId="54FD6E1E" w14:textId="77777777" w:rsidTr="008B0FDD">
        <w:tc>
          <w:tcPr>
            <w:tcW w:w="4531" w:type="dxa"/>
            <w:shd w:val="clear" w:color="auto" w:fill="07627F"/>
            <w:vAlign w:val="center"/>
          </w:tcPr>
          <w:p w14:paraId="4F859806"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53260581" w14:textId="337E9FFC" w:rsidR="00037CAE" w:rsidRDefault="00037CAE" w:rsidP="00D12B04">
            <w:pPr>
              <w:rPr>
                <w:rFonts w:cstheme="minorHAnsi"/>
                <w:sz w:val="24"/>
                <w:szCs w:val="24"/>
              </w:rPr>
            </w:pPr>
            <w:r w:rsidRPr="00D12B04">
              <w:rPr>
                <w:rFonts w:cstheme="minorHAnsi"/>
                <w:sz w:val="24"/>
                <w:szCs w:val="24"/>
              </w:rPr>
              <w:t>W</w:t>
            </w:r>
            <w:r w:rsidR="00AD3590">
              <w:rPr>
                <w:rFonts w:cstheme="minorHAnsi"/>
                <w:sz w:val="24"/>
                <w:szCs w:val="24"/>
                <w:vertAlign w:val="subscript"/>
              </w:rPr>
              <w:t>25</w:t>
            </w:r>
            <w:r w:rsidRPr="00D12B04">
              <w:rPr>
                <w:rFonts w:cstheme="minorHAnsi"/>
                <w:sz w:val="24"/>
                <w:szCs w:val="24"/>
              </w:rPr>
              <w:t xml:space="preserve"> = L</w:t>
            </w:r>
          </w:p>
          <w:p w14:paraId="6CB285A5" w14:textId="77777777" w:rsidR="00AD3590" w:rsidRDefault="00AD3590" w:rsidP="00AD3590">
            <w:pPr>
              <w:rPr>
                <w:rFonts w:cstheme="minorHAnsi"/>
                <w:sz w:val="24"/>
                <w:szCs w:val="24"/>
                <w:vertAlign w:val="subscript"/>
              </w:rPr>
            </w:pPr>
            <w:r>
              <w:rPr>
                <w:rFonts w:cstheme="minorHAnsi"/>
                <w:sz w:val="24"/>
                <w:szCs w:val="24"/>
              </w:rPr>
              <w:t>L=l</w:t>
            </w:r>
            <w:r>
              <w:rPr>
                <w:rFonts w:cstheme="minorHAnsi"/>
                <w:sz w:val="24"/>
                <w:szCs w:val="24"/>
                <w:vertAlign w:val="subscript"/>
              </w:rPr>
              <w:t>0</w:t>
            </w:r>
            <w:r>
              <w:rPr>
                <w:rFonts w:cstheme="minorHAnsi"/>
                <w:sz w:val="24"/>
                <w:szCs w:val="24"/>
              </w:rPr>
              <w:t>+l</w:t>
            </w:r>
            <w:r>
              <w:rPr>
                <w:rFonts w:cstheme="minorHAnsi"/>
                <w:sz w:val="24"/>
                <w:szCs w:val="24"/>
                <w:vertAlign w:val="subscript"/>
              </w:rPr>
              <w:t>1</w:t>
            </w:r>
            <w:r>
              <w:rPr>
                <w:rFonts w:cstheme="minorHAnsi"/>
                <w:sz w:val="24"/>
                <w:szCs w:val="24"/>
              </w:rPr>
              <w:t>+l</w:t>
            </w:r>
            <w:r>
              <w:rPr>
                <w:rFonts w:cstheme="minorHAnsi"/>
                <w:sz w:val="24"/>
                <w:szCs w:val="24"/>
                <w:vertAlign w:val="subscript"/>
              </w:rPr>
              <w:t>2</w:t>
            </w:r>
            <w:r>
              <w:rPr>
                <w:rFonts w:cstheme="minorHAnsi"/>
                <w:sz w:val="24"/>
                <w:szCs w:val="24"/>
              </w:rPr>
              <w:t>+l</w:t>
            </w:r>
            <w:r>
              <w:rPr>
                <w:rFonts w:cstheme="minorHAnsi"/>
                <w:sz w:val="24"/>
                <w:szCs w:val="24"/>
                <w:vertAlign w:val="subscript"/>
              </w:rPr>
              <w:t>n</w:t>
            </w:r>
          </w:p>
          <w:p w14:paraId="17BE059A" w14:textId="77777777" w:rsidR="00AD3590" w:rsidRDefault="00AD3590" w:rsidP="00AD3590">
            <w:pPr>
              <w:rPr>
                <w:rFonts w:cstheme="minorHAnsi"/>
                <w:sz w:val="24"/>
                <w:szCs w:val="24"/>
              </w:rPr>
            </w:pPr>
          </w:p>
          <w:p w14:paraId="6FE9A5C1" w14:textId="75F737A4" w:rsidR="00AD3590" w:rsidRDefault="00AD3590" w:rsidP="00AD3590">
            <w:pPr>
              <w:rPr>
                <w:rFonts w:cstheme="minorHAnsi"/>
                <w:sz w:val="24"/>
                <w:szCs w:val="24"/>
              </w:rPr>
            </w:pPr>
            <w:r>
              <w:rPr>
                <w:rFonts w:cstheme="minorHAnsi"/>
                <w:sz w:val="24"/>
                <w:szCs w:val="24"/>
              </w:rPr>
              <w:t>l</w:t>
            </w:r>
            <w:r>
              <w:rPr>
                <w:rFonts w:cstheme="minorHAnsi"/>
                <w:sz w:val="24"/>
                <w:szCs w:val="24"/>
                <w:vertAlign w:val="subscript"/>
              </w:rPr>
              <w:t xml:space="preserve">0 </w:t>
            </w:r>
            <w:r>
              <w:rPr>
                <w:rFonts w:cstheme="minorHAnsi"/>
                <w:sz w:val="24"/>
                <w:szCs w:val="24"/>
              </w:rPr>
              <w:t>– liczba drzew z rozpoznanym gatunkiem oraz stanem zdrowotnym w 2023 r.</w:t>
            </w:r>
          </w:p>
          <w:p w14:paraId="1BCC52AD" w14:textId="15CEC64D" w:rsidR="00AD3590" w:rsidRPr="00D12B04" w:rsidRDefault="00AD3590" w:rsidP="00D12B04">
            <w:pPr>
              <w:rPr>
                <w:rFonts w:cstheme="minorHAnsi"/>
                <w:sz w:val="24"/>
                <w:szCs w:val="24"/>
              </w:rPr>
            </w:pPr>
            <w:proofErr w:type="spellStart"/>
            <w:r>
              <w:rPr>
                <w:rFonts w:cstheme="minorHAnsi"/>
                <w:sz w:val="24"/>
                <w:szCs w:val="24"/>
              </w:rPr>
              <w:t>l</w:t>
            </w:r>
            <w:r>
              <w:rPr>
                <w:rFonts w:cstheme="minorHAnsi"/>
                <w:sz w:val="24"/>
                <w:szCs w:val="24"/>
                <w:vertAlign w:val="subscript"/>
              </w:rPr>
              <w:t>n</w:t>
            </w:r>
            <w:proofErr w:type="spellEnd"/>
            <w:r>
              <w:rPr>
                <w:rFonts w:cstheme="minorHAnsi"/>
                <w:sz w:val="24"/>
                <w:szCs w:val="24"/>
              </w:rPr>
              <w:t xml:space="preserve"> – liczba drzew z rozpoznanym gatunkiem oraz stanem zdrowotnym w danym roku</w:t>
            </w:r>
          </w:p>
          <w:p w14:paraId="74AE1235" w14:textId="77777777" w:rsidR="00037CAE" w:rsidRPr="00D12B04" w:rsidRDefault="00037CAE" w:rsidP="00D12B04">
            <w:pPr>
              <w:rPr>
                <w:rFonts w:cstheme="minorHAnsi"/>
                <w:sz w:val="24"/>
                <w:szCs w:val="24"/>
              </w:rPr>
            </w:pPr>
            <w:r w:rsidRPr="00D12B04">
              <w:rPr>
                <w:rFonts w:cstheme="minorHAnsi"/>
                <w:sz w:val="24"/>
                <w:szCs w:val="24"/>
              </w:rPr>
              <w:t>L – liczba drzew z rozpoznanym gatunkiem oraz stanem zdrowotnym (na terenach nadzorowanych przez Zarząd Zieleni Miejskiej)</w:t>
            </w:r>
          </w:p>
        </w:tc>
      </w:tr>
      <w:tr w:rsidR="00916323" w:rsidRPr="00D12B04" w14:paraId="49CA061D" w14:textId="77777777" w:rsidTr="008B0FDD">
        <w:tc>
          <w:tcPr>
            <w:tcW w:w="4531" w:type="dxa"/>
            <w:shd w:val="clear" w:color="auto" w:fill="07627F"/>
            <w:vAlign w:val="center"/>
          </w:tcPr>
          <w:p w14:paraId="44FC0EA7" w14:textId="18824892" w:rsidR="00916323" w:rsidRPr="008B0FDD" w:rsidRDefault="00916323" w:rsidP="008B0FDD">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14CAF948" w14:textId="7F961892" w:rsidR="00916323" w:rsidRPr="00D12B04" w:rsidRDefault="00916323" w:rsidP="00D12B04">
            <w:pPr>
              <w:rPr>
                <w:rFonts w:cstheme="minorHAnsi"/>
                <w:sz w:val="24"/>
                <w:szCs w:val="24"/>
              </w:rPr>
            </w:pPr>
            <w:r>
              <w:rPr>
                <w:rFonts w:cstheme="minorHAnsi"/>
                <w:sz w:val="24"/>
                <w:szCs w:val="24"/>
              </w:rPr>
              <w:t>Edycja danych przez jednostki w bazie zieleni.</w:t>
            </w:r>
          </w:p>
        </w:tc>
      </w:tr>
      <w:tr w:rsidR="00037CAE" w:rsidRPr="00D12B04" w14:paraId="6839B2AE" w14:textId="77777777" w:rsidTr="008B0FDD">
        <w:tc>
          <w:tcPr>
            <w:tcW w:w="4531" w:type="dxa"/>
            <w:shd w:val="clear" w:color="auto" w:fill="07627F"/>
            <w:vAlign w:val="center"/>
          </w:tcPr>
          <w:p w14:paraId="19766046"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6D581C11" w14:textId="14D2CF7C" w:rsidR="00037CAE" w:rsidRPr="00D12B04" w:rsidRDefault="00037CAE" w:rsidP="00D12B04">
            <w:pPr>
              <w:rPr>
                <w:rFonts w:cstheme="minorHAnsi"/>
                <w:sz w:val="24"/>
                <w:szCs w:val="24"/>
              </w:rPr>
            </w:pPr>
            <w:r w:rsidRPr="00D12B04">
              <w:rPr>
                <w:rFonts w:cstheme="minorHAnsi"/>
                <w:sz w:val="24"/>
                <w:szCs w:val="24"/>
              </w:rPr>
              <w:t>2</w:t>
            </w:r>
            <w:r w:rsidR="001B0957">
              <w:rPr>
                <w:rFonts w:cstheme="minorHAnsi"/>
                <w:sz w:val="24"/>
                <w:szCs w:val="24"/>
              </w:rPr>
              <w:t xml:space="preserve"> </w:t>
            </w:r>
            <w:r w:rsidRPr="00D12B04">
              <w:rPr>
                <w:rFonts w:cstheme="minorHAnsi"/>
                <w:sz w:val="24"/>
                <w:szCs w:val="24"/>
              </w:rPr>
              <w:t>645</w:t>
            </w:r>
            <w:r w:rsidR="003D7059">
              <w:rPr>
                <w:rFonts w:cstheme="minorHAnsi"/>
                <w:sz w:val="24"/>
                <w:szCs w:val="24"/>
              </w:rPr>
              <w:t xml:space="preserve"> </w:t>
            </w:r>
          </w:p>
        </w:tc>
      </w:tr>
      <w:tr w:rsidR="00037CAE" w:rsidRPr="00D12B04" w14:paraId="6EEB37F9" w14:textId="77777777" w:rsidTr="008B0FDD">
        <w:tc>
          <w:tcPr>
            <w:tcW w:w="4531" w:type="dxa"/>
            <w:shd w:val="clear" w:color="auto" w:fill="07627F"/>
            <w:vAlign w:val="center"/>
          </w:tcPr>
          <w:p w14:paraId="0888BCD1"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00C05E38" w14:textId="766E7932" w:rsidR="00037CAE" w:rsidRPr="00D12B04" w:rsidRDefault="00037CAE" w:rsidP="00D12B04">
            <w:pPr>
              <w:rPr>
                <w:rFonts w:cstheme="minorHAnsi"/>
                <w:sz w:val="24"/>
                <w:szCs w:val="24"/>
              </w:rPr>
            </w:pPr>
            <w:r w:rsidRPr="00D12B04">
              <w:rPr>
                <w:rFonts w:cstheme="minorHAnsi"/>
                <w:sz w:val="24"/>
                <w:szCs w:val="24"/>
              </w:rPr>
              <w:t>6</w:t>
            </w:r>
            <w:r w:rsidR="001B0957">
              <w:rPr>
                <w:rFonts w:cstheme="minorHAnsi"/>
                <w:sz w:val="24"/>
                <w:szCs w:val="24"/>
              </w:rPr>
              <w:t xml:space="preserve"> </w:t>
            </w:r>
            <w:r w:rsidRPr="00D12B04">
              <w:rPr>
                <w:rFonts w:cstheme="minorHAnsi"/>
                <w:sz w:val="24"/>
                <w:szCs w:val="24"/>
              </w:rPr>
              <w:t>145</w:t>
            </w:r>
            <w:r w:rsidR="003D7059">
              <w:rPr>
                <w:rFonts w:cstheme="minorHAnsi"/>
                <w:sz w:val="24"/>
                <w:szCs w:val="24"/>
              </w:rPr>
              <w:t xml:space="preserve"> </w:t>
            </w:r>
          </w:p>
        </w:tc>
      </w:tr>
    </w:tbl>
    <w:p w14:paraId="665D477D" w14:textId="15A1BCF9" w:rsidR="00037CAE" w:rsidRPr="00D12B04" w:rsidRDefault="00037CAE">
      <w:pPr>
        <w:rPr>
          <w:rFonts w:cstheme="minorHAnsi"/>
          <w:sz w:val="24"/>
          <w:szCs w:val="24"/>
        </w:rPr>
      </w:pPr>
    </w:p>
    <w:p w14:paraId="78DB5985" w14:textId="77777777" w:rsidR="00037CAE" w:rsidRPr="00D12B04" w:rsidRDefault="00037CAE">
      <w:pPr>
        <w:rPr>
          <w:rFonts w:cstheme="minorHAnsi"/>
          <w:sz w:val="24"/>
          <w:szCs w:val="24"/>
        </w:rPr>
      </w:pPr>
      <w:r w:rsidRPr="00D12B04">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037CAE" w:rsidRPr="00D12B04" w14:paraId="1F445960" w14:textId="77777777" w:rsidTr="008B0FDD">
        <w:tc>
          <w:tcPr>
            <w:tcW w:w="4531" w:type="dxa"/>
            <w:shd w:val="clear" w:color="auto" w:fill="07627F"/>
            <w:vAlign w:val="center"/>
          </w:tcPr>
          <w:p w14:paraId="6DC22428"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4BF208B1" w14:textId="50DB2293" w:rsidR="00037CAE" w:rsidRPr="00D12B04" w:rsidRDefault="00037CAE" w:rsidP="00D12B04">
            <w:pPr>
              <w:rPr>
                <w:rFonts w:cstheme="minorHAnsi"/>
                <w:sz w:val="24"/>
                <w:szCs w:val="24"/>
              </w:rPr>
            </w:pPr>
            <w:r w:rsidRPr="00D12B04">
              <w:rPr>
                <w:rFonts w:cstheme="minorHAnsi"/>
                <w:sz w:val="24"/>
                <w:szCs w:val="24"/>
              </w:rPr>
              <w:t xml:space="preserve">Wskaźnik </w:t>
            </w:r>
            <w:r w:rsidR="001B0957">
              <w:rPr>
                <w:rFonts w:cstheme="minorHAnsi"/>
                <w:sz w:val="24"/>
                <w:szCs w:val="24"/>
              </w:rPr>
              <w:t>2</w:t>
            </w:r>
            <w:r w:rsidR="00855834">
              <w:rPr>
                <w:rFonts w:cstheme="minorHAnsi"/>
                <w:sz w:val="24"/>
                <w:szCs w:val="24"/>
              </w:rPr>
              <w:t>6</w:t>
            </w:r>
          </w:p>
        </w:tc>
      </w:tr>
      <w:tr w:rsidR="00037CAE" w:rsidRPr="00D12B04" w14:paraId="671AD2F0" w14:textId="77777777" w:rsidTr="008B0FDD">
        <w:tc>
          <w:tcPr>
            <w:tcW w:w="4531" w:type="dxa"/>
            <w:shd w:val="clear" w:color="auto" w:fill="07627F"/>
            <w:vAlign w:val="center"/>
          </w:tcPr>
          <w:p w14:paraId="1C258102"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65D2E7FD" w14:textId="5E2113E7" w:rsidR="00037CAE" w:rsidRPr="00D12B04" w:rsidRDefault="00037CAE" w:rsidP="00D12B04">
            <w:pPr>
              <w:rPr>
                <w:rFonts w:cstheme="minorHAnsi"/>
                <w:sz w:val="24"/>
                <w:szCs w:val="24"/>
              </w:rPr>
            </w:pPr>
            <w:r w:rsidRPr="00D12B04">
              <w:rPr>
                <w:rFonts w:cstheme="minorHAnsi"/>
                <w:sz w:val="24"/>
                <w:szCs w:val="24"/>
              </w:rPr>
              <w:t xml:space="preserve">Udział powierzchni trawiastych z minimalną liczbą </w:t>
            </w:r>
            <w:proofErr w:type="spellStart"/>
            <w:r w:rsidRPr="00D12B04">
              <w:rPr>
                <w:rFonts w:cstheme="minorHAnsi"/>
                <w:sz w:val="24"/>
                <w:szCs w:val="24"/>
              </w:rPr>
              <w:t>koszeń</w:t>
            </w:r>
            <w:proofErr w:type="spellEnd"/>
            <w:r w:rsidRPr="00D12B04">
              <w:rPr>
                <w:rFonts w:cstheme="minorHAnsi"/>
                <w:sz w:val="24"/>
                <w:szCs w:val="24"/>
              </w:rPr>
              <w:t xml:space="preserve"> (1-2 razy w roku) w ogólnej powierzchni terenów trawiastych administrowanych przez Zarząd Zieleni Miejskiej</w:t>
            </w:r>
          </w:p>
        </w:tc>
      </w:tr>
      <w:tr w:rsidR="00037CAE" w:rsidRPr="00D12B04" w14:paraId="7373F749" w14:textId="77777777" w:rsidTr="008B0FDD">
        <w:tc>
          <w:tcPr>
            <w:tcW w:w="4531" w:type="dxa"/>
            <w:shd w:val="clear" w:color="auto" w:fill="07627F"/>
            <w:vAlign w:val="center"/>
          </w:tcPr>
          <w:p w14:paraId="0B1B2EF6" w14:textId="580764FE"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2CE54AD1" w14:textId="4E7F504E" w:rsidR="00037CAE" w:rsidRPr="00D12B04" w:rsidRDefault="00037CAE" w:rsidP="00D12B04">
            <w:pPr>
              <w:rPr>
                <w:rFonts w:cstheme="minorHAnsi"/>
                <w:sz w:val="24"/>
                <w:szCs w:val="24"/>
              </w:rPr>
            </w:pPr>
            <w:r w:rsidRPr="00D12B04">
              <w:rPr>
                <w:rFonts w:cstheme="minorHAnsi"/>
                <w:sz w:val="24"/>
                <w:szCs w:val="24"/>
              </w:rPr>
              <w:t>Zarząd Zieleni Miejskiej</w:t>
            </w:r>
            <w:r w:rsidR="00D83E90">
              <w:rPr>
                <w:rFonts w:cstheme="minorHAnsi"/>
                <w:sz w:val="24"/>
                <w:szCs w:val="24"/>
              </w:rPr>
              <w:t xml:space="preserve"> w Poznaniu</w:t>
            </w:r>
          </w:p>
        </w:tc>
      </w:tr>
      <w:tr w:rsidR="00037CAE" w:rsidRPr="00D12B04" w14:paraId="6D566356" w14:textId="77777777" w:rsidTr="008B0FDD">
        <w:tc>
          <w:tcPr>
            <w:tcW w:w="4531" w:type="dxa"/>
            <w:shd w:val="clear" w:color="auto" w:fill="07627F"/>
            <w:vAlign w:val="center"/>
          </w:tcPr>
          <w:p w14:paraId="42E290AC"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08D4F8B8" w14:textId="0BDC8151" w:rsidR="00037CAE" w:rsidRPr="00D12B04" w:rsidRDefault="002F4B94" w:rsidP="00D12B04">
            <w:pPr>
              <w:rPr>
                <w:rFonts w:cstheme="minorHAnsi"/>
                <w:sz w:val="24"/>
                <w:szCs w:val="24"/>
              </w:rPr>
            </w:pPr>
            <w:r>
              <w:rPr>
                <w:rFonts w:cstheme="minorHAnsi"/>
                <w:sz w:val="24"/>
                <w:szCs w:val="24"/>
              </w:rPr>
              <w:t>d</w:t>
            </w:r>
            <w:r w:rsidR="00037CAE" w:rsidRPr="00D12B04">
              <w:rPr>
                <w:rFonts w:cstheme="minorHAnsi"/>
                <w:sz w:val="24"/>
                <w:szCs w:val="24"/>
              </w:rPr>
              <w:t xml:space="preserve">o </w:t>
            </w:r>
            <w:r w:rsidR="00C61D8D">
              <w:rPr>
                <w:rFonts w:cstheme="minorHAnsi"/>
                <w:sz w:val="24"/>
                <w:szCs w:val="24"/>
              </w:rPr>
              <w:t>15</w:t>
            </w:r>
            <w:r w:rsidR="00037CAE" w:rsidRPr="00D12B04">
              <w:rPr>
                <w:rFonts w:cstheme="minorHAnsi"/>
                <w:sz w:val="24"/>
                <w:szCs w:val="24"/>
              </w:rPr>
              <w:t xml:space="preserve"> marca każdego roku</w:t>
            </w:r>
          </w:p>
        </w:tc>
      </w:tr>
      <w:tr w:rsidR="00037CAE" w:rsidRPr="00D12B04" w14:paraId="651F00A8" w14:textId="77777777" w:rsidTr="008B0FDD">
        <w:tc>
          <w:tcPr>
            <w:tcW w:w="4531" w:type="dxa"/>
            <w:shd w:val="clear" w:color="auto" w:fill="07627F"/>
            <w:vAlign w:val="center"/>
          </w:tcPr>
          <w:p w14:paraId="262DD8CC"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381DF2DE" w14:textId="77777777" w:rsidR="00037CAE" w:rsidRDefault="00037CAE" w:rsidP="00D12B04">
            <w:pPr>
              <w:rPr>
                <w:rFonts w:cstheme="minorHAnsi"/>
                <w:sz w:val="24"/>
                <w:szCs w:val="24"/>
              </w:rPr>
            </w:pPr>
            <w:r w:rsidRPr="00D12B04">
              <w:rPr>
                <w:rFonts w:cstheme="minorHAnsi"/>
                <w:sz w:val="24"/>
                <w:szCs w:val="24"/>
              </w:rPr>
              <w:t xml:space="preserve">Stosunek powierzchni trawiastych z ograniczoną liczbą </w:t>
            </w:r>
            <w:proofErr w:type="spellStart"/>
            <w:r w:rsidRPr="00D12B04">
              <w:rPr>
                <w:rFonts w:cstheme="minorHAnsi"/>
                <w:sz w:val="24"/>
                <w:szCs w:val="24"/>
              </w:rPr>
              <w:t>koszeń</w:t>
            </w:r>
            <w:proofErr w:type="spellEnd"/>
            <w:r w:rsidRPr="00D12B04">
              <w:rPr>
                <w:rFonts w:cstheme="minorHAnsi"/>
                <w:sz w:val="24"/>
                <w:szCs w:val="24"/>
              </w:rPr>
              <w:t xml:space="preserve"> do ogólnej powierzchni terenów trawiastych nadzorowanych przez Zarząd Zieleni Miejskiej.</w:t>
            </w:r>
          </w:p>
          <w:p w14:paraId="47E2DC01" w14:textId="721B4DF6" w:rsidR="001015C2" w:rsidRPr="00D12B04" w:rsidRDefault="00454D16" w:rsidP="00D12B04">
            <w:pPr>
              <w:rPr>
                <w:rFonts w:cstheme="minorHAnsi"/>
                <w:sz w:val="24"/>
                <w:szCs w:val="24"/>
              </w:rPr>
            </w:pPr>
            <w:r w:rsidRPr="00967D9E">
              <w:rPr>
                <w:rFonts w:cstheme="minorHAnsi"/>
                <w:sz w:val="24"/>
                <w:szCs w:val="24"/>
              </w:rPr>
              <w:t>Wynikiem wskaźnika jest procent z wartości</w:t>
            </w:r>
            <w:r w:rsidR="00967D9E" w:rsidRPr="00967D9E">
              <w:rPr>
                <w:rFonts w:cstheme="minorHAnsi"/>
                <w:sz w:val="24"/>
                <w:szCs w:val="24"/>
              </w:rPr>
              <w:t xml:space="preserve"> osiągniętej w danym roku.</w:t>
            </w:r>
          </w:p>
        </w:tc>
      </w:tr>
      <w:tr w:rsidR="00037CAE" w:rsidRPr="00D12B04" w14:paraId="1B8E0020" w14:textId="77777777" w:rsidTr="008B0FDD">
        <w:trPr>
          <w:trHeight w:val="62"/>
        </w:trPr>
        <w:tc>
          <w:tcPr>
            <w:tcW w:w="4531" w:type="dxa"/>
            <w:shd w:val="clear" w:color="auto" w:fill="07627F"/>
            <w:vAlign w:val="center"/>
          </w:tcPr>
          <w:p w14:paraId="71691541"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676151DA" w14:textId="77777777" w:rsidR="00037CAE" w:rsidRPr="00D12B04" w:rsidRDefault="00037CAE" w:rsidP="00D12B04">
            <w:pPr>
              <w:rPr>
                <w:rFonts w:cstheme="minorHAnsi"/>
                <w:sz w:val="24"/>
                <w:szCs w:val="24"/>
              </w:rPr>
            </w:pPr>
            <w:r w:rsidRPr="00D12B04">
              <w:rPr>
                <w:rFonts w:cstheme="minorHAnsi"/>
                <w:sz w:val="24"/>
                <w:szCs w:val="24"/>
              </w:rPr>
              <w:t>%</w:t>
            </w:r>
          </w:p>
        </w:tc>
      </w:tr>
      <w:tr w:rsidR="00037CAE" w:rsidRPr="00D12B04" w14:paraId="13BAD141" w14:textId="77777777" w:rsidTr="008B0FDD">
        <w:tc>
          <w:tcPr>
            <w:tcW w:w="4531" w:type="dxa"/>
            <w:shd w:val="clear" w:color="auto" w:fill="07627F"/>
            <w:vAlign w:val="center"/>
          </w:tcPr>
          <w:p w14:paraId="31A77CA1"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0164FE64" w14:textId="2A77EE65" w:rsidR="00037CAE" w:rsidRDefault="00037CAE" w:rsidP="00D12B04">
            <w:pPr>
              <w:rPr>
                <w:rFonts w:cstheme="minorHAnsi"/>
                <w:sz w:val="24"/>
                <w:szCs w:val="24"/>
              </w:rPr>
            </w:pPr>
            <w:r w:rsidRPr="00D12B04">
              <w:rPr>
                <w:rFonts w:cstheme="minorHAnsi"/>
                <w:sz w:val="24"/>
                <w:szCs w:val="24"/>
              </w:rPr>
              <w:t>W</w:t>
            </w:r>
            <w:r w:rsidR="00346455">
              <w:rPr>
                <w:rFonts w:cstheme="minorHAnsi"/>
                <w:sz w:val="24"/>
                <w:szCs w:val="24"/>
                <w:vertAlign w:val="subscript"/>
              </w:rPr>
              <w:t>26</w:t>
            </w:r>
            <w:r w:rsidRPr="00D12B04">
              <w:rPr>
                <w:rFonts w:cstheme="minorHAnsi"/>
                <w:sz w:val="24"/>
                <w:szCs w:val="24"/>
              </w:rPr>
              <w:t xml:space="preserve"> = (</w:t>
            </w:r>
            <w:proofErr w:type="spellStart"/>
            <w:r w:rsidRPr="00D12B04">
              <w:rPr>
                <w:rFonts w:cstheme="minorHAnsi"/>
                <w:sz w:val="24"/>
                <w:szCs w:val="24"/>
              </w:rPr>
              <w:t>Pkm</w:t>
            </w:r>
            <w:proofErr w:type="spellEnd"/>
            <w:r w:rsidRPr="00D12B04">
              <w:rPr>
                <w:rFonts w:cstheme="minorHAnsi"/>
                <w:sz w:val="24"/>
                <w:szCs w:val="24"/>
              </w:rPr>
              <w:t>/Pt)*100</w:t>
            </w:r>
          </w:p>
          <w:p w14:paraId="56016F3C" w14:textId="38980E35" w:rsidR="00346455" w:rsidRDefault="00346455" w:rsidP="00D12B04">
            <w:pPr>
              <w:rPr>
                <w:rFonts w:cstheme="minorHAnsi"/>
                <w:sz w:val="24"/>
                <w:szCs w:val="24"/>
                <w:vertAlign w:val="subscript"/>
              </w:rPr>
            </w:pPr>
            <w:proofErr w:type="spellStart"/>
            <w:r>
              <w:rPr>
                <w:rFonts w:cstheme="minorHAnsi"/>
                <w:sz w:val="24"/>
                <w:szCs w:val="24"/>
              </w:rPr>
              <w:t>Pkm</w:t>
            </w:r>
            <w:proofErr w:type="spellEnd"/>
            <w:r>
              <w:rPr>
                <w:rFonts w:cstheme="minorHAnsi"/>
                <w:sz w:val="24"/>
                <w:szCs w:val="24"/>
              </w:rPr>
              <w:t>=pkm</w:t>
            </w:r>
            <w:r>
              <w:rPr>
                <w:rFonts w:cstheme="minorHAnsi"/>
                <w:sz w:val="24"/>
                <w:szCs w:val="24"/>
                <w:vertAlign w:val="subscript"/>
              </w:rPr>
              <w:t>0</w:t>
            </w:r>
            <w:r>
              <w:rPr>
                <w:rFonts w:cstheme="minorHAnsi"/>
                <w:sz w:val="24"/>
                <w:szCs w:val="24"/>
              </w:rPr>
              <w:t>+pkm</w:t>
            </w:r>
            <w:r>
              <w:rPr>
                <w:rFonts w:cstheme="minorHAnsi"/>
                <w:sz w:val="24"/>
                <w:szCs w:val="24"/>
                <w:vertAlign w:val="subscript"/>
              </w:rPr>
              <w:t>1</w:t>
            </w:r>
            <w:r w:rsidR="002631F5">
              <w:rPr>
                <w:rFonts w:cstheme="minorHAnsi"/>
                <w:sz w:val="24"/>
                <w:szCs w:val="24"/>
              </w:rPr>
              <w:t>+pkm</w:t>
            </w:r>
            <w:r w:rsidR="002631F5">
              <w:rPr>
                <w:rFonts w:cstheme="minorHAnsi"/>
                <w:sz w:val="24"/>
                <w:szCs w:val="24"/>
                <w:vertAlign w:val="subscript"/>
              </w:rPr>
              <w:t>2</w:t>
            </w:r>
            <w:r w:rsidR="002631F5">
              <w:rPr>
                <w:rFonts w:cstheme="minorHAnsi"/>
                <w:sz w:val="24"/>
                <w:szCs w:val="24"/>
              </w:rPr>
              <w:t>+pkm</w:t>
            </w:r>
            <w:r w:rsidR="002631F5">
              <w:rPr>
                <w:rFonts w:cstheme="minorHAnsi"/>
                <w:sz w:val="24"/>
                <w:szCs w:val="24"/>
                <w:vertAlign w:val="subscript"/>
              </w:rPr>
              <w:t>n</w:t>
            </w:r>
          </w:p>
          <w:p w14:paraId="3C65D328" w14:textId="29627F72" w:rsidR="002631F5" w:rsidRDefault="002631F5" w:rsidP="00D12B04">
            <w:pPr>
              <w:rPr>
                <w:rFonts w:cstheme="minorHAnsi"/>
                <w:sz w:val="24"/>
                <w:szCs w:val="24"/>
                <w:vertAlign w:val="subscript"/>
              </w:rPr>
            </w:pPr>
          </w:p>
          <w:p w14:paraId="4A3D20A3" w14:textId="58814AD3" w:rsidR="002631F5" w:rsidRDefault="002631F5" w:rsidP="00D12B04">
            <w:pPr>
              <w:rPr>
                <w:rFonts w:cstheme="minorHAnsi"/>
                <w:sz w:val="24"/>
                <w:szCs w:val="24"/>
              </w:rPr>
            </w:pPr>
            <w:r>
              <w:rPr>
                <w:rFonts w:cstheme="minorHAnsi"/>
                <w:sz w:val="24"/>
                <w:szCs w:val="24"/>
              </w:rPr>
              <w:t>pkm</w:t>
            </w:r>
            <w:r>
              <w:rPr>
                <w:rFonts w:cstheme="minorHAnsi"/>
                <w:sz w:val="24"/>
                <w:szCs w:val="24"/>
                <w:vertAlign w:val="subscript"/>
              </w:rPr>
              <w:t xml:space="preserve">0 </w:t>
            </w:r>
            <w:r w:rsidR="00916323">
              <w:rPr>
                <w:rFonts w:cstheme="minorHAnsi"/>
                <w:sz w:val="24"/>
                <w:szCs w:val="24"/>
              </w:rPr>
              <w:t>–</w:t>
            </w:r>
            <w:r>
              <w:rPr>
                <w:rFonts w:cstheme="minorHAnsi"/>
                <w:sz w:val="24"/>
                <w:szCs w:val="24"/>
              </w:rPr>
              <w:t xml:space="preserve"> </w:t>
            </w:r>
            <w:r w:rsidRPr="00D12B04">
              <w:rPr>
                <w:rFonts w:cstheme="minorHAnsi"/>
                <w:sz w:val="24"/>
                <w:szCs w:val="24"/>
              </w:rPr>
              <w:t xml:space="preserve">powierzchnie trawiaste z minimalną liczbą </w:t>
            </w:r>
            <w:proofErr w:type="spellStart"/>
            <w:r w:rsidRPr="00D12B04">
              <w:rPr>
                <w:rFonts w:cstheme="minorHAnsi"/>
                <w:sz w:val="24"/>
                <w:szCs w:val="24"/>
              </w:rPr>
              <w:t>koszeń</w:t>
            </w:r>
            <w:proofErr w:type="spellEnd"/>
            <w:r>
              <w:rPr>
                <w:rFonts w:cstheme="minorHAnsi"/>
                <w:sz w:val="24"/>
                <w:szCs w:val="24"/>
              </w:rPr>
              <w:t xml:space="preserve"> w 2023 r.</w:t>
            </w:r>
          </w:p>
          <w:p w14:paraId="21CD0253" w14:textId="3D250F76" w:rsidR="002631F5" w:rsidRPr="002631F5" w:rsidRDefault="002631F5" w:rsidP="00D12B04">
            <w:pPr>
              <w:rPr>
                <w:rFonts w:cstheme="minorHAnsi"/>
                <w:sz w:val="24"/>
                <w:szCs w:val="24"/>
              </w:rPr>
            </w:pPr>
            <w:proofErr w:type="spellStart"/>
            <w:r>
              <w:rPr>
                <w:rFonts w:cstheme="minorHAnsi"/>
                <w:sz w:val="24"/>
                <w:szCs w:val="24"/>
              </w:rPr>
              <w:t>pkm</w:t>
            </w:r>
            <w:r>
              <w:rPr>
                <w:rFonts w:cstheme="minorHAnsi"/>
                <w:sz w:val="24"/>
                <w:szCs w:val="24"/>
                <w:vertAlign w:val="subscript"/>
              </w:rPr>
              <w:t>n</w:t>
            </w:r>
            <w:proofErr w:type="spellEnd"/>
            <w:r>
              <w:rPr>
                <w:rFonts w:cstheme="minorHAnsi"/>
                <w:sz w:val="24"/>
                <w:szCs w:val="24"/>
                <w:vertAlign w:val="subscript"/>
              </w:rPr>
              <w:t xml:space="preserve"> </w:t>
            </w:r>
            <w:r w:rsidR="00916323">
              <w:rPr>
                <w:rFonts w:cstheme="minorHAnsi"/>
                <w:sz w:val="24"/>
                <w:szCs w:val="24"/>
              </w:rPr>
              <w:t>–</w:t>
            </w:r>
            <w:r>
              <w:rPr>
                <w:rFonts w:cstheme="minorHAnsi"/>
                <w:sz w:val="24"/>
                <w:szCs w:val="24"/>
              </w:rPr>
              <w:t xml:space="preserve"> </w:t>
            </w:r>
            <w:r w:rsidRPr="00D12B04">
              <w:rPr>
                <w:rFonts w:cstheme="minorHAnsi"/>
                <w:sz w:val="24"/>
                <w:szCs w:val="24"/>
              </w:rPr>
              <w:t xml:space="preserve">powierzchnie trawiaste z minimalną liczbą </w:t>
            </w:r>
            <w:proofErr w:type="spellStart"/>
            <w:r w:rsidRPr="00D12B04">
              <w:rPr>
                <w:rFonts w:cstheme="minorHAnsi"/>
                <w:sz w:val="24"/>
                <w:szCs w:val="24"/>
              </w:rPr>
              <w:t>koszeń</w:t>
            </w:r>
            <w:proofErr w:type="spellEnd"/>
            <w:r>
              <w:rPr>
                <w:rFonts w:cstheme="minorHAnsi"/>
                <w:sz w:val="24"/>
                <w:szCs w:val="24"/>
              </w:rPr>
              <w:t xml:space="preserve"> w danym roku</w:t>
            </w:r>
          </w:p>
          <w:p w14:paraId="1A7FE3E6" w14:textId="47455791" w:rsidR="00037CAE" w:rsidRPr="00D12B04" w:rsidRDefault="00037CAE" w:rsidP="00D12B04">
            <w:pPr>
              <w:rPr>
                <w:rFonts w:cstheme="minorHAnsi"/>
                <w:sz w:val="24"/>
                <w:szCs w:val="24"/>
              </w:rPr>
            </w:pPr>
            <w:proofErr w:type="spellStart"/>
            <w:r w:rsidRPr="00D12B04">
              <w:rPr>
                <w:rFonts w:cstheme="minorHAnsi"/>
                <w:sz w:val="24"/>
                <w:szCs w:val="24"/>
              </w:rPr>
              <w:t>Pkm</w:t>
            </w:r>
            <w:proofErr w:type="spellEnd"/>
            <w:r w:rsidRPr="00D12B04">
              <w:rPr>
                <w:rFonts w:cstheme="minorHAnsi"/>
                <w:sz w:val="24"/>
                <w:szCs w:val="24"/>
              </w:rPr>
              <w:t xml:space="preserve"> – powierzchnie trawiaste z minimalną liczbą </w:t>
            </w:r>
            <w:proofErr w:type="spellStart"/>
            <w:r w:rsidRPr="00D12B04">
              <w:rPr>
                <w:rFonts w:cstheme="minorHAnsi"/>
                <w:sz w:val="24"/>
                <w:szCs w:val="24"/>
              </w:rPr>
              <w:t>koszeń</w:t>
            </w:r>
            <w:proofErr w:type="spellEnd"/>
            <w:r w:rsidRPr="00D12B04">
              <w:rPr>
                <w:rFonts w:cstheme="minorHAnsi"/>
                <w:sz w:val="24"/>
                <w:szCs w:val="24"/>
              </w:rPr>
              <w:t xml:space="preserve"> (1-2 razy w roku)</w:t>
            </w:r>
          </w:p>
          <w:p w14:paraId="3756B06B" w14:textId="77777777" w:rsidR="00037CAE" w:rsidRPr="00D12B04" w:rsidRDefault="00037CAE" w:rsidP="00D12B04">
            <w:pPr>
              <w:rPr>
                <w:rFonts w:cstheme="minorHAnsi"/>
                <w:sz w:val="24"/>
                <w:szCs w:val="24"/>
              </w:rPr>
            </w:pPr>
            <w:r w:rsidRPr="00D12B04">
              <w:rPr>
                <w:rFonts w:cstheme="minorHAnsi"/>
                <w:sz w:val="24"/>
                <w:szCs w:val="24"/>
              </w:rPr>
              <w:t>Pt – ogólna powierzchnia terenów trawiastych administrowanych przez Zarząd Zieleni Miejskiej</w:t>
            </w:r>
          </w:p>
        </w:tc>
      </w:tr>
      <w:tr w:rsidR="00037CAE" w:rsidRPr="00D12B04" w14:paraId="2A003842" w14:textId="77777777" w:rsidTr="008B0FDD">
        <w:tc>
          <w:tcPr>
            <w:tcW w:w="4531" w:type="dxa"/>
            <w:shd w:val="clear" w:color="auto" w:fill="07627F"/>
            <w:vAlign w:val="center"/>
          </w:tcPr>
          <w:p w14:paraId="00FA5447"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1E7FDAF9" w14:textId="3DD76589" w:rsidR="00037CAE" w:rsidRPr="00D12B04" w:rsidRDefault="00037CAE" w:rsidP="00D12B04">
            <w:pPr>
              <w:rPr>
                <w:rFonts w:cstheme="minorHAnsi"/>
                <w:sz w:val="24"/>
                <w:szCs w:val="24"/>
              </w:rPr>
            </w:pPr>
            <w:r w:rsidRPr="00D12B04">
              <w:rPr>
                <w:rFonts w:cstheme="minorHAnsi"/>
                <w:sz w:val="24"/>
                <w:szCs w:val="24"/>
              </w:rPr>
              <w:t>10</w:t>
            </w:r>
            <w:r w:rsidR="003D7059">
              <w:rPr>
                <w:rFonts w:cstheme="minorHAnsi"/>
                <w:sz w:val="24"/>
                <w:szCs w:val="24"/>
              </w:rPr>
              <w:t xml:space="preserve"> </w:t>
            </w:r>
          </w:p>
        </w:tc>
      </w:tr>
      <w:tr w:rsidR="00037CAE" w:rsidRPr="00D12B04" w14:paraId="7FC435BB" w14:textId="77777777" w:rsidTr="008B0FDD">
        <w:tc>
          <w:tcPr>
            <w:tcW w:w="4531" w:type="dxa"/>
            <w:shd w:val="clear" w:color="auto" w:fill="07627F"/>
            <w:vAlign w:val="center"/>
          </w:tcPr>
          <w:p w14:paraId="657B0AFD"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3C616749" w14:textId="0B5F0B1F" w:rsidR="00037CAE" w:rsidRPr="00D12B04" w:rsidRDefault="00037CAE" w:rsidP="00D12B04">
            <w:pPr>
              <w:rPr>
                <w:rFonts w:cstheme="minorHAnsi"/>
                <w:sz w:val="24"/>
                <w:szCs w:val="24"/>
              </w:rPr>
            </w:pPr>
            <w:r w:rsidRPr="00D12B04">
              <w:rPr>
                <w:rFonts w:cstheme="minorHAnsi"/>
                <w:sz w:val="24"/>
                <w:szCs w:val="24"/>
              </w:rPr>
              <w:t>20</w:t>
            </w:r>
            <w:r w:rsidR="003D7059">
              <w:rPr>
                <w:rFonts w:cstheme="minorHAnsi"/>
                <w:sz w:val="24"/>
                <w:szCs w:val="24"/>
              </w:rPr>
              <w:t xml:space="preserve"> </w:t>
            </w:r>
          </w:p>
        </w:tc>
      </w:tr>
    </w:tbl>
    <w:p w14:paraId="3965E8D3" w14:textId="5CE423CD" w:rsidR="00D12B04" w:rsidRDefault="00D12B04">
      <w:pPr>
        <w:rPr>
          <w:rFonts w:cstheme="minorHAnsi"/>
          <w:sz w:val="24"/>
          <w:szCs w:val="24"/>
        </w:rPr>
      </w:pPr>
    </w:p>
    <w:p w14:paraId="15865128" w14:textId="6DEDD872" w:rsidR="00037CAE" w:rsidRPr="00D12B04" w:rsidRDefault="00D12B04">
      <w:pPr>
        <w:rPr>
          <w:rFonts w:cstheme="minorHAnsi"/>
          <w:sz w:val="24"/>
          <w:szCs w:val="24"/>
        </w:rPr>
      </w:pPr>
      <w:r>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037CAE" w:rsidRPr="00D12B04" w14:paraId="7119FC40" w14:textId="77777777" w:rsidTr="008B0FDD">
        <w:tc>
          <w:tcPr>
            <w:tcW w:w="4531" w:type="dxa"/>
            <w:shd w:val="clear" w:color="auto" w:fill="07627F"/>
            <w:vAlign w:val="center"/>
          </w:tcPr>
          <w:p w14:paraId="16A0695D"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22F6CCC2" w14:textId="31395424" w:rsidR="00037CAE" w:rsidRPr="00D12B04" w:rsidRDefault="00037CAE" w:rsidP="00D12B04">
            <w:pPr>
              <w:rPr>
                <w:rFonts w:cstheme="minorHAnsi"/>
                <w:sz w:val="24"/>
                <w:szCs w:val="24"/>
              </w:rPr>
            </w:pPr>
            <w:r w:rsidRPr="00D12B04">
              <w:rPr>
                <w:rFonts w:cstheme="minorHAnsi"/>
                <w:sz w:val="24"/>
                <w:szCs w:val="24"/>
              </w:rPr>
              <w:t xml:space="preserve">Wskaźnik </w:t>
            </w:r>
            <w:r w:rsidR="004B24DC">
              <w:rPr>
                <w:rFonts w:cstheme="minorHAnsi"/>
                <w:sz w:val="24"/>
                <w:szCs w:val="24"/>
              </w:rPr>
              <w:t>2</w:t>
            </w:r>
            <w:r w:rsidR="00855834">
              <w:rPr>
                <w:rFonts w:cstheme="minorHAnsi"/>
                <w:sz w:val="24"/>
                <w:szCs w:val="24"/>
              </w:rPr>
              <w:t>7</w:t>
            </w:r>
          </w:p>
        </w:tc>
      </w:tr>
      <w:tr w:rsidR="00037CAE" w:rsidRPr="00D12B04" w14:paraId="75F61C68" w14:textId="77777777" w:rsidTr="008B0FDD">
        <w:tc>
          <w:tcPr>
            <w:tcW w:w="4531" w:type="dxa"/>
            <w:shd w:val="clear" w:color="auto" w:fill="07627F"/>
            <w:vAlign w:val="center"/>
          </w:tcPr>
          <w:p w14:paraId="0CEF11EC"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4A8F4926" w14:textId="2F1F869D" w:rsidR="00037CAE" w:rsidRPr="0070782C" w:rsidRDefault="00C6198F" w:rsidP="00D12B04">
            <w:pPr>
              <w:rPr>
                <w:rFonts w:cstheme="minorHAnsi"/>
                <w:sz w:val="24"/>
                <w:szCs w:val="24"/>
              </w:rPr>
            </w:pPr>
            <w:r>
              <w:rPr>
                <w:rFonts w:cstheme="minorHAnsi"/>
                <w:sz w:val="24"/>
                <w:szCs w:val="24"/>
              </w:rPr>
              <w:t>Powierzchnia niekoszonych lub koszonych interwencyjnie terenów zieleni w pasie drogowym (pod warunkiem braku negatywnego wpływu na bezpieczeństwo drogowe</w:t>
            </w:r>
            <w:r w:rsidR="004B24DC">
              <w:rPr>
                <w:rFonts w:cstheme="minorHAnsi"/>
                <w:sz w:val="24"/>
                <w:szCs w:val="24"/>
              </w:rPr>
              <w:t>)</w:t>
            </w:r>
          </w:p>
        </w:tc>
      </w:tr>
      <w:tr w:rsidR="00037CAE" w:rsidRPr="00D12B04" w14:paraId="5ACB869A" w14:textId="77777777" w:rsidTr="008B0FDD">
        <w:tc>
          <w:tcPr>
            <w:tcW w:w="4531" w:type="dxa"/>
            <w:shd w:val="clear" w:color="auto" w:fill="07627F"/>
            <w:vAlign w:val="center"/>
          </w:tcPr>
          <w:p w14:paraId="7DACA74E" w14:textId="3D09EC62"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639B6055" w14:textId="602BE1DA" w:rsidR="00037CAE" w:rsidRPr="00D12B04" w:rsidRDefault="00037CAE" w:rsidP="00D12B04">
            <w:pPr>
              <w:autoSpaceDE w:val="0"/>
              <w:autoSpaceDN w:val="0"/>
              <w:adjustRightInd w:val="0"/>
              <w:rPr>
                <w:rFonts w:cstheme="minorHAnsi"/>
                <w:color w:val="000000"/>
                <w:sz w:val="24"/>
                <w:szCs w:val="24"/>
              </w:rPr>
            </w:pPr>
            <w:r w:rsidRPr="00D12B04">
              <w:rPr>
                <w:rFonts w:cstheme="minorHAnsi"/>
                <w:color w:val="000000"/>
                <w:sz w:val="24"/>
                <w:szCs w:val="24"/>
              </w:rPr>
              <w:t>Zarząd Dróg Miejskich</w:t>
            </w:r>
            <w:r w:rsidR="00D83E90">
              <w:rPr>
                <w:rFonts w:cstheme="minorHAnsi"/>
                <w:color w:val="000000"/>
                <w:sz w:val="24"/>
                <w:szCs w:val="24"/>
              </w:rPr>
              <w:t xml:space="preserve"> w Poznaniu</w:t>
            </w:r>
          </w:p>
        </w:tc>
      </w:tr>
      <w:tr w:rsidR="00037CAE" w:rsidRPr="00D12B04" w14:paraId="45C0B82E" w14:textId="77777777" w:rsidTr="008B0FDD">
        <w:tc>
          <w:tcPr>
            <w:tcW w:w="4531" w:type="dxa"/>
            <w:shd w:val="clear" w:color="auto" w:fill="07627F"/>
            <w:vAlign w:val="center"/>
          </w:tcPr>
          <w:p w14:paraId="4CF7A719"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53D24C2A" w14:textId="7D4ED6F9" w:rsidR="00037CAE" w:rsidRPr="00D12B04" w:rsidRDefault="002F4B94" w:rsidP="00D12B04">
            <w:pPr>
              <w:rPr>
                <w:rFonts w:cstheme="minorHAnsi"/>
                <w:sz w:val="24"/>
                <w:szCs w:val="24"/>
              </w:rPr>
            </w:pPr>
            <w:r>
              <w:rPr>
                <w:rFonts w:cstheme="minorHAnsi"/>
                <w:sz w:val="24"/>
                <w:szCs w:val="24"/>
              </w:rPr>
              <w:t>d</w:t>
            </w:r>
            <w:r w:rsidR="00037CAE" w:rsidRPr="00D12B04">
              <w:rPr>
                <w:rFonts w:cstheme="minorHAnsi"/>
                <w:sz w:val="24"/>
                <w:szCs w:val="24"/>
              </w:rPr>
              <w:t xml:space="preserve">o </w:t>
            </w:r>
            <w:r w:rsidR="00C61D8D">
              <w:rPr>
                <w:rFonts w:cstheme="minorHAnsi"/>
                <w:sz w:val="24"/>
                <w:szCs w:val="24"/>
              </w:rPr>
              <w:t>15</w:t>
            </w:r>
            <w:r w:rsidR="00037CAE" w:rsidRPr="00D12B04">
              <w:rPr>
                <w:rFonts w:cstheme="minorHAnsi"/>
                <w:sz w:val="24"/>
                <w:szCs w:val="24"/>
              </w:rPr>
              <w:t xml:space="preserve"> marca każdego roku</w:t>
            </w:r>
          </w:p>
        </w:tc>
      </w:tr>
      <w:tr w:rsidR="00037CAE" w:rsidRPr="00D12B04" w14:paraId="14EE40F6" w14:textId="77777777" w:rsidTr="008B0FDD">
        <w:tc>
          <w:tcPr>
            <w:tcW w:w="4531" w:type="dxa"/>
            <w:shd w:val="clear" w:color="auto" w:fill="07627F"/>
            <w:vAlign w:val="center"/>
          </w:tcPr>
          <w:p w14:paraId="0D669D26"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01EC2C4B" w14:textId="6EF70C01" w:rsidR="00037CAE" w:rsidRDefault="001015C2" w:rsidP="00D12B04">
            <w:pPr>
              <w:rPr>
                <w:rFonts w:cstheme="minorHAnsi"/>
                <w:sz w:val="24"/>
                <w:szCs w:val="24"/>
              </w:rPr>
            </w:pPr>
            <w:r>
              <w:rPr>
                <w:rFonts w:cstheme="minorHAnsi"/>
                <w:sz w:val="24"/>
                <w:szCs w:val="24"/>
              </w:rPr>
              <w:t>Całkowita</w:t>
            </w:r>
            <w:r w:rsidR="00037CAE" w:rsidRPr="00D12B04">
              <w:rPr>
                <w:rFonts w:cstheme="minorHAnsi"/>
                <w:sz w:val="24"/>
                <w:szCs w:val="24"/>
              </w:rPr>
              <w:t xml:space="preserve"> powierzchni</w:t>
            </w:r>
            <w:r>
              <w:rPr>
                <w:rFonts w:cstheme="minorHAnsi"/>
                <w:sz w:val="24"/>
                <w:szCs w:val="24"/>
              </w:rPr>
              <w:t>a</w:t>
            </w:r>
            <w:r w:rsidR="00037CAE" w:rsidRPr="00D12B04">
              <w:rPr>
                <w:rFonts w:cstheme="minorHAnsi"/>
                <w:sz w:val="24"/>
                <w:szCs w:val="24"/>
              </w:rPr>
              <w:t xml:space="preserve"> </w:t>
            </w:r>
            <w:r w:rsidR="00957FE4">
              <w:rPr>
                <w:rFonts w:cstheme="minorHAnsi"/>
                <w:sz w:val="24"/>
                <w:szCs w:val="24"/>
              </w:rPr>
              <w:t>niekoszonych lub koszonych interwencyjnie terenów zieleni w pasie drogowym.</w:t>
            </w:r>
          </w:p>
          <w:p w14:paraId="34A76584" w14:textId="0890BB3B" w:rsidR="001015C2" w:rsidRPr="00D12B04" w:rsidRDefault="00957FE4" w:rsidP="00D12B04">
            <w:pPr>
              <w:rPr>
                <w:rFonts w:cstheme="minorHAnsi"/>
                <w:sz w:val="24"/>
                <w:szCs w:val="24"/>
              </w:rPr>
            </w:pPr>
            <w:r>
              <w:rPr>
                <w:rFonts w:cstheme="minorHAnsi"/>
                <w:sz w:val="24"/>
                <w:szCs w:val="24"/>
              </w:rPr>
              <w:t>Wynikiem wskaźnika jest suma narastająca.</w:t>
            </w:r>
          </w:p>
        </w:tc>
      </w:tr>
      <w:tr w:rsidR="00037CAE" w:rsidRPr="00D12B04" w14:paraId="1FE1E14F" w14:textId="77777777" w:rsidTr="008B0FDD">
        <w:tc>
          <w:tcPr>
            <w:tcW w:w="4531" w:type="dxa"/>
            <w:shd w:val="clear" w:color="auto" w:fill="07627F"/>
            <w:vAlign w:val="center"/>
          </w:tcPr>
          <w:p w14:paraId="133EE633"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6F11FB48" w14:textId="77777777" w:rsidR="00037CAE" w:rsidRPr="00D12B04" w:rsidRDefault="00037CAE" w:rsidP="00D12B04">
            <w:pPr>
              <w:rPr>
                <w:rFonts w:cstheme="minorHAnsi"/>
                <w:sz w:val="24"/>
                <w:szCs w:val="24"/>
              </w:rPr>
            </w:pPr>
            <w:r w:rsidRPr="00D12B04">
              <w:rPr>
                <w:rFonts w:cstheme="minorHAnsi"/>
                <w:sz w:val="24"/>
                <w:szCs w:val="24"/>
              </w:rPr>
              <w:t>ha</w:t>
            </w:r>
          </w:p>
        </w:tc>
      </w:tr>
      <w:tr w:rsidR="00037CAE" w:rsidRPr="00D12B04" w14:paraId="723F28F2" w14:textId="77777777" w:rsidTr="008B0FDD">
        <w:tc>
          <w:tcPr>
            <w:tcW w:w="4531" w:type="dxa"/>
            <w:shd w:val="clear" w:color="auto" w:fill="07627F"/>
            <w:vAlign w:val="center"/>
          </w:tcPr>
          <w:p w14:paraId="378D59C2"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44B93AF2" w14:textId="2A8A3734" w:rsidR="00037CAE" w:rsidRDefault="00037CAE" w:rsidP="00D12B04">
            <w:pPr>
              <w:rPr>
                <w:rFonts w:cstheme="minorHAnsi"/>
                <w:sz w:val="24"/>
                <w:szCs w:val="24"/>
              </w:rPr>
            </w:pPr>
            <w:r w:rsidRPr="00D12B04">
              <w:rPr>
                <w:rFonts w:cstheme="minorHAnsi"/>
                <w:sz w:val="24"/>
                <w:szCs w:val="24"/>
              </w:rPr>
              <w:t>W</w:t>
            </w:r>
            <w:r w:rsidR="002631F5">
              <w:rPr>
                <w:rFonts w:cstheme="minorHAnsi"/>
                <w:sz w:val="24"/>
                <w:szCs w:val="24"/>
                <w:vertAlign w:val="subscript"/>
              </w:rPr>
              <w:t>27</w:t>
            </w:r>
            <w:r w:rsidRPr="00D12B04">
              <w:rPr>
                <w:rFonts w:cstheme="minorHAnsi"/>
                <w:sz w:val="24"/>
                <w:szCs w:val="24"/>
              </w:rPr>
              <w:t xml:space="preserve"> = </w:t>
            </w:r>
            <w:proofErr w:type="spellStart"/>
            <w:r w:rsidR="00986801">
              <w:rPr>
                <w:rFonts w:cstheme="minorHAnsi"/>
                <w:sz w:val="24"/>
                <w:szCs w:val="24"/>
              </w:rPr>
              <w:t>Pok</w:t>
            </w:r>
            <w:proofErr w:type="spellEnd"/>
          </w:p>
          <w:p w14:paraId="0605A40C" w14:textId="6998AD81" w:rsidR="002631F5" w:rsidRDefault="002631F5" w:rsidP="00D12B04">
            <w:pPr>
              <w:rPr>
                <w:rFonts w:cstheme="minorHAnsi"/>
                <w:sz w:val="24"/>
                <w:szCs w:val="24"/>
              </w:rPr>
            </w:pPr>
            <w:proofErr w:type="spellStart"/>
            <w:r>
              <w:rPr>
                <w:rFonts w:cstheme="minorHAnsi"/>
                <w:sz w:val="24"/>
                <w:szCs w:val="24"/>
              </w:rPr>
              <w:t>Pok</w:t>
            </w:r>
            <w:proofErr w:type="spellEnd"/>
            <w:r>
              <w:rPr>
                <w:rFonts w:cstheme="minorHAnsi"/>
                <w:sz w:val="24"/>
                <w:szCs w:val="24"/>
              </w:rPr>
              <w:t xml:space="preserve"> = pok</w:t>
            </w:r>
            <w:r>
              <w:rPr>
                <w:rFonts w:cstheme="minorHAnsi"/>
                <w:sz w:val="24"/>
                <w:szCs w:val="24"/>
                <w:vertAlign w:val="subscript"/>
              </w:rPr>
              <w:t>0</w:t>
            </w:r>
            <w:r>
              <w:rPr>
                <w:rFonts w:cstheme="minorHAnsi"/>
                <w:sz w:val="24"/>
                <w:szCs w:val="24"/>
              </w:rPr>
              <w:t>+pok</w:t>
            </w:r>
            <w:r>
              <w:rPr>
                <w:rFonts w:cstheme="minorHAnsi"/>
                <w:sz w:val="24"/>
                <w:szCs w:val="24"/>
                <w:vertAlign w:val="subscript"/>
              </w:rPr>
              <w:t>1</w:t>
            </w:r>
            <w:r>
              <w:rPr>
                <w:rFonts w:cstheme="minorHAnsi"/>
                <w:sz w:val="24"/>
                <w:szCs w:val="24"/>
              </w:rPr>
              <w:t>+pok</w:t>
            </w:r>
            <w:r>
              <w:rPr>
                <w:rFonts w:cstheme="minorHAnsi"/>
                <w:sz w:val="24"/>
                <w:szCs w:val="24"/>
                <w:vertAlign w:val="subscript"/>
              </w:rPr>
              <w:t>2</w:t>
            </w:r>
            <w:r>
              <w:rPr>
                <w:rFonts w:cstheme="minorHAnsi"/>
                <w:sz w:val="24"/>
                <w:szCs w:val="24"/>
              </w:rPr>
              <w:t>+pok</w:t>
            </w:r>
            <w:r>
              <w:rPr>
                <w:rFonts w:cstheme="minorHAnsi"/>
                <w:sz w:val="24"/>
                <w:szCs w:val="24"/>
                <w:vertAlign w:val="subscript"/>
              </w:rPr>
              <w:t>n</w:t>
            </w:r>
          </w:p>
          <w:p w14:paraId="21451D5C" w14:textId="1374A26E" w:rsidR="002631F5" w:rsidRDefault="002631F5" w:rsidP="00D12B04">
            <w:pPr>
              <w:rPr>
                <w:rFonts w:cstheme="minorHAnsi"/>
                <w:sz w:val="24"/>
                <w:szCs w:val="24"/>
              </w:rPr>
            </w:pPr>
          </w:p>
          <w:p w14:paraId="7C8815F2" w14:textId="724337B4" w:rsidR="00986801" w:rsidRDefault="00986801" w:rsidP="00D12B04">
            <w:pPr>
              <w:rPr>
                <w:rFonts w:cstheme="minorHAnsi"/>
                <w:sz w:val="24"/>
                <w:szCs w:val="24"/>
              </w:rPr>
            </w:pPr>
            <w:proofErr w:type="spellStart"/>
            <w:r>
              <w:rPr>
                <w:rFonts w:cstheme="minorHAnsi"/>
                <w:sz w:val="24"/>
                <w:szCs w:val="24"/>
              </w:rPr>
              <w:t>Pok</w:t>
            </w:r>
            <w:proofErr w:type="spellEnd"/>
            <w:r>
              <w:rPr>
                <w:rFonts w:cstheme="minorHAnsi"/>
                <w:sz w:val="24"/>
                <w:szCs w:val="24"/>
              </w:rPr>
              <w:t xml:space="preserve"> – powierzchnia terenów zieleni w pasie drogowym niekoszonych lub koszonych interwencyjnie</w:t>
            </w:r>
          </w:p>
          <w:p w14:paraId="438F79C4" w14:textId="0A0848EA" w:rsidR="00037CAE" w:rsidRPr="00D12B04" w:rsidRDefault="002631F5" w:rsidP="00D12B04">
            <w:pPr>
              <w:rPr>
                <w:rFonts w:cstheme="minorHAnsi"/>
                <w:sz w:val="24"/>
                <w:szCs w:val="24"/>
              </w:rPr>
            </w:pPr>
            <w:r>
              <w:rPr>
                <w:rFonts w:cstheme="minorHAnsi"/>
                <w:sz w:val="24"/>
                <w:szCs w:val="24"/>
              </w:rPr>
              <w:t>pok</w:t>
            </w:r>
            <w:r>
              <w:rPr>
                <w:rFonts w:cstheme="minorHAnsi"/>
                <w:sz w:val="24"/>
                <w:szCs w:val="24"/>
                <w:vertAlign w:val="subscript"/>
              </w:rPr>
              <w:t>0</w:t>
            </w:r>
            <w:r>
              <w:rPr>
                <w:rFonts w:cstheme="minorHAnsi"/>
                <w:sz w:val="24"/>
                <w:szCs w:val="24"/>
              </w:rPr>
              <w:t xml:space="preserve"> </w:t>
            </w:r>
            <w:r w:rsidR="00C31535">
              <w:rPr>
                <w:rFonts w:cstheme="minorHAnsi"/>
                <w:sz w:val="24"/>
                <w:szCs w:val="24"/>
              </w:rPr>
              <w:t>–</w:t>
            </w:r>
            <w:r>
              <w:rPr>
                <w:rFonts w:cstheme="minorHAnsi"/>
                <w:sz w:val="24"/>
                <w:szCs w:val="24"/>
              </w:rPr>
              <w:t xml:space="preserve"> </w:t>
            </w:r>
            <w:r w:rsidRPr="00D12B04">
              <w:rPr>
                <w:rFonts w:cstheme="minorHAnsi"/>
                <w:sz w:val="24"/>
                <w:szCs w:val="24"/>
              </w:rPr>
              <w:t>powierzchnia</w:t>
            </w:r>
            <w:r w:rsidR="00C31535">
              <w:rPr>
                <w:rFonts w:cstheme="minorHAnsi"/>
                <w:sz w:val="24"/>
                <w:szCs w:val="24"/>
              </w:rPr>
              <w:t xml:space="preserve"> terenów zieleni w</w:t>
            </w:r>
            <w:r w:rsidRPr="00D12B04">
              <w:rPr>
                <w:rFonts w:cstheme="minorHAnsi"/>
                <w:sz w:val="24"/>
                <w:szCs w:val="24"/>
              </w:rPr>
              <w:t xml:space="preserve"> pas</w:t>
            </w:r>
            <w:r w:rsidR="00C31535">
              <w:rPr>
                <w:rFonts w:cstheme="minorHAnsi"/>
                <w:sz w:val="24"/>
                <w:szCs w:val="24"/>
              </w:rPr>
              <w:t>ie</w:t>
            </w:r>
            <w:r w:rsidRPr="00D12B04">
              <w:rPr>
                <w:rFonts w:cstheme="minorHAnsi"/>
                <w:sz w:val="24"/>
                <w:szCs w:val="24"/>
              </w:rPr>
              <w:t xml:space="preserve"> drogowy</w:t>
            </w:r>
            <w:r w:rsidR="00C31535">
              <w:rPr>
                <w:rFonts w:cstheme="minorHAnsi"/>
                <w:sz w:val="24"/>
                <w:szCs w:val="24"/>
              </w:rPr>
              <w:t>m</w:t>
            </w:r>
            <w:r w:rsidRPr="00D12B04">
              <w:rPr>
                <w:rFonts w:cstheme="minorHAnsi"/>
                <w:sz w:val="24"/>
                <w:szCs w:val="24"/>
              </w:rPr>
              <w:t xml:space="preserve"> </w:t>
            </w:r>
            <w:r w:rsidR="00715079">
              <w:rPr>
                <w:rFonts w:cstheme="minorHAnsi"/>
                <w:sz w:val="24"/>
                <w:szCs w:val="24"/>
              </w:rPr>
              <w:t xml:space="preserve">niekoszonych lub koszonych interwencyjnie </w:t>
            </w:r>
            <w:r>
              <w:rPr>
                <w:rFonts w:cstheme="minorHAnsi"/>
                <w:sz w:val="24"/>
                <w:szCs w:val="24"/>
              </w:rPr>
              <w:t>w 20</w:t>
            </w:r>
            <w:r w:rsidR="0097023A">
              <w:rPr>
                <w:rFonts w:cstheme="minorHAnsi"/>
                <w:sz w:val="24"/>
                <w:szCs w:val="24"/>
              </w:rPr>
              <w:t>2</w:t>
            </w:r>
            <w:r>
              <w:rPr>
                <w:rFonts w:cstheme="minorHAnsi"/>
                <w:sz w:val="24"/>
                <w:szCs w:val="24"/>
              </w:rPr>
              <w:t>3 r.</w:t>
            </w:r>
          </w:p>
        </w:tc>
      </w:tr>
      <w:tr w:rsidR="00916323" w:rsidRPr="00D12B04" w14:paraId="344B38A2" w14:textId="77777777" w:rsidTr="008B0FDD">
        <w:tc>
          <w:tcPr>
            <w:tcW w:w="4531" w:type="dxa"/>
            <w:shd w:val="clear" w:color="auto" w:fill="07627F"/>
            <w:vAlign w:val="center"/>
          </w:tcPr>
          <w:p w14:paraId="6C148174" w14:textId="57E9F44C" w:rsidR="00916323" w:rsidRPr="008B0FDD" w:rsidRDefault="00916323" w:rsidP="008B0FDD">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69B733CD" w14:textId="0BD965B8" w:rsidR="00916323" w:rsidRPr="00D12B04" w:rsidRDefault="00916323" w:rsidP="00D12B04">
            <w:pPr>
              <w:rPr>
                <w:rFonts w:cstheme="minorHAnsi"/>
                <w:sz w:val="24"/>
                <w:szCs w:val="24"/>
              </w:rPr>
            </w:pPr>
            <w:r>
              <w:rPr>
                <w:rFonts w:cstheme="minorHAnsi"/>
                <w:sz w:val="24"/>
                <w:szCs w:val="24"/>
              </w:rPr>
              <w:t>Edycja danych przez jednostki w bazie zieleni.</w:t>
            </w:r>
          </w:p>
        </w:tc>
      </w:tr>
      <w:tr w:rsidR="00037CAE" w:rsidRPr="00D12B04" w14:paraId="04332BD9" w14:textId="77777777" w:rsidTr="008B0FDD">
        <w:tc>
          <w:tcPr>
            <w:tcW w:w="4531" w:type="dxa"/>
            <w:shd w:val="clear" w:color="auto" w:fill="07627F"/>
            <w:vAlign w:val="center"/>
          </w:tcPr>
          <w:p w14:paraId="7C12B675"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74EEB218" w14:textId="4F19F84B" w:rsidR="00037CAE" w:rsidRPr="00D12B04" w:rsidRDefault="00037CAE" w:rsidP="00D12B04">
            <w:pPr>
              <w:rPr>
                <w:rFonts w:cstheme="minorHAnsi"/>
                <w:sz w:val="24"/>
                <w:szCs w:val="24"/>
              </w:rPr>
            </w:pPr>
            <w:r w:rsidRPr="00D12B04">
              <w:rPr>
                <w:rFonts w:cstheme="minorHAnsi"/>
                <w:sz w:val="24"/>
                <w:szCs w:val="24"/>
              </w:rPr>
              <w:t>710</w:t>
            </w:r>
            <w:r w:rsidR="003D7059">
              <w:rPr>
                <w:rFonts w:cstheme="minorHAnsi"/>
                <w:sz w:val="24"/>
                <w:szCs w:val="24"/>
              </w:rPr>
              <w:t xml:space="preserve"> </w:t>
            </w:r>
          </w:p>
        </w:tc>
      </w:tr>
      <w:tr w:rsidR="00037CAE" w:rsidRPr="00D12B04" w14:paraId="266FD5A6" w14:textId="77777777" w:rsidTr="008B0FDD">
        <w:tc>
          <w:tcPr>
            <w:tcW w:w="4531" w:type="dxa"/>
            <w:shd w:val="clear" w:color="auto" w:fill="07627F"/>
            <w:vAlign w:val="center"/>
          </w:tcPr>
          <w:p w14:paraId="3A25D150" w14:textId="77777777" w:rsidR="00037CAE" w:rsidRPr="008B0FDD" w:rsidRDefault="00037CAE"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57DBCDB7" w14:textId="301A0515" w:rsidR="00037CAE" w:rsidRPr="00D12B04" w:rsidRDefault="00037CAE" w:rsidP="00D12B04">
            <w:pPr>
              <w:rPr>
                <w:rFonts w:cstheme="minorHAnsi"/>
                <w:sz w:val="24"/>
                <w:szCs w:val="24"/>
              </w:rPr>
            </w:pPr>
            <w:r w:rsidRPr="00D12B04">
              <w:rPr>
                <w:rFonts w:cstheme="minorHAnsi"/>
                <w:sz w:val="24"/>
                <w:szCs w:val="24"/>
              </w:rPr>
              <w:t xml:space="preserve">≥ </w:t>
            </w:r>
            <w:r w:rsidR="004B24DC">
              <w:rPr>
                <w:rFonts w:cstheme="minorHAnsi"/>
                <w:sz w:val="24"/>
                <w:szCs w:val="24"/>
              </w:rPr>
              <w:t>710</w:t>
            </w:r>
          </w:p>
        </w:tc>
      </w:tr>
    </w:tbl>
    <w:p w14:paraId="454B6FA3" w14:textId="563FF6E5" w:rsidR="00870129" w:rsidRPr="00D12B04" w:rsidRDefault="00870129">
      <w:pPr>
        <w:rPr>
          <w:rFonts w:cstheme="minorHAnsi"/>
          <w:sz w:val="24"/>
          <w:szCs w:val="24"/>
        </w:rPr>
      </w:pPr>
    </w:p>
    <w:p w14:paraId="6EEF8BE0" w14:textId="77777777" w:rsidR="00870129" w:rsidRPr="00D12B04" w:rsidRDefault="00870129">
      <w:pPr>
        <w:rPr>
          <w:rFonts w:cstheme="minorHAnsi"/>
          <w:sz w:val="24"/>
          <w:szCs w:val="24"/>
        </w:rPr>
      </w:pPr>
      <w:r w:rsidRPr="00D12B04">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870129" w:rsidRPr="00D12B04" w14:paraId="384E2BED" w14:textId="77777777" w:rsidTr="008B0FDD">
        <w:tc>
          <w:tcPr>
            <w:tcW w:w="4531" w:type="dxa"/>
            <w:shd w:val="clear" w:color="auto" w:fill="07627F"/>
            <w:vAlign w:val="center"/>
          </w:tcPr>
          <w:p w14:paraId="2B7B988A" w14:textId="77777777"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3F97A97E" w14:textId="3B8FE412" w:rsidR="00870129" w:rsidRPr="00957FE4" w:rsidRDefault="00870129" w:rsidP="00D12B04">
            <w:pPr>
              <w:rPr>
                <w:rFonts w:cstheme="minorHAnsi"/>
                <w:sz w:val="24"/>
                <w:szCs w:val="24"/>
              </w:rPr>
            </w:pPr>
            <w:r w:rsidRPr="00957FE4">
              <w:rPr>
                <w:rFonts w:cstheme="minorHAnsi"/>
                <w:sz w:val="24"/>
                <w:szCs w:val="24"/>
              </w:rPr>
              <w:t>Wskaźnik</w:t>
            </w:r>
            <w:r w:rsidR="004B24DC" w:rsidRPr="00957FE4">
              <w:rPr>
                <w:rFonts w:cstheme="minorHAnsi"/>
                <w:sz w:val="24"/>
                <w:szCs w:val="24"/>
              </w:rPr>
              <w:t xml:space="preserve"> 2</w:t>
            </w:r>
            <w:r w:rsidR="00855834" w:rsidRPr="00957FE4">
              <w:rPr>
                <w:rFonts w:cstheme="minorHAnsi"/>
                <w:sz w:val="24"/>
                <w:szCs w:val="24"/>
              </w:rPr>
              <w:t>8</w:t>
            </w:r>
          </w:p>
        </w:tc>
      </w:tr>
      <w:tr w:rsidR="00870129" w:rsidRPr="00D12B04" w14:paraId="2898D549" w14:textId="77777777" w:rsidTr="008B0FDD">
        <w:tc>
          <w:tcPr>
            <w:tcW w:w="4531" w:type="dxa"/>
            <w:shd w:val="clear" w:color="auto" w:fill="07627F"/>
            <w:vAlign w:val="center"/>
          </w:tcPr>
          <w:p w14:paraId="29F8052E" w14:textId="77777777"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2AEB86A3" w14:textId="549A1A92" w:rsidR="00870129" w:rsidRPr="00D12B04" w:rsidRDefault="00AD4F40" w:rsidP="00D12B04">
            <w:pPr>
              <w:rPr>
                <w:rFonts w:cstheme="minorHAnsi"/>
                <w:sz w:val="24"/>
                <w:szCs w:val="24"/>
              </w:rPr>
            </w:pPr>
            <w:r w:rsidRPr="00AD4F40">
              <w:rPr>
                <w:rFonts w:cstheme="minorHAnsi"/>
                <w:sz w:val="24"/>
                <w:szCs w:val="24"/>
              </w:rPr>
              <w:t>Stopień realizacji inwestycji dotyczących ujmowania, uzdatniania i dostaw wody dla mieszkańców Poznania i aglomeracji poznańskiej</w:t>
            </w:r>
          </w:p>
        </w:tc>
      </w:tr>
      <w:tr w:rsidR="00870129" w:rsidRPr="00D12B04" w14:paraId="4CC21EE6" w14:textId="77777777" w:rsidTr="008B0FDD">
        <w:tc>
          <w:tcPr>
            <w:tcW w:w="4531" w:type="dxa"/>
            <w:shd w:val="clear" w:color="auto" w:fill="07627F"/>
            <w:vAlign w:val="center"/>
          </w:tcPr>
          <w:p w14:paraId="0A3B2298" w14:textId="5FD0E255"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19AAE93A" w14:textId="77777777" w:rsidR="00870129" w:rsidRPr="00D12B04" w:rsidRDefault="00870129" w:rsidP="00D12B04">
            <w:pPr>
              <w:autoSpaceDE w:val="0"/>
              <w:autoSpaceDN w:val="0"/>
              <w:adjustRightInd w:val="0"/>
              <w:rPr>
                <w:rFonts w:cstheme="minorHAnsi"/>
                <w:color w:val="000000"/>
                <w:sz w:val="24"/>
                <w:szCs w:val="24"/>
              </w:rPr>
            </w:pPr>
            <w:proofErr w:type="spellStart"/>
            <w:r w:rsidRPr="00D12B04">
              <w:rPr>
                <w:rFonts w:cstheme="minorHAnsi"/>
                <w:color w:val="000000"/>
                <w:sz w:val="24"/>
                <w:szCs w:val="24"/>
              </w:rPr>
              <w:t>Aquanet</w:t>
            </w:r>
            <w:proofErr w:type="spellEnd"/>
            <w:r w:rsidRPr="00D12B04">
              <w:rPr>
                <w:rFonts w:cstheme="minorHAnsi"/>
                <w:color w:val="000000"/>
                <w:sz w:val="24"/>
                <w:szCs w:val="24"/>
              </w:rPr>
              <w:t xml:space="preserve"> S.A.</w:t>
            </w:r>
          </w:p>
        </w:tc>
      </w:tr>
      <w:tr w:rsidR="00870129" w:rsidRPr="00D12B04" w14:paraId="07C61520" w14:textId="77777777" w:rsidTr="008B0FDD">
        <w:tc>
          <w:tcPr>
            <w:tcW w:w="4531" w:type="dxa"/>
            <w:shd w:val="clear" w:color="auto" w:fill="07627F"/>
            <w:vAlign w:val="center"/>
          </w:tcPr>
          <w:p w14:paraId="4E284CAC" w14:textId="77777777"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7B124AA2" w14:textId="3A7558EC" w:rsidR="00870129" w:rsidRPr="00D12B04" w:rsidRDefault="002F4B94" w:rsidP="00D12B04">
            <w:pPr>
              <w:rPr>
                <w:rFonts w:cstheme="minorHAnsi"/>
                <w:sz w:val="24"/>
                <w:szCs w:val="24"/>
              </w:rPr>
            </w:pPr>
            <w:r>
              <w:rPr>
                <w:rFonts w:cstheme="minorHAnsi"/>
                <w:sz w:val="24"/>
                <w:szCs w:val="24"/>
              </w:rPr>
              <w:t>d</w:t>
            </w:r>
            <w:r w:rsidR="00870129" w:rsidRPr="00D12B04">
              <w:rPr>
                <w:rFonts w:cstheme="minorHAnsi"/>
                <w:sz w:val="24"/>
                <w:szCs w:val="24"/>
              </w:rPr>
              <w:t xml:space="preserve">o </w:t>
            </w:r>
            <w:r w:rsidR="00C61D8D">
              <w:rPr>
                <w:rFonts w:cstheme="minorHAnsi"/>
                <w:sz w:val="24"/>
                <w:szCs w:val="24"/>
              </w:rPr>
              <w:t>15</w:t>
            </w:r>
            <w:r w:rsidR="00870129" w:rsidRPr="00D12B04">
              <w:rPr>
                <w:rFonts w:cstheme="minorHAnsi"/>
                <w:sz w:val="24"/>
                <w:szCs w:val="24"/>
              </w:rPr>
              <w:t xml:space="preserve"> marca każdego roku</w:t>
            </w:r>
          </w:p>
        </w:tc>
      </w:tr>
      <w:tr w:rsidR="00870129" w:rsidRPr="00D12B04" w14:paraId="4CA40CD4" w14:textId="77777777" w:rsidTr="008B0FDD">
        <w:tc>
          <w:tcPr>
            <w:tcW w:w="4531" w:type="dxa"/>
            <w:shd w:val="clear" w:color="auto" w:fill="07627F"/>
            <w:vAlign w:val="center"/>
          </w:tcPr>
          <w:p w14:paraId="5525323B" w14:textId="77777777"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575637C0" w14:textId="77777777" w:rsidR="00870129" w:rsidRDefault="00AD4F40" w:rsidP="00D12B04">
            <w:pPr>
              <w:rPr>
                <w:rFonts w:cstheme="minorHAnsi"/>
                <w:sz w:val="24"/>
                <w:szCs w:val="24"/>
              </w:rPr>
            </w:pPr>
            <w:r w:rsidRPr="00AD4F40">
              <w:rPr>
                <w:rFonts w:cstheme="minorHAnsi"/>
                <w:sz w:val="24"/>
                <w:szCs w:val="24"/>
              </w:rPr>
              <w:t>Stosunek wartości nakładów poniesionych łącznie (stan na dzień wyliczenia wskaźnika)  na zadania dotyczące ujmowania, uzdatniania i dostaw wody dla mieszkańców Poznania i aglomeracji poznańskiej, ustalonej na podstawie statusu zaawansowania tych zadań do całkowitej wartości nakładów na zadania w powyższym zakresie.</w:t>
            </w:r>
          </w:p>
          <w:p w14:paraId="0F04F7D3" w14:textId="113D4011" w:rsidR="00957FE4" w:rsidRPr="00D12B04" w:rsidRDefault="00967D9E" w:rsidP="00D12B04">
            <w:pPr>
              <w:rPr>
                <w:rFonts w:cstheme="minorHAnsi"/>
                <w:sz w:val="24"/>
                <w:szCs w:val="24"/>
              </w:rPr>
            </w:pPr>
            <w:r w:rsidRPr="00BE03C6">
              <w:rPr>
                <w:rFonts w:cstheme="minorHAnsi"/>
                <w:sz w:val="24"/>
                <w:szCs w:val="24"/>
              </w:rPr>
              <w:t>Wynikiem wskaźnika jest procent z sumy osiągniętej w poszczególnych latach do roku 2030.</w:t>
            </w:r>
            <w:r>
              <w:rPr>
                <w:rFonts w:cstheme="minorHAnsi"/>
                <w:sz w:val="24"/>
                <w:szCs w:val="24"/>
                <w:shd w:val="clear" w:color="auto" w:fill="FFE599" w:themeFill="accent4" w:themeFillTint="66"/>
              </w:rPr>
              <w:t xml:space="preserve"> </w:t>
            </w:r>
            <w:r>
              <w:rPr>
                <w:rFonts w:cstheme="minorHAnsi"/>
                <w:sz w:val="24"/>
                <w:szCs w:val="24"/>
                <w:shd w:val="clear" w:color="auto" w:fill="C00000"/>
              </w:rPr>
              <w:t xml:space="preserve"> </w:t>
            </w:r>
          </w:p>
        </w:tc>
      </w:tr>
      <w:tr w:rsidR="00870129" w:rsidRPr="00D12B04" w14:paraId="50A5046F" w14:textId="77777777" w:rsidTr="008B0FDD">
        <w:tc>
          <w:tcPr>
            <w:tcW w:w="4531" w:type="dxa"/>
            <w:shd w:val="clear" w:color="auto" w:fill="07627F"/>
            <w:vAlign w:val="center"/>
          </w:tcPr>
          <w:p w14:paraId="4C8CFD2D" w14:textId="77777777"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57D99138" w14:textId="77777777" w:rsidR="00870129" w:rsidRPr="00D12B04" w:rsidRDefault="00870129" w:rsidP="00D12B04">
            <w:pPr>
              <w:rPr>
                <w:rFonts w:cstheme="minorHAnsi"/>
                <w:sz w:val="24"/>
                <w:szCs w:val="24"/>
              </w:rPr>
            </w:pPr>
            <w:r w:rsidRPr="00D12B04">
              <w:rPr>
                <w:rFonts w:cstheme="minorHAnsi"/>
                <w:sz w:val="24"/>
                <w:szCs w:val="24"/>
              </w:rPr>
              <w:t>%</w:t>
            </w:r>
          </w:p>
        </w:tc>
      </w:tr>
      <w:tr w:rsidR="00870129" w:rsidRPr="00D12B04" w14:paraId="3A5326DC" w14:textId="77777777" w:rsidTr="008B0FDD">
        <w:tc>
          <w:tcPr>
            <w:tcW w:w="4531" w:type="dxa"/>
            <w:shd w:val="clear" w:color="auto" w:fill="07627F"/>
            <w:vAlign w:val="center"/>
          </w:tcPr>
          <w:p w14:paraId="65A7F029" w14:textId="77777777"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2DE17F0C" w14:textId="74841984" w:rsidR="00AD4F40" w:rsidRDefault="00AD4F40" w:rsidP="00AD4F40">
            <w:pPr>
              <w:rPr>
                <w:rFonts w:cstheme="minorHAnsi"/>
                <w:sz w:val="24"/>
                <w:szCs w:val="24"/>
              </w:rPr>
            </w:pPr>
            <w:r w:rsidRPr="00AD4F40">
              <w:rPr>
                <w:rFonts w:cstheme="minorHAnsi"/>
                <w:sz w:val="24"/>
                <w:szCs w:val="24"/>
              </w:rPr>
              <w:t>W</w:t>
            </w:r>
            <w:r w:rsidR="00DB48B5">
              <w:rPr>
                <w:rFonts w:cstheme="minorHAnsi"/>
                <w:sz w:val="24"/>
                <w:szCs w:val="24"/>
                <w:vertAlign w:val="subscript"/>
              </w:rPr>
              <w:t>28</w:t>
            </w:r>
            <w:r w:rsidRPr="00AD4F40">
              <w:rPr>
                <w:rFonts w:cstheme="minorHAnsi"/>
                <w:sz w:val="24"/>
                <w:szCs w:val="24"/>
              </w:rPr>
              <w:t xml:space="preserve"> = (</w:t>
            </w:r>
            <w:r w:rsidR="00916323">
              <w:rPr>
                <w:rFonts w:cstheme="minorHAnsi"/>
                <w:sz w:val="24"/>
                <w:szCs w:val="24"/>
              </w:rPr>
              <w:t>Np.</w:t>
            </w:r>
            <w:r w:rsidRPr="00AD4F40">
              <w:rPr>
                <w:rFonts w:cstheme="minorHAnsi"/>
                <w:sz w:val="24"/>
                <w:szCs w:val="24"/>
              </w:rPr>
              <w:t>/</w:t>
            </w:r>
            <w:proofErr w:type="spellStart"/>
            <w:r w:rsidRPr="00AD4F40">
              <w:rPr>
                <w:rFonts w:cstheme="minorHAnsi"/>
                <w:sz w:val="24"/>
                <w:szCs w:val="24"/>
              </w:rPr>
              <w:t>Nz</w:t>
            </w:r>
            <w:proofErr w:type="spellEnd"/>
            <w:r w:rsidRPr="00AD4F40">
              <w:rPr>
                <w:rFonts w:cstheme="minorHAnsi"/>
                <w:sz w:val="24"/>
                <w:szCs w:val="24"/>
              </w:rPr>
              <w:t>)*100%</w:t>
            </w:r>
          </w:p>
          <w:p w14:paraId="02F39CD3" w14:textId="14D215B4" w:rsidR="008B5566" w:rsidRPr="004A1BEF" w:rsidRDefault="00916323" w:rsidP="008B5566">
            <w:pPr>
              <w:rPr>
                <w:rFonts w:cstheme="minorHAnsi"/>
                <w:sz w:val="24"/>
                <w:szCs w:val="24"/>
                <w:vertAlign w:val="subscript"/>
              </w:rPr>
            </w:pPr>
            <w:r>
              <w:rPr>
                <w:rFonts w:cstheme="minorHAnsi"/>
                <w:sz w:val="24"/>
                <w:szCs w:val="24"/>
              </w:rPr>
              <w:t>NP.</w:t>
            </w:r>
            <w:r w:rsidR="008B5566">
              <w:rPr>
                <w:rFonts w:cstheme="minorHAnsi"/>
                <w:sz w:val="24"/>
                <w:szCs w:val="24"/>
              </w:rPr>
              <w:t>=</w:t>
            </w:r>
            <w:r>
              <w:rPr>
                <w:rFonts w:cstheme="minorHAnsi"/>
                <w:sz w:val="24"/>
                <w:szCs w:val="24"/>
              </w:rPr>
              <w:t>np.</w:t>
            </w:r>
            <w:r w:rsidR="008B5566">
              <w:rPr>
                <w:rFonts w:cstheme="minorHAnsi"/>
                <w:sz w:val="24"/>
                <w:szCs w:val="24"/>
                <w:vertAlign w:val="subscript"/>
              </w:rPr>
              <w:t>0</w:t>
            </w:r>
            <w:r w:rsidR="008B5566">
              <w:rPr>
                <w:rFonts w:cstheme="minorHAnsi"/>
                <w:sz w:val="24"/>
                <w:szCs w:val="24"/>
              </w:rPr>
              <w:t>+</w:t>
            </w:r>
            <w:r>
              <w:rPr>
                <w:rFonts w:cstheme="minorHAnsi"/>
                <w:sz w:val="24"/>
                <w:szCs w:val="24"/>
              </w:rPr>
              <w:t>np.</w:t>
            </w:r>
            <w:r w:rsidR="008B5566">
              <w:rPr>
                <w:rFonts w:cstheme="minorHAnsi"/>
                <w:sz w:val="24"/>
                <w:szCs w:val="24"/>
                <w:vertAlign w:val="subscript"/>
              </w:rPr>
              <w:t>1</w:t>
            </w:r>
            <w:r w:rsidR="008B5566">
              <w:rPr>
                <w:rFonts w:cstheme="minorHAnsi"/>
                <w:sz w:val="24"/>
                <w:szCs w:val="24"/>
              </w:rPr>
              <w:t>+</w:t>
            </w:r>
            <w:r>
              <w:rPr>
                <w:rFonts w:cstheme="minorHAnsi"/>
                <w:sz w:val="24"/>
                <w:szCs w:val="24"/>
              </w:rPr>
              <w:t>np.</w:t>
            </w:r>
            <w:r w:rsidR="008B5566">
              <w:rPr>
                <w:rFonts w:cstheme="minorHAnsi"/>
                <w:sz w:val="24"/>
                <w:szCs w:val="24"/>
                <w:vertAlign w:val="subscript"/>
              </w:rPr>
              <w:t>2</w:t>
            </w:r>
            <w:r w:rsidR="008B5566">
              <w:rPr>
                <w:rFonts w:cstheme="minorHAnsi"/>
                <w:sz w:val="24"/>
                <w:szCs w:val="24"/>
              </w:rPr>
              <w:t>+</w:t>
            </w:r>
            <w:r>
              <w:rPr>
                <w:rFonts w:cstheme="minorHAnsi"/>
                <w:sz w:val="24"/>
                <w:szCs w:val="24"/>
              </w:rPr>
              <w:t>np.</w:t>
            </w:r>
            <w:r w:rsidR="008B5566">
              <w:rPr>
                <w:rFonts w:cstheme="minorHAnsi"/>
                <w:sz w:val="24"/>
                <w:szCs w:val="24"/>
                <w:vertAlign w:val="subscript"/>
              </w:rPr>
              <w:t>n</w:t>
            </w:r>
          </w:p>
          <w:p w14:paraId="56D3EC85" w14:textId="77777777" w:rsidR="008B5566" w:rsidRDefault="008B5566" w:rsidP="008B5566">
            <w:pPr>
              <w:rPr>
                <w:rFonts w:cstheme="minorHAnsi"/>
                <w:sz w:val="24"/>
                <w:szCs w:val="24"/>
              </w:rPr>
            </w:pPr>
          </w:p>
          <w:p w14:paraId="1B25880E" w14:textId="79BB4D82" w:rsidR="008B5566" w:rsidRDefault="00916323" w:rsidP="008B5566">
            <w:pPr>
              <w:rPr>
                <w:rFonts w:cstheme="minorHAnsi"/>
                <w:sz w:val="24"/>
                <w:szCs w:val="24"/>
              </w:rPr>
            </w:pPr>
            <w:r>
              <w:rPr>
                <w:rFonts w:cstheme="minorHAnsi"/>
                <w:sz w:val="24"/>
                <w:szCs w:val="24"/>
              </w:rPr>
              <w:t>np.</w:t>
            </w:r>
            <w:r w:rsidR="008B5566">
              <w:rPr>
                <w:rFonts w:cstheme="minorHAnsi"/>
                <w:sz w:val="24"/>
                <w:szCs w:val="24"/>
                <w:vertAlign w:val="subscript"/>
              </w:rPr>
              <w:t>0</w:t>
            </w:r>
            <w:r w:rsidR="008B5566">
              <w:rPr>
                <w:rFonts w:cstheme="minorHAnsi"/>
                <w:sz w:val="24"/>
                <w:szCs w:val="24"/>
              </w:rPr>
              <w:t>=wartość nakładów poniesionych w 2023 r.</w:t>
            </w:r>
          </w:p>
          <w:p w14:paraId="09E1547C" w14:textId="141D93DA" w:rsidR="008B5566" w:rsidRPr="004A1BEF" w:rsidRDefault="00916323" w:rsidP="008B5566">
            <w:pPr>
              <w:rPr>
                <w:rFonts w:cstheme="minorHAnsi"/>
                <w:sz w:val="24"/>
                <w:szCs w:val="24"/>
              </w:rPr>
            </w:pPr>
            <w:proofErr w:type="spellStart"/>
            <w:r>
              <w:rPr>
                <w:rFonts w:cstheme="minorHAnsi"/>
                <w:sz w:val="24"/>
                <w:szCs w:val="24"/>
              </w:rPr>
              <w:t>np.</w:t>
            </w:r>
            <w:r w:rsidR="008B5566">
              <w:rPr>
                <w:rFonts w:cstheme="minorHAnsi"/>
                <w:sz w:val="24"/>
                <w:szCs w:val="24"/>
                <w:vertAlign w:val="subscript"/>
              </w:rPr>
              <w:t>n</w:t>
            </w:r>
            <w:proofErr w:type="spellEnd"/>
            <w:r w:rsidR="008B5566">
              <w:rPr>
                <w:rFonts w:cstheme="minorHAnsi"/>
                <w:sz w:val="24"/>
                <w:szCs w:val="24"/>
              </w:rPr>
              <w:t>=wartość nakładów poniesionych w danym roku</w:t>
            </w:r>
          </w:p>
          <w:p w14:paraId="3ED3CD9F" w14:textId="17DD5EE9" w:rsidR="00AD4F40" w:rsidRPr="00AD4F40" w:rsidRDefault="00916323" w:rsidP="00AD4F40">
            <w:pPr>
              <w:rPr>
                <w:rFonts w:cstheme="minorHAnsi"/>
                <w:sz w:val="24"/>
                <w:szCs w:val="24"/>
              </w:rPr>
            </w:pPr>
            <w:r>
              <w:rPr>
                <w:rFonts w:cstheme="minorHAnsi"/>
                <w:sz w:val="24"/>
                <w:szCs w:val="24"/>
              </w:rPr>
              <w:t>Np.</w:t>
            </w:r>
            <w:r w:rsidR="00AD4F40" w:rsidRPr="00AD4F40">
              <w:rPr>
                <w:rFonts w:cstheme="minorHAnsi"/>
                <w:sz w:val="24"/>
                <w:szCs w:val="24"/>
              </w:rPr>
              <w:t xml:space="preserve"> – wartość nakładów poniesionych łącznie (stan na dzień wyliczenia wskaźnika) na zadania dotyczące ujmowania, uzdatniania i dostaw wody dla mieszkańców Poznania i aglomeracji poznańskiej, ustalona na podstawie statusu zaawansowania tych zadań</w:t>
            </w:r>
          </w:p>
          <w:p w14:paraId="70B3BC7E" w14:textId="5E5F18E2" w:rsidR="00870129" w:rsidRPr="00D12B04" w:rsidRDefault="00AD4F40" w:rsidP="00AD4F40">
            <w:pPr>
              <w:rPr>
                <w:rFonts w:cstheme="minorHAnsi"/>
                <w:sz w:val="24"/>
                <w:szCs w:val="24"/>
              </w:rPr>
            </w:pPr>
            <w:proofErr w:type="spellStart"/>
            <w:r w:rsidRPr="00AD4F40">
              <w:rPr>
                <w:rFonts w:cstheme="minorHAnsi"/>
                <w:sz w:val="24"/>
                <w:szCs w:val="24"/>
              </w:rPr>
              <w:t>Nz</w:t>
            </w:r>
            <w:proofErr w:type="spellEnd"/>
            <w:r w:rsidRPr="00AD4F40">
              <w:rPr>
                <w:rFonts w:cstheme="minorHAnsi"/>
                <w:sz w:val="24"/>
                <w:szCs w:val="24"/>
              </w:rPr>
              <w:t xml:space="preserve"> </w:t>
            </w:r>
            <w:r w:rsidR="00916323">
              <w:rPr>
                <w:rFonts w:cstheme="minorHAnsi"/>
                <w:sz w:val="24"/>
                <w:szCs w:val="24"/>
              </w:rPr>
              <w:t>–</w:t>
            </w:r>
            <w:r w:rsidRPr="00AD4F40">
              <w:rPr>
                <w:rFonts w:cstheme="minorHAnsi"/>
                <w:sz w:val="24"/>
                <w:szCs w:val="24"/>
              </w:rPr>
              <w:t xml:space="preserve"> całkowita wartość nakładów na zadania dotyczące ujmowania, uzdatniania i dostaw wody dla mieszkańców Poznania i aglomeracji poznańskiej.</w:t>
            </w:r>
          </w:p>
        </w:tc>
      </w:tr>
      <w:tr w:rsidR="00870129" w:rsidRPr="00D12B04" w14:paraId="5974AE38" w14:textId="77777777" w:rsidTr="008B0FDD">
        <w:tc>
          <w:tcPr>
            <w:tcW w:w="4531" w:type="dxa"/>
            <w:shd w:val="clear" w:color="auto" w:fill="07627F"/>
            <w:vAlign w:val="center"/>
          </w:tcPr>
          <w:p w14:paraId="23068DC8" w14:textId="77777777"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4D79EC8D" w14:textId="30209CC9" w:rsidR="00870129" w:rsidRPr="00D12B04" w:rsidRDefault="00870129" w:rsidP="00D12B04">
            <w:pPr>
              <w:rPr>
                <w:rFonts w:cstheme="minorHAnsi"/>
                <w:sz w:val="24"/>
                <w:szCs w:val="24"/>
              </w:rPr>
            </w:pPr>
            <w:r w:rsidRPr="00D12B04">
              <w:rPr>
                <w:rFonts w:cstheme="minorHAnsi"/>
                <w:sz w:val="24"/>
                <w:szCs w:val="24"/>
              </w:rPr>
              <w:t>30</w:t>
            </w:r>
            <w:r w:rsidR="003D7059">
              <w:rPr>
                <w:rFonts w:cstheme="minorHAnsi"/>
                <w:sz w:val="24"/>
                <w:szCs w:val="24"/>
              </w:rPr>
              <w:t xml:space="preserve"> </w:t>
            </w:r>
          </w:p>
        </w:tc>
      </w:tr>
      <w:tr w:rsidR="00870129" w:rsidRPr="00D12B04" w14:paraId="617C570F" w14:textId="77777777" w:rsidTr="008B0FDD">
        <w:tc>
          <w:tcPr>
            <w:tcW w:w="4531" w:type="dxa"/>
            <w:shd w:val="clear" w:color="auto" w:fill="07627F"/>
            <w:vAlign w:val="center"/>
          </w:tcPr>
          <w:p w14:paraId="6C4C81BE" w14:textId="77777777"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4E1A4956" w14:textId="6E2B8A08" w:rsidR="00870129" w:rsidRPr="00D12B04" w:rsidRDefault="00870129" w:rsidP="00D12B04">
            <w:pPr>
              <w:rPr>
                <w:rFonts w:cstheme="minorHAnsi"/>
                <w:sz w:val="24"/>
                <w:szCs w:val="24"/>
              </w:rPr>
            </w:pPr>
            <w:r w:rsidRPr="00D12B04">
              <w:rPr>
                <w:rFonts w:cstheme="minorHAnsi"/>
                <w:sz w:val="24"/>
                <w:szCs w:val="24"/>
              </w:rPr>
              <w:t>50</w:t>
            </w:r>
            <w:r w:rsidR="003D7059">
              <w:rPr>
                <w:rFonts w:cstheme="minorHAnsi"/>
                <w:sz w:val="24"/>
                <w:szCs w:val="24"/>
              </w:rPr>
              <w:t xml:space="preserve"> </w:t>
            </w:r>
          </w:p>
        </w:tc>
      </w:tr>
    </w:tbl>
    <w:p w14:paraId="0C633DA1" w14:textId="4F51B296" w:rsidR="00D12B04" w:rsidRPr="00D12B04" w:rsidRDefault="00D12B04">
      <w:pPr>
        <w:rPr>
          <w:rFonts w:cstheme="minorHAnsi"/>
          <w:sz w:val="24"/>
          <w:szCs w:val="24"/>
        </w:rPr>
      </w:pPr>
    </w:p>
    <w:p w14:paraId="4F281245" w14:textId="1E8DAB2B" w:rsidR="00037CAE" w:rsidRPr="00D12B04" w:rsidRDefault="00D12B04">
      <w:pPr>
        <w:rPr>
          <w:rFonts w:cstheme="minorHAnsi"/>
          <w:sz w:val="24"/>
          <w:szCs w:val="24"/>
        </w:rPr>
      </w:pPr>
      <w:r w:rsidRPr="00D12B04">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870129" w:rsidRPr="00D12B04" w14:paraId="06BEDDDD" w14:textId="77777777" w:rsidTr="008B0FDD">
        <w:tc>
          <w:tcPr>
            <w:tcW w:w="4531" w:type="dxa"/>
            <w:shd w:val="clear" w:color="auto" w:fill="07627F"/>
            <w:vAlign w:val="center"/>
          </w:tcPr>
          <w:p w14:paraId="77555F03" w14:textId="77777777"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212AEC7B" w14:textId="551EA7EA" w:rsidR="00870129" w:rsidRPr="00D12B04" w:rsidRDefault="00870129" w:rsidP="00D12B04">
            <w:pPr>
              <w:rPr>
                <w:rFonts w:cstheme="minorHAnsi"/>
                <w:sz w:val="24"/>
                <w:szCs w:val="24"/>
              </w:rPr>
            </w:pPr>
            <w:r w:rsidRPr="00957FE4">
              <w:rPr>
                <w:rFonts w:cstheme="minorHAnsi"/>
                <w:sz w:val="24"/>
                <w:szCs w:val="24"/>
              </w:rPr>
              <w:t>Wskaźnik</w:t>
            </w:r>
            <w:r w:rsidR="004B24DC" w:rsidRPr="00957FE4">
              <w:rPr>
                <w:rFonts w:cstheme="minorHAnsi"/>
                <w:sz w:val="24"/>
                <w:szCs w:val="24"/>
              </w:rPr>
              <w:t xml:space="preserve"> 2</w:t>
            </w:r>
            <w:r w:rsidR="00957FE4">
              <w:rPr>
                <w:rFonts w:cstheme="minorHAnsi"/>
                <w:sz w:val="24"/>
                <w:szCs w:val="24"/>
              </w:rPr>
              <w:t>9</w:t>
            </w:r>
          </w:p>
        </w:tc>
      </w:tr>
      <w:tr w:rsidR="00870129" w:rsidRPr="00D12B04" w14:paraId="10115998" w14:textId="77777777" w:rsidTr="008B0FDD">
        <w:tc>
          <w:tcPr>
            <w:tcW w:w="4531" w:type="dxa"/>
            <w:shd w:val="clear" w:color="auto" w:fill="07627F"/>
            <w:vAlign w:val="center"/>
          </w:tcPr>
          <w:p w14:paraId="63521D15" w14:textId="77777777"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60329880" w14:textId="42E130EC" w:rsidR="00870129" w:rsidRPr="00D12B04" w:rsidRDefault="00AD4F40" w:rsidP="00D12B04">
            <w:pPr>
              <w:rPr>
                <w:rFonts w:cstheme="minorHAnsi"/>
                <w:sz w:val="24"/>
                <w:szCs w:val="24"/>
              </w:rPr>
            </w:pPr>
            <w:r w:rsidRPr="00AD4F40">
              <w:rPr>
                <w:rFonts w:cstheme="minorHAnsi"/>
                <w:sz w:val="24"/>
                <w:szCs w:val="24"/>
              </w:rPr>
              <w:t>Stopień realizacji inwestycji dotyczących bezpieczeństwa odprowadzania i oczyszczania ścieków od mieszkańców Poznania i aglomeracji poznańskiej</w:t>
            </w:r>
          </w:p>
        </w:tc>
      </w:tr>
      <w:tr w:rsidR="00870129" w:rsidRPr="00D12B04" w14:paraId="13F209A2" w14:textId="77777777" w:rsidTr="008B0FDD">
        <w:tc>
          <w:tcPr>
            <w:tcW w:w="4531" w:type="dxa"/>
            <w:shd w:val="clear" w:color="auto" w:fill="07627F"/>
            <w:vAlign w:val="center"/>
          </w:tcPr>
          <w:p w14:paraId="04A6CFB3" w14:textId="50C126F0"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0E7AB157" w14:textId="77777777" w:rsidR="00870129" w:rsidRPr="00D12B04" w:rsidRDefault="00870129" w:rsidP="00D12B04">
            <w:pPr>
              <w:autoSpaceDE w:val="0"/>
              <w:autoSpaceDN w:val="0"/>
              <w:adjustRightInd w:val="0"/>
              <w:rPr>
                <w:rFonts w:cstheme="minorHAnsi"/>
                <w:color w:val="000000"/>
                <w:sz w:val="24"/>
                <w:szCs w:val="24"/>
              </w:rPr>
            </w:pPr>
            <w:proofErr w:type="spellStart"/>
            <w:r w:rsidRPr="00D12B04">
              <w:rPr>
                <w:rFonts w:cstheme="minorHAnsi"/>
                <w:color w:val="000000"/>
                <w:sz w:val="24"/>
                <w:szCs w:val="24"/>
              </w:rPr>
              <w:t>Aquanet</w:t>
            </w:r>
            <w:proofErr w:type="spellEnd"/>
            <w:r w:rsidRPr="00D12B04">
              <w:rPr>
                <w:rFonts w:cstheme="minorHAnsi"/>
                <w:color w:val="000000"/>
                <w:sz w:val="24"/>
                <w:szCs w:val="24"/>
              </w:rPr>
              <w:t xml:space="preserve"> S.A.</w:t>
            </w:r>
          </w:p>
        </w:tc>
      </w:tr>
      <w:tr w:rsidR="00870129" w:rsidRPr="00D12B04" w14:paraId="094CF4CC" w14:textId="77777777" w:rsidTr="008B0FDD">
        <w:tc>
          <w:tcPr>
            <w:tcW w:w="4531" w:type="dxa"/>
            <w:shd w:val="clear" w:color="auto" w:fill="07627F"/>
            <w:vAlign w:val="center"/>
          </w:tcPr>
          <w:p w14:paraId="47685A14" w14:textId="77777777"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09547D06" w14:textId="3762E053" w:rsidR="00870129" w:rsidRPr="00D12B04" w:rsidRDefault="002F4B94" w:rsidP="00D12B04">
            <w:pPr>
              <w:rPr>
                <w:rFonts w:cstheme="minorHAnsi"/>
                <w:sz w:val="24"/>
                <w:szCs w:val="24"/>
              </w:rPr>
            </w:pPr>
            <w:r>
              <w:rPr>
                <w:rFonts w:cstheme="minorHAnsi"/>
                <w:sz w:val="24"/>
                <w:szCs w:val="24"/>
              </w:rPr>
              <w:t>d</w:t>
            </w:r>
            <w:r w:rsidR="00870129" w:rsidRPr="00D12B04">
              <w:rPr>
                <w:rFonts w:cstheme="minorHAnsi"/>
                <w:sz w:val="24"/>
                <w:szCs w:val="24"/>
              </w:rPr>
              <w:t xml:space="preserve">o </w:t>
            </w:r>
            <w:r w:rsidR="00C61D8D">
              <w:rPr>
                <w:rFonts w:cstheme="minorHAnsi"/>
                <w:sz w:val="24"/>
                <w:szCs w:val="24"/>
              </w:rPr>
              <w:t>15</w:t>
            </w:r>
            <w:r w:rsidR="00870129" w:rsidRPr="00D12B04">
              <w:rPr>
                <w:rFonts w:cstheme="minorHAnsi"/>
                <w:sz w:val="24"/>
                <w:szCs w:val="24"/>
              </w:rPr>
              <w:t xml:space="preserve"> marca każdego roku</w:t>
            </w:r>
          </w:p>
        </w:tc>
      </w:tr>
      <w:tr w:rsidR="00870129" w:rsidRPr="00D12B04" w14:paraId="5D13935E" w14:textId="77777777" w:rsidTr="008B0FDD">
        <w:tc>
          <w:tcPr>
            <w:tcW w:w="4531" w:type="dxa"/>
            <w:shd w:val="clear" w:color="auto" w:fill="07627F"/>
            <w:vAlign w:val="center"/>
          </w:tcPr>
          <w:p w14:paraId="6857F0A0" w14:textId="77777777"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27711A39" w14:textId="77777777" w:rsidR="00870129" w:rsidRDefault="00AD4F40" w:rsidP="00D12B04">
            <w:pPr>
              <w:rPr>
                <w:rFonts w:cstheme="minorHAnsi"/>
                <w:sz w:val="24"/>
                <w:szCs w:val="24"/>
              </w:rPr>
            </w:pPr>
            <w:r w:rsidRPr="00AD4F40">
              <w:rPr>
                <w:rFonts w:cstheme="minorHAnsi"/>
                <w:sz w:val="24"/>
                <w:szCs w:val="24"/>
              </w:rPr>
              <w:t>Stosunek wartości nakładów poniesionych łącznie (stan na dzień wyliczenia wskaźnika)  na zadania dotyczące bezpieczeństwa odprowadzania i oczyszczania ścieków od mieszkańców Poznania i aglomeracji poznańskiej, ustalonej na podstawie statusu zaawansowania tych zadań do całkowitej wartości nakładów na zadania w powyższym zakresie.</w:t>
            </w:r>
          </w:p>
          <w:p w14:paraId="10B72503" w14:textId="7C2AFBEC" w:rsidR="00957FE4" w:rsidRPr="00D12B04" w:rsidRDefault="00967D9E" w:rsidP="00D12B04">
            <w:pPr>
              <w:rPr>
                <w:rFonts w:cstheme="minorHAnsi"/>
                <w:sz w:val="24"/>
                <w:szCs w:val="24"/>
              </w:rPr>
            </w:pPr>
            <w:r w:rsidRPr="00BE03C6">
              <w:rPr>
                <w:rFonts w:cstheme="minorHAnsi"/>
                <w:sz w:val="24"/>
                <w:szCs w:val="24"/>
              </w:rPr>
              <w:t>Wynikiem wskaźnika jest procent z sumy osiągniętej w poszczególnych latach do roku 2030.</w:t>
            </w:r>
            <w:r>
              <w:rPr>
                <w:rFonts w:cstheme="minorHAnsi"/>
                <w:sz w:val="24"/>
                <w:szCs w:val="24"/>
                <w:shd w:val="clear" w:color="auto" w:fill="FFE599" w:themeFill="accent4" w:themeFillTint="66"/>
              </w:rPr>
              <w:t xml:space="preserve"> </w:t>
            </w:r>
            <w:r>
              <w:rPr>
                <w:rFonts w:cstheme="minorHAnsi"/>
                <w:sz w:val="24"/>
                <w:szCs w:val="24"/>
                <w:shd w:val="clear" w:color="auto" w:fill="C00000"/>
              </w:rPr>
              <w:t xml:space="preserve"> </w:t>
            </w:r>
          </w:p>
        </w:tc>
      </w:tr>
      <w:tr w:rsidR="00870129" w:rsidRPr="00D12B04" w14:paraId="75C9EE13" w14:textId="77777777" w:rsidTr="008B0FDD">
        <w:tc>
          <w:tcPr>
            <w:tcW w:w="4531" w:type="dxa"/>
            <w:shd w:val="clear" w:color="auto" w:fill="07627F"/>
            <w:vAlign w:val="center"/>
          </w:tcPr>
          <w:p w14:paraId="53096E97" w14:textId="77777777"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2BE470D9" w14:textId="77777777" w:rsidR="00870129" w:rsidRPr="00D12B04" w:rsidRDefault="00870129" w:rsidP="00D12B04">
            <w:pPr>
              <w:rPr>
                <w:rFonts w:cstheme="minorHAnsi"/>
                <w:sz w:val="24"/>
                <w:szCs w:val="24"/>
              </w:rPr>
            </w:pPr>
            <w:r w:rsidRPr="00D12B04">
              <w:rPr>
                <w:rFonts w:cstheme="minorHAnsi"/>
                <w:sz w:val="24"/>
                <w:szCs w:val="24"/>
              </w:rPr>
              <w:t>%</w:t>
            </w:r>
          </w:p>
        </w:tc>
      </w:tr>
      <w:tr w:rsidR="00870129" w:rsidRPr="00D12B04" w14:paraId="6EA839E1" w14:textId="77777777" w:rsidTr="008B0FDD">
        <w:tc>
          <w:tcPr>
            <w:tcW w:w="4531" w:type="dxa"/>
            <w:shd w:val="clear" w:color="auto" w:fill="07627F"/>
            <w:vAlign w:val="center"/>
          </w:tcPr>
          <w:p w14:paraId="5EBF4669" w14:textId="77777777"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08C820C4" w14:textId="523779FF" w:rsidR="00AD4F40" w:rsidRDefault="00AD4F40" w:rsidP="00AD4F40">
            <w:pPr>
              <w:rPr>
                <w:rFonts w:cstheme="minorHAnsi"/>
                <w:sz w:val="24"/>
                <w:szCs w:val="24"/>
              </w:rPr>
            </w:pPr>
            <w:r w:rsidRPr="00AD4F40">
              <w:rPr>
                <w:rFonts w:cstheme="minorHAnsi"/>
                <w:sz w:val="24"/>
                <w:szCs w:val="24"/>
              </w:rPr>
              <w:t>W</w:t>
            </w:r>
            <w:r w:rsidR="00DB48B5">
              <w:rPr>
                <w:rFonts w:cstheme="minorHAnsi"/>
                <w:sz w:val="24"/>
                <w:szCs w:val="24"/>
                <w:vertAlign w:val="subscript"/>
              </w:rPr>
              <w:t>29</w:t>
            </w:r>
            <w:r w:rsidRPr="00AD4F40">
              <w:rPr>
                <w:rFonts w:cstheme="minorHAnsi"/>
                <w:sz w:val="24"/>
                <w:szCs w:val="24"/>
              </w:rPr>
              <w:t xml:space="preserve"> = (</w:t>
            </w:r>
            <w:r w:rsidR="00916323">
              <w:rPr>
                <w:rFonts w:cstheme="minorHAnsi"/>
                <w:sz w:val="24"/>
                <w:szCs w:val="24"/>
              </w:rPr>
              <w:t>Np.</w:t>
            </w:r>
            <w:r w:rsidRPr="00AD4F40">
              <w:rPr>
                <w:rFonts w:cstheme="minorHAnsi"/>
                <w:sz w:val="24"/>
                <w:szCs w:val="24"/>
              </w:rPr>
              <w:t>/</w:t>
            </w:r>
            <w:proofErr w:type="spellStart"/>
            <w:r w:rsidRPr="00AD4F40">
              <w:rPr>
                <w:rFonts w:cstheme="minorHAnsi"/>
                <w:sz w:val="24"/>
                <w:szCs w:val="24"/>
              </w:rPr>
              <w:t>Nz</w:t>
            </w:r>
            <w:proofErr w:type="spellEnd"/>
            <w:r w:rsidRPr="00AD4F40">
              <w:rPr>
                <w:rFonts w:cstheme="minorHAnsi"/>
                <w:sz w:val="24"/>
                <w:szCs w:val="24"/>
              </w:rPr>
              <w:t>)*100 %</w:t>
            </w:r>
          </w:p>
          <w:p w14:paraId="085138CB" w14:textId="080F9454" w:rsidR="008B5566" w:rsidRPr="004A1BEF" w:rsidRDefault="00916323" w:rsidP="008B5566">
            <w:pPr>
              <w:rPr>
                <w:rFonts w:cstheme="minorHAnsi"/>
                <w:sz w:val="24"/>
                <w:szCs w:val="24"/>
                <w:vertAlign w:val="subscript"/>
              </w:rPr>
            </w:pPr>
            <w:r>
              <w:rPr>
                <w:rFonts w:cstheme="minorHAnsi"/>
                <w:sz w:val="24"/>
                <w:szCs w:val="24"/>
              </w:rPr>
              <w:t>NP.</w:t>
            </w:r>
            <w:r w:rsidR="008B5566">
              <w:rPr>
                <w:rFonts w:cstheme="minorHAnsi"/>
                <w:sz w:val="24"/>
                <w:szCs w:val="24"/>
              </w:rPr>
              <w:t>=</w:t>
            </w:r>
            <w:r>
              <w:rPr>
                <w:rFonts w:cstheme="minorHAnsi"/>
                <w:sz w:val="24"/>
                <w:szCs w:val="24"/>
              </w:rPr>
              <w:t>np.</w:t>
            </w:r>
            <w:r w:rsidR="008B5566">
              <w:rPr>
                <w:rFonts w:cstheme="minorHAnsi"/>
                <w:sz w:val="24"/>
                <w:szCs w:val="24"/>
                <w:vertAlign w:val="subscript"/>
              </w:rPr>
              <w:t>0</w:t>
            </w:r>
            <w:r w:rsidR="008B5566">
              <w:rPr>
                <w:rFonts w:cstheme="minorHAnsi"/>
                <w:sz w:val="24"/>
                <w:szCs w:val="24"/>
              </w:rPr>
              <w:t>+</w:t>
            </w:r>
            <w:r>
              <w:rPr>
                <w:rFonts w:cstheme="minorHAnsi"/>
                <w:sz w:val="24"/>
                <w:szCs w:val="24"/>
              </w:rPr>
              <w:t>np.</w:t>
            </w:r>
            <w:r w:rsidR="008B5566">
              <w:rPr>
                <w:rFonts w:cstheme="minorHAnsi"/>
                <w:sz w:val="24"/>
                <w:szCs w:val="24"/>
                <w:vertAlign w:val="subscript"/>
              </w:rPr>
              <w:t>1</w:t>
            </w:r>
            <w:r w:rsidR="008B5566">
              <w:rPr>
                <w:rFonts w:cstheme="minorHAnsi"/>
                <w:sz w:val="24"/>
                <w:szCs w:val="24"/>
              </w:rPr>
              <w:t>+</w:t>
            </w:r>
            <w:r>
              <w:rPr>
                <w:rFonts w:cstheme="minorHAnsi"/>
                <w:sz w:val="24"/>
                <w:szCs w:val="24"/>
              </w:rPr>
              <w:t>np.</w:t>
            </w:r>
            <w:r w:rsidR="008B5566">
              <w:rPr>
                <w:rFonts w:cstheme="minorHAnsi"/>
                <w:sz w:val="24"/>
                <w:szCs w:val="24"/>
                <w:vertAlign w:val="subscript"/>
              </w:rPr>
              <w:t>2</w:t>
            </w:r>
            <w:r w:rsidR="008B5566">
              <w:rPr>
                <w:rFonts w:cstheme="minorHAnsi"/>
                <w:sz w:val="24"/>
                <w:szCs w:val="24"/>
              </w:rPr>
              <w:t>+</w:t>
            </w:r>
            <w:r>
              <w:rPr>
                <w:rFonts w:cstheme="minorHAnsi"/>
                <w:sz w:val="24"/>
                <w:szCs w:val="24"/>
              </w:rPr>
              <w:t>np.</w:t>
            </w:r>
            <w:r w:rsidR="008B5566">
              <w:rPr>
                <w:rFonts w:cstheme="minorHAnsi"/>
                <w:sz w:val="24"/>
                <w:szCs w:val="24"/>
                <w:vertAlign w:val="subscript"/>
              </w:rPr>
              <w:t>n</w:t>
            </w:r>
          </w:p>
          <w:p w14:paraId="2EFC8B74" w14:textId="77777777" w:rsidR="008B5566" w:rsidRDefault="008B5566" w:rsidP="008B5566">
            <w:pPr>
              <w:rPr>
                <w:rFonts w:cstheme="minorHAnsi"/>
                <w:sz w:val="24"/>
                <w:szCs w:val="24"/>
              </w:rPr>
            </w:pPr>
          </w:p>
          <w:p w14:paraId="297EB476" w14:textId="7746FD75" w:rsidR="008B5566" w:rsidRDefault="00916323" w:rsidP="008B5566">
            <w:pPr>
              <w:rPr>
                <w:rFonts w:cstheme="minorHAnsi"/>
                <w:sz w:val="24"/>
                <w:szCs w:val="24"/>
              </w:rPr>
            </w:pPr>
            <w:r>
              <w:rPr>
                <w:rFonts w:cstheme="minorHAnsi"/>
                <w:sz w:val="24"/>
                <w:szCs w:val="24"/>
              </w:rPr>
              <w:t>np.</w:t>
            </w:r>
            <w:r w:rsidR="008B5566">
              <w:rPr>
                <w:rFonts w:cstheme="minorHAnsi"/>
                <w:sz w:val="24"/>
                <w:szCs w:val="24"/>
                <w:vertAlign w:val="subscript"/>
              </w:rPr>
              <w:t>0</w:t>
            </w:r>
            <w:r w:rsidR="008B5566">
              <w:rPr>
                <w:rFonts w:cstheme="minorHAnsi"/>
                <w:sz w:val="24"/>
                <w:szCs w:val="24"/>
              </w:rPr>
              <w:t>=wartość nakładów poniesionych w 2023 r.</w:t>
            </w:r>
          </w:p>
          <w:p w14:paraId="7CDDEC1A" w14:textId="4D0F5FDE" w:rsidR="008B5566" w:rsidRPr="004A1BEF" w:rsidRDefault="00916323" w:rsidP="008B5566">
            <w:pPr>
              <w:rPr>
                <w:rFonts w:cstheme="minorHAnsi"/>
                <w:sz w:val="24"/>
                <w:szCs w:val="24"/>
              </w:rPr>
            </w:pPr>
            <w:proofErr w:type="spellStart"/>
            <w:r>
              <w:rPr>
                <w:rFonts w:cstheme="minorHAnsi"/>
                <w:sz w:val="24"/>
                <w:szCs w:val="24"/>
              </w:rPr>
              <w:t>np.</w:t>
            </w:r>
            <w:r w:rsidR="008B5566">
              <w:rPr>
                <w:rFonts w:cstheme="minorHAnsi"/>
                <w:sz w:val="24"/>
                <w:szCs w:val="24"/>
                <w:vertAlign w:val="subscript"/>
              </w:rPr>
              <w:t>n</w:t>
            </w:r>
            <w:proofErr w:type="spellEnd"/>
            <w:r w:rsidR="008B5566">
              <w:rPr>
                <w:rFonts w:cstheme="minorHAnsi"/>
                <w:sz w:val="24"/>
                <w:szCs w:val="24"/>
              </w:rPr>
              <w:t>=wartość nakładów poniesionych w danym roku</w:t>
            </w:r>
          </w:p>
          <w:p w14:paraId="009DB142" w14:textId="1C67DF49" w:rsidR="00AD4F40" w:rsidRPr="00AD4F40" w:rsidRDefault="00916323" w:rsidP="00AD4F40">
            <w:pPr>
              <w:rPr>
                <w:rFonts w:cstheme="minorHAnsi"/>
                <w:sz w:val="24"/>
                <w:szCs w:val="24"/>
              </w:rPr>
            </w:pPr>
            <w:r>
              <w:rPr>
                <w:rFonts w:cstheme="minorHAnsi"/>
                <w:sz w:val="24"/>
                <w:szCs w:val="24"/>
              </w:rPr>
              <w:t>Np.</w:t>
            </w:r>
            <w:r w:rsidR="00AD4F40" w:rsidRPr="00AD4F40">
              <w:rPr>
                <w:rFonts w:cstheme="minorHAnsi"/>
                <w:sz w:val="24"/>
                <w:szCs w:val="24"/>
              </w:rPr>
              <w:t xml:space="preserve"> – wartość nakładów poniesionych łącznie (stan na dzień wyliczenia wskaźnika) na zadania dotyczące bezpieczeństwa odprowadzania i oczyszczania ścieków od mieszkańców Poznania i aglomeracji poznańskiej,</w:t>
            </w:r>
          </w:p>
          <w:p w14:paraId="3CA5F157" w14:textId="77777777" w:rsidR="00AD4F40" w:rsidRPr="00AD4F40" w:rsidRDefault="00AD4F40" w:rsidP="00AD4F40">
            <w:pPr>
              <w:rPr>
                <w:rFonts w:cstheme="minorHAnsi"/>
                <w:sz w:val="24"/>
                <w:szCs w:val="24"/>
              </w:rPr>
            </w:pPr>
            <w:r w:rsidRPr="00AD4F40">
              <w:rPr>
                <w:rFonts w:cstheme="minorHAnsi"/>
                <w:sz w:val="24"/>
                <w:szCs w:val="24"/>
              </w:rPr>
              <w:t>ustalona na podstawie statusu zaawansowania tych zadań</w:t>
            </w:r>
          </w:p>
          <w:p w14:paraId="0CA9F1A7" w14:textId="52ED1927" w:rsidR="00870129" w:rsidRPr="00D12B04" w:rsidRDefault="00AD4F40" w:rsidP="00AD4F40">
            <w:pPr>
              <w:rPr>
                <w:rFonts w:cstheme="minorHAnsi"/>
                <w:sz w:val="24"/>
                <w:szCs w:val="24"/>
              </w:rPr>
            </w:pPr>
            <w:proofErr w:type="spellStart"/>
            <w:r w:rsidRPr="00AD4F40">
              <w:rPr>
                <w:rFonts w:cstheme="minorHAnsi"/>
                <w:sz w:val="24"/>
                <w:szCs w:val="24"/>
              </w:rPr>
              <w:t>Nz</w:t>
            </w:r>
            <w:proofErr w:type="spellEnd"/>
            <w:r w:rsidRPr="00AD4F40">
              <w:rPr>
                <w:rFonts w:cstheme="minorHAnsi"/>
                <w:sz w:val="24"/>
                <w:szCs w:val="24"/>
              </w:rPr>
              <w:t xml:space="preserve"> </w:t>
            </w:r>
            <w:r w:rsidR="00916323">
              <w:rPr>
                <w:rFonts w:cstheme="minorHAnsi"/>
                <w:sz w:val="24"/>
                <w:szCs w:val="24"/>
              </w:rPr>
              <w:t>–</w:t>
            </w:r>
            <w:r w:rsidRPr="00AD4F40">
              <w:rPr>
                <w:rFonts w:cstheme="minorHAnsi"/>
                <w:sz w:val="24"/>
                <w:szCs w:val="24"/>
              </w:rPr>
              <w:t xml:space="preserve"> całkowita wartość nakładów na zadania dotyczące bezpieczeństwa odprowadzania i oczyszczania ścieków od mieszkańców Poznania i aglomeracji poznańskiej</w:t>
            </w:r>
          </w:p>
        </w:tc>
      </w:tr>
      <w:tr w:rsidR="00870129" w:rsidRPr="00D12B04" w14:paraId="0EC9F34F" w14:textId="77777777" w:rsidTr="008B0FDD">
        <w:tc>
          <w:tcPr>
            <w:tcW w:w="4531" w:type="dxa"/>
            <w:shd w:val="clear" w:color="auto" w:fill="07627F"/>
            <w:vAlign w:val="center"/>
          </w:tcPr>
          <w:p w14:paraId="46C15F01" w14:textId="77777777"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0366835B" w14:textId="175B4BE5" w:rsidR="00870129" w:rsidRPr="00D12B04" w:rsidRDefault="00870129" w:rsidP="00D12B04">
            <w:pPr>
              <w:rPr>
                <w:rFonts w:cstheme="minorHAnsi"/>
                <w:sz w:val="24"/>
                <w:szCs w:val="24"/>
              </w:rPr>
            </w:pPr>
            <w:r w:rsidRPr="00D12B04">
              <w:rPr>
                <w:rFonts w:cstheme="minorHAnsi"/>
                <w:sz w:val="24"/>
                <w:szCs w:val="24"/>
              </w:rPr>
              <w:t>30</w:t>
            </w:r>
            <w:r w:rsidR="003D7059">
              <w:rPr>
                <w:rFonts w:cstheme="minorHAnsi"/>
                <w:sz w:val="24"/>
                <w:szCs w:val="24"/>
              </w:rPr>
              <w:t xml:space="preserve"> </w:t>
            </w:r>
          </w:p>
        </w:tc>
      </w:tr>
      <w:tr w:rsidR="00870129" w:rsidRPr="00D12B04" w14:paraId="1391070B" w14:textId="77777777" w:rsidTr="008B0FDD">
        <w:tc>
          <w:tcPr>
            <w:tcW w:w="4531" w:type="dxa"/>
            <w:shd w:val="clear" w:color="auto" w:fill="07627F"/>
            <w:vAlign w:val="center"/>
          </w:tcPr>
          <w:p w14:paraId="7487C87B" w14:textId="77777777" w:rsidR="00870129" w:rsidRPr="008B0FDD" w:rsidRDefault="00870129"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18230C06" w14:textId="247B54C1" w:rsidR="00870129" w:rsidRPr="00D12B04" w:rsidRDefault="00870129" w:rsidP="00D12B04">
            <w:pPr>
              <w:rPr>
                <w:rFonts w:cstheme="minorHAnsi"/>
                <w:sz w:val="24"/>
                <w:szCs w:val="24"/>
              </w:rPr>
            </w:pPr>
            <w:r w:rsidRPr="00D12B04">
              <w:rPr>
                <w:rFonts w:cstheme="minorHAnsi"/>
                <w:sz w:val="24"/>
                <w:szCs w:val="24"/>
              </w:rPr>
              <w:t>60</w:t>
            </w:r>
            <w:r w:rsidR="003D7059">
              <w:rPr>
                <w:rFonts w:cstheme="minorHAnsi"/>
                <w:sz w:val="24"/>
                <w:szCs w:val="24"/>
              </w:rPr>
              <w:t xml:space="preserve"> </w:t>
            </w:r>
          </w:p>
        </w:tc>
      </w:tr>
    </w:tbl>
    <w:p w14:paraId="3A6B241B" w14:textId="36FB384E" w:rsidR="00D12B04" w:rsidRPr="00D12B04" w:rsidRDefault="00D12B04">
      <w:pPr>
        <w:rPr>
          <w:rFonts w:cstheme="minorHAnsi"/>
          <w:sz w:val="24"/>
          <w:szCs w:val="24"/>
        </w:rPr>
      </w:pPr>
    </w:p>
    <w:p w14:paraId="5EABD702" w14:textId="77777777" w:rsidR="00D12B04" w:rsidRPr="00D12B04" w:rsidRDefault="00D12B04">
      <w:pPr>
        <w:rPr>
          <w:rFonts w:cstheme="minorHAnsi"/>
          <w:sz w:val="24"/>
          <w:szCs w:val="24"/>
        </w:rPr>
      </w:pPr>
      <w:r w:rsidRPr="00D12B04">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D12B04" w:rsidRPr="00D12B04" w14:paraId="233F4556" w14:textId="77777777" w:rsidTr="008B0FDD">
        <w:tc>
          <w:tcPr>
            <w:tcW w:w="4531" w:type="dxa"/>
            <w:shd w:val="clear" w:color="auto" w:fill="07627F"/>
            <w:vAlign w:val="center"/>
          </w:tcPr>
          <w:p w14:paraId="30972314"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312994D4" w14:textId="7DE0602E" w:rsidR="00D12B04" w:rsidRPr="00D12B04" w:rsidRDefault="00D12B04" w:rsidP="00D12B04">
            <w:pPr>
              <w:rPr>
                <w:rFonts w:cstheme="minorHAnsi"/>
                <w:sz w:val="24"/>
                <w:szCs w:val="24"/>
              </w:rPr>
            </w:pPr>
            <w:r w:rsidRPr="00D12B04">
              <w:rPr>
                <w:rFonts w:cstheme="minorHAnsi"/>
                <w:sz w:val="24"/>
                <w:szCs w:val="24"/>
              </w:rPr>
              <w:t xml:space="preserve">Wskaźnik </w:t>
            </w:r>
            <w:r w:rsidR="00FE2D36">
              <w:rPr>
                <w:rFonts w:cstheme="minorHAnsi"/>
                <w:sz w:val="24"/>
                <w:szCs w:val="24"/>
              </w:rPr>
              <w:t>30</w:t>
            </w:r>
          </w:p>
        </w:tc>
      </w:tr>
      <w:tr w:rsidR="00D12B04" w:rsidRPr="00D12B04" w14:paraId="36B2D1FD" w14:textId="77777777" w:rsidTr="008B0FDD">
        <w:tc>
          <w:tcPr>
            <w:tcW w:w="4531" w:type="dxa"/>
            <w:shd w:val="clear" w:color="auto" w:fill="07627F"/>
            <w:vAlign w:val="center"/>
          </w:tcPr>
          <w:p w14:paraId="4D53B02F"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1E9AE0E7" w14:textId="73F0EE1F" w:rsidR="00D12B04" w:rsidRPr="00D12B04" w:rsidRDefault="00D12B04" w:rsidP="00D12B04">
            <w:pPr>
              <w:rPr>
                <w:rFonts w:cstheme="minorHAnsi"/>
                <w:sz w:val="24"/>
                <w:szCs w:val="24"/>
              </w:rPr>
            </w:pPr>
            <w:r w:rsidRPr="00D12B04">
              <w:rPr>
                <w:rFonts w:cstheme="minorHAnsi"/>
                <w:sz w:val="24"/>
                <w:szCs w:val="24"/>
              </w:rPr>
              <w:t>Iloraz ilości przelewów z kanalizacji ogólnospławnej przez liczbę dopuszczalnych ilości przelewów na rok</w:t>
            </w:r>
            <w:r w:rsidR="0070782C">
              <w:rPr>
                <w:rFonts w:cstheme="minorHAnsi"/>
                <w:sz w:val="24"/>
                <w:szCs w:val="24"/>
              </w:rPr>
              <w:t xml:space="preserve"> (szt./szt.)</w:t>
            </w:r>
          </w:p>
        </w:tc>
      </w:tr>
      <w:tr w:rsidR="00D12B04" w:rsidRPr="00D12B04" w14:paraId="0F2CE2C8" w14:textId="77777777" w:rsidTr="008B0FDD">
        <w:tc>
          <w:tcPr>
            <w:tcW w:w="4531" w:type="dxa"/>
            <w:shd w:val="clear" w:color="auto" w:fill="07627F"/>
            <w:vAlign w:val="center"/>
          </w:tcPr>
          <w:p w14:paraId="052EA91C" w14:textId="13DB345C"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6A1A549C" w14:textId="77777777" w:rsidR="00D12B04" w:rsidRPr="00D12B04" w:rsidRDefault="00D12B04" w:rsidP="00D12B04">
            <w:pPr>
              <w:autoSpaceDE w:val="0"/>
              <w:autoSpaceDN w:val="0"/>
              <w:adjustRightInd w:val="0"/>
              <w:rPr>
                <w:rFonts w:cstheme="minorHAnsi"/>
                <w:color w:val="000000"/>
                <w:sz w:val="24"/>
                <w:szCs w:val="24"/>
              </w:rPr>
            </w:pPr>
            <w:proofErr w:type="spellStart"/>
            <w:r w:rsidRPr="00D12B04">
              <w:rPr>
                <w:rFonts w:cstheme="minorHAnsi"/>
                <w:color w:val="000000"/>
                <w:sz w:val="24"/>
                <w:szCs w:val="24"/>
              </w:rPr>
              <w:t>Aquanet</w:t>
            </w:r>
            <w:proofErr w:type="spellEnd"/>
            <w:r w:rsidRPr="00D12B04">
              <w:rPr>
                <w:rFonts w:cstheme="minorHAnsi"/>
                <w:color w:val="000000"/>
                <w:sz w:val="24"/>
                <w:szCs w:val="24"/>
              </w:rPr>
              <w:t xml:space="preserve"> S.A.</w:t>
            </w:r>
          </w:p>
        </w:tc>
      </w:tr>
      <w:tr w:rsidR="00D12B04" w:rsidRPr="00D12B04" w14:paraId="7D23EE4B" w14:textId="77777777" w:rsidTr="008B0FDD">
        <w:tc>
          <w:tcPr>
            <w:tcW w:w="4531" w:type="dxa"/>
            <w:shd w:val="clear" w:color="auto" w:fill="07627F"/>
            <w:vAlign w:val="center"/>
          </w:tcPr>
          <w:p w14:paraId="4804BAAB"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787A0BCF" w14:textId="4F7F6F5A" w:rsidR="00D12B04" w:rsidRPr="00D12B04" w:rsidRDefault="002F4B94" w:rsidP="00D12B04">
            <w:pPr>
              <w:rPr>
                <w:rFonts w:cstheme="minorHAnsi"/>
                <w:sz w:val="24"/>
                <w:szCs w:val="24"/>
              </w:rPr>
            </w:pPr>
            <w:r>
              <w:rPr>
                <w:rFonts w:cstheme="minorHAnsi"/>
                <w:sz w:val="24"/>
                <w:szCs w:val="24"/>
              </w:rPr>
              <w:t>d</w:t>
            </w:r>
            <w:r w:rsidR="00D12B04" w:rsidRPr="00D12B04">
              <w:rPr>
                <w:rFonts w:cstheme="minorHAnsi"/>
                <w:sz w:val="24"/>
                <w:szCs w:val="24"/>
              </w:rPr>
              <w:t xml:space="preserve">o </w:t>
            </w:r>
            <w:r w:rsidR="00C61D8D">
              <w:rPr>
                <w:rFonts w:cstheme="minorHAnsi"/>
                <w:sz w:val="24"/>
                <w:szCs w:val="24"/>
              </w:rPr>
              <w:t>15</w:t>
            </w:r>
            <w:r w:rsidR="00D12B04" w:rsidRPr="00D12B04">
              <w:rPr>
                <w:rFonts w:cstheme="minorHAnsi"/>
                <w:sz w:val="24"/>
                <w:szCs w:val="24"/>
              </w:rPr>
              <w:t xml:space="preserve"> marca każdego roku</w:t>
            </w:r>
          </w:p>
        </w:tc>
      </w:tr>
      <w:tr w:rsidR="00D12B04" w:rsidRPr="00D12B04" w14:paraId="13493DAB" w14:textId="77777777" w:rsidTr="008B0FDD">
        <w:tc>
          <w:tcPr>
            <w:tcW w:w="4531" w:type="dxa"/>
            <w:shd w:val="clear" w:color="auto" w:fill="07627F"/>
            <w:vAlign w:val="center"/>
          </w:tcPr>
          <w:p w14:paraId="6679BB3D"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0770168E" w14:textId="77777777" w:rsidR="00D12B04" w:rsidRDefault="00D12B04" w:rsidP="00D12B04">
            <w:pPr>
              <w:rPr>
                <w:rFonts w:cstheme="minorHAnsi"/>
                <w:sz w:val="24"/>
                <w:szCs w:val="24"/>
              </w:rPr>
            </w:pPr>
            <w:r w:rsidRPr="00D12B04">
              <w:rPr>
                <w:rFonts w:cstheme="minorHAnsi"/>
                <w:sz w:val="24"/>
                <w:szCs w:val="24"/>
              </w:rPr>
              <w:t>Stosunek rocznej ilości przelewów z kanalizacji ogólnospławnej do rocznej ilości dopuszczalnych przelewów</w:t>
            </w:r>
          </w:p>
          <w:p w14:paraId="67110712" w14:textId="0B4822EC" w:rsidR="00957FE4" w:rsidRPr="00D12B04" w:rsidRDefault="00967D9E" w:rsidP="00D12B04">
            <w:pPr>
              <w:rPr>
                <w:rFonts w:cstheme="minorHAnsi"/>
                <w:sz w:val="24"/>
                <w:szCs w:val="24"/>
              </w:rPr>
            </w:pPr>
            <w:r w:rsidRPr="00BE03C6">
              <w:rPr>
                <w:rFonts w:cstheme="minorHAnsi"/>
                <w:sz w:val="24"/>
                <w:szCs w:val="24"/>
              </w:rPr>
              <w:t xml:space="preserve">Wynikiem wskaźnika jest </w:t>
            </w:r>
            <w:r w:rsidR="00DC3FAB">
              <w:rPr>
                <w:rFonts w:cstheme="minorHAnsi"/>
                <w:sz w:val="24"/>
                <w:szCs w:val="24"/>
              </w:rPr>
              <w:t>wartość roczna.</w:t>
            </w:r>
          </w:p>
        </w:tc>
      </w:tr>
      <w:tr w:rsidR="00D12B04" w:rsidRPr="00D12B04" w14:paraId="3725901C" w14:textId="77777777" w:rsidTr="008B0FDD">
        <w:tc>
          <w:tcPr>
            <w:tcW w:w="4531" w:type="dxa"/>
            <w:shd w:val="clear" w:color="auto" w:fill="07627F"/>
            <w:vAlign w:val="center"/>
          </w:tcPr>
          <w:p w14:paraId="7BCF93D2"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6566E329" w14:textId="5F6D15E4" w:rsidR="00D12B04" w:rsidRPr="00D12B04" w:rsidRDefault="0070782C" w:rsidP="00D12B04">
            <w:pPr>
              <w:rPr>
                <w:rFonts w:cstheme="minorHAnsi"/>
                <w:sz w:val="24"/>
                <w:szCs w:val="24"/>
              </w:rPr>
            </w:pPr>
            <w:r>
              <w:rPr>
                <w:rFonts w:cstheme="minorHAnsi"/>
                <w:sz w:val="24"/>
                <w:szCs w:val="24"/>
              </w:rPr>
              <w:t>[-]</w:t>
            </w:r>
          </w:p>
        </w:tc>
      </w:tr>
      <w:tr w:rsidR="00D12B04" w:rsidRPr="00D12B04" w14:paraId="3BE4031F" w14:textId="77777777" w:rsidTr="008B0FDD">
        <w:tc>
          <w:tcPr>
            <w:tcW w:w="4531" w:type="dxa"/>
            <w:shd w:val="clear" w:color="auto" w:fill="07627F"/>
            <w:vAlign w:val="center"/>
          </w:tcPr>
          <w:p w14:paraId="37165172"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6E3F62FE" w14:textId="2EEAD62A" w:rsidR="00D12B04" w:rsidRDefault="00D12B04" w:rsidP="00D12B04">
            <w:pPr>
              <w:rPr>
                <w:rFonts w:cstheme="minorHAnsi"/>
                <w:sz w:val="24"/>
                <w:szCs w:val="24"/>
              </w:rPr>
            </w:pPr>
            <w:r w:rsidRPr="00D12B04">
              <w:rPr>
                <w:rFonts w:cstheme="minorHAnsi"/>
                <w:sz w:val="24"/>
                <w:szCs w:val="24"/>
              </w:rPr>
              <w:t>W</w:t>
            </w:r>
            <w:r w:rsidR="00DB48B5">
              <w:rPr>
                <w:rFonts w:cstheme="minorHAnsi"/>
                <w:sz w:val="24"/>
                <w:szCs w:val="24"/>
                <w:vertAlign w:val="subscript"/>
              </w:rPr>
              <w:t>30</w:t>
            </w:r>
            <w:r w:rsidRPr="00D12B04">
              <w:rPr>
                <w:rFonts w:cstheme="minorHAnsi"/>
                <w:sz w:val="24"/>
                <w:szCs w:val="24"/>
              </w:rPr>
              <w:t xml:space="preserve"> = </w:t>
            </w:r>
            <w:proofErr w:type="spellStart"/>
            <w:r w:rsidRPr="00D12B04">
              <w:rPr>
                <w:rFonts w:cstheme="minorHAnsi"/>
                <w:sz w:val="24"/>
                <w:szCs w:val="24"/>
              </w:rPr>
              <w:t>Lpk</w:t>
            </w:r>
            <w:proofErr w:type="spellEnd"/>
            <w:r w:rsidRPr="00D12B04">
              <w:rPr>
                <w:rFonts w:cstheme="minorHAnsi"/>
                <w:sz w:val="24"/>
                <w:szCs w:val="24"/>
              </w:rPr>
              <w:t>/</w:t>
            </w:r>
            <w:proofErr w:type="spellStart"/>
            <w:r w:rsidRPr="00D12B04">
              <w:rPr>
                <w:rFonts w:cstheme="minorHAnsi"/>
                <w:sz w:val="24"/>
                <w:szCs w:val="24"/>
              </w:rPr>
              <w:t>Lpd</w:t>
            </w:r>
            <w:proofErr w:type="spellEnd"/>
          </w:p>
          <w:p w14:paraId="1BE8384F" w14:textId="77777777" w:rsidR="00DC3FAB" w:rsidRDefault="00DC3FAB" w:rsidP="00D12B04">
            <w:pPr>
              <w:rPr>
                <w:rFonts w:cstheme="minorHAnsi"/>
                <w:sz w:val="24"/>
                <w:szCs w:val="24"/>
                <w:highlight w:val="yellow"/>
              </w:rPr>
            </w:pPr>
          </w:p>
          <w:p w14:paraId="10C5AFA6" w14:textId="3BBB4F91" w:rsidR="00D12B04" w:rsidRPr="00D12B04" w:rsidRDefault="00D12B04" w:rsidP="00D12B04">
            <w:pPr>
              <w:rPr>
                <w:rFonts w:cstheme="minorHAnsi"/>
                <w:sz w:val="24"/>
                <w:szCs w:val="24"/>
              </w:rPr>
            </w:pPr>
            <w:proofErr w:type="spellStart"/>
            <w:r w:rsidRPr="00D12B04">
              <w:rPr>
                <w:rFonts w:cstheme="minorHAnsi"/>
                <w:sz w:val="24"/>
                <w:szCs w:val="24"/>
              </w:rPr>
              <w:t>Lpk</w:t>
            </w:r>
            <w:proofErr w:type="spellEnd"/>
            <w:r w:rsidRPr="00D12B04">
              <w:rPr>
                <w:rFonts w:cstheme="minorHAnsi"/>
                <w:sz w:val="24"/>
                <w:szCs w:val="24"/>
              </w:rPr>
              <w:t xml:space="preserve"> – liczba przelewów z kanalizacji ogólnospławnej</w:t>
            </w:r>
          </w:p>
          <w:p w14:paraId="0AF03312" w14:textId="77777777" w:rsidR="00D12B04" w:rsidRPr="00D12B04" w:rsidRDefault="00D12B04" w:rsidP="00D12B04">
            <w:pPr>
              <w:rPr>
                <w:rFonts w:cstheme="minorHAnsi"/>
                <w:sz w:val="24"/>
                <w:szCs w:val="24"/>
              </w:rPr>
            </w:pPr>
            <w:proofErr w:type="spellStart"/>
            <w:r w:rsidRPr="00D12B04">
              <w:rPr>
                <w:rFonts w:cstheme="minorHAnsi"/>
                <w:sz w:val="24"/>
                <w:szCs w:val="24"/>
              </w:rPr>
              <w:t>Lpd</w:t>
            </w:r>
            <w:proofErr w:type="spellEnd"/>
            <w:r w:rsidRPr="00D12B04">
              <w:rPr>
                <w:rFonts w:cstheme="minorHAnsi"/>
                <w:sz w:val="24"/>
                <w:szCs w:val="24"/>
              </w:rPr>
              <w:t xml:space="preserve"> – liczba dopuszczalnych ilości przelewów</w:t>
            </w:r>
          </w:p>
        </w:tc>
      </w:tr>
      <w:tr w:rsidR="00D12B04" w:rsidRPr="00D12B04" w14:paraId="6A08687E" w14:textId="77777777" w:rsidTr="008B0FDD">
        <w:tc>
          <w:tcPr>
            <w:tcW w:w="4531" w:type="dxa"/>
            <w:shd w:val="clear" w:color="auto" w:fill="07627F"/>
            <w:vAlign w:val="center"/>
          </w:tcPr>
          <w:p w14:paraId="35587DFA"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1EE59EC3" w14:textId="3B502A6F" w:rsidR="00D12B04" w:rsidRPr="00D12B04" w:rsidRDefault="00D12B04" w:rsidP="00D12B04">
            <w:pPr>
              <w:rPr>
                <w:rFonts w:cstheme="minorHAnsi"/>
                <w:sz w:val="24"/>
                <w:szCs w:val="24"/>
              </w:rPr>
            </w:pPr>
            <w:r w:rsidRPr="00D12B04">
              <w:rPr>
                <w:rFonts w:cstheme="minorHAnsi"/>
                <w:sz w:val="24"/>
                <w:szCs w:val="24"/>
              </w:rPr>
              <w:t>0,4</w:t>
            </w:r>
            <w:r w:rsidR="003D7059">
              <w:rPr>
                <w:rFonts w:cstheme="minorHAnsi"/>
                <w:sz w:val="24"/>
                <w:szCs w:val="24"/>
              </w:rPr>
              <w:t xml:space="preserve"> </w:t>
            </w:r>
          </w:p>
        </w:tc>
      </w:tr>
      <w:tr w:rsidR="00D12B04" w:rsidRPr="00D12B04" w14:paraId="5DA5DB33" w14:textId="77777777" w:rsidTr="008B0FDD">
        <w:tc>
          <w:tcPr>
            <w:tcW w:w="4531" w:type="dxa"/>
            <w:shd w:val="clear" w:color="auto" w:fill="07627F"/>
            <w:vAlign w:val="center"/>
          </w:tcPr>
          <w:p w14:paraId="5F9D98D1"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3BFC6B1C" w14:textId="59D703A4" w:rsidR="00D12B04" w:rsidRPr="00D12B04" w:rsidRDefault="00D12B04" w:rsidP="00D12B04">
            <w:pPr>
              <w:rPr>
                <w:rFonts w:cstheme="minorHAnsi"/>
                <w:sz w:val="24"/>
                <w:szCs w:val="24"/>
              </w:rPr>
            </w:pPr>
            <w:r w:rsidRPr="00D12B04">
              <w:rPr>
                <w:rFonts w:cstheme="minorHAnsi"/>
                <w:sz w:val="24"/>
                <w:szCs w:val="24"/>
              </w:rPr>
              <w:t>0,3</w:t>
            </w:r>
            <w:r w:rsidR="003D7059">
              <w:rPr>
                <w:rFonts w:cstheme="minorHAnsi"/>
                <w:sz w:val="24"/>
                <w:szCs w:val="24"/>
              </w:rPr>
              <w:t xml:space="preserve"> </w:t>
            </w:r>
          </w:p>
        </w:tc>
      </w:tr>
    </w:tbl>
    <w:p w14:paraId="1FB67D8C" w14:textId="63E354D4" w:rsidR="00D12B04" w:rsidRPr="00D12B04" w:rsidRDefault="00D12B04">
      <w:pPr>
        <w:rPr>
          <w:rFonts w:cstheme="minorHAnsi"/>
          <w:sz w:val="24"/>
          <w:szCs w:val="24"/>
        </w:rPr>
      </w:pPr>
    </w:p>
    <w:p w14:paraId="233A2BC6" w14:textId="77777777" w:rsidR="00D12B04" w:rsidRPr="00D12B04" w:rsidRDefault="00D12B04">
      <w:pPr>
        <w:rPr>
          <w:rFonts w:cstheme="minorHAnsi"/>
          <w:sz w:val="24"/>
          <w:szCs w:val="24"/>
        </w:rPr>
      </w:pPr>
      <w:r w:rsidRPr="00D12B04">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D12B04" w:rsidRPr="00D12B04" w14:paraId="79064FCA" w14:textId="77777777" w:rsidTr="008B0FDD">
        <w:tc>
          <w:tcPr>
            <w:tcW w:w="4531" w:type="dxa"/>
            <w:shd w:val="clear" w:color="auto" w:fill="07627F"/>
            <w:vAlign w:val="center"/>
          </w:tcPr>
          <w:p w14:paraId="4EDB768C"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545FC49B" w14:textId="7F19B019" w:rsidR="00D12B04" w:rsidRPr="00D12B04" w:rsidRDefault="00D12B04" w:rsidP="00D12B04">
            <w:pPr>
              <w:rPr>
                <w:rFonts w:cstheme="minorHAnsi"/>
                <w:sz w:val="24"/>
                <w:szCs w:val="24"/>
              </w:rPr>
            </w:pPr>
            <w:r w:rsidRPr="00D12B04">
              <w:rPr>
                <w:rFonts w:cstheme="minorHAnsi"/>
                <w:sz w:val="24"/>
                <w:szCs w:val="24"/>
              </w:rPr>
              <w:t>Wskaźnik 3</w:t>
            </w:r>
            <w:r w:rsidR="00FE2D36">
              <w:rPr>
                <w:rFonts w:cstheme="minorHAnsi"/>
                <w:sz w:val="24"/>
                <w:szCs w:val="24"/>
              </w:rPr>
              <w:t>1</w:t>
            </w:r>
          </w:p>
        </w:tc>
      </w:tr>
      <w:tr w:rsidR="00D12B04" w:rsidRPr="00D12B04" w14:paraId="2B644907" w14:textId="77777777" w:rsidTr="008B0FDD">
        <w:tc>
          <w:tcPr>
            <w:tcW w:w="4531" w:type="dxa"/>
            <w:shd w:val="clear" w:color="auto" w:fill="07627F"/>
            <w:vAlign w:val="center"/>
          </w:tcPr>
          <w:p w14:paraId="022FDE4A"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016F7190" w14:textId="66DFA869" w:rsidR="00D12B04" w:rsidRPr="00D12B04" w:rsidRDefault="00D12B04" w:rsidP="00D12B04">
            <w:pPr>
              <w:rPr>
                <w:rFonts w:cstheme="minorHAnsi"/>
                <w:sz w:val="24"/>
                <w:szCs w:val="24"/>
              </w:rPr>
            </w:pPr>
            <w:r w:rsidRPr="00D12B04">
              <w:rPr>
                <w:rFonts w:cstheme="minorHAnsi"/>
                <w:sz w:val="24"/>
                <w:szCs w:val="24"/>
              </w:rPr>
              <w:t>Frekwencja na wydarzeniach edukacyjnych skierowanych do ogółu społeczeństwa w zakresie zmian klimatu i adaptacji do skutków tych zmian</w:t>
            </w:r>
          </w:p>
        </w:tc>
      </w:tr>
      <w:tr w:rsidR="00D12B04" w:rsidRPr="00D12B04" w14:paraId="1BE4535E" w14:textId="77777777" w:rsidTr="008B0FDD">
        <w:tc>
          <w:tcPr>
            <w:tcW w:w="4531" w:type="dxa"/>
            <w:shd w:val="clear" w:color="auto" w:fill="07627F"/>
            <w:vAlign w:val="center"/>
          </w:tcPr>
          <w:p w14:paraId="4152665B" w14:textId="1A0F70BB"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112D8F6F" w14:textId="5F336AA2" w:rsidR="00D12B04" w:rsidRPr="00D12B04" w:rsidRDefault="004B24DC" w:rsidP="00D12B04">
            <w:pPr>
              <w:autoSpaceDE w:val="0"/>
              <w:autoSpaceDN w:val="0"/>
              <w:adjustRightInd w:val="0"/>
              <w:rPr>
                <w:rFonts w:cstheme="minorHAnsi"/>
                <w:color w:val="000000"/>
                <w:sz w:val="24"/>
                <w:szCs w:val="24"/>
              </w:rPr>
            </w:pPr>
            <w:r w:rsidRPr="004B24DC">
              <w:rPr>
                <w:rFonts w:cstheme="minorHAnsi"/>
                <w:color w:val="000000"/>
                <w:sz w:val="24"/>
                <w:szCs w:val="24"/>
              </w:rPr>
              <w:t xml:space="preserve">Wydział Klimatu i Środowiska UMP, Biuro Koordynacji Projektów i Rewitalizacji Miasta UMP, </w:t>
            </w:r>
            <w:proofErr w:type="spellStart"/>
            <w:r w:rsidRPr="004B24DC">
              <w:rPr>
                <w:rFonts w:cstheme="minorHAnsi"/>
                <w:color w:val="000000"/>
                <w:sz w:val="24"/>
                <w:szCs w:val="24"/>
              </w:rPr>
              <w:t>Aquanet</w:t>
            </w:r>
            <w:proofErr w:type="spellEnd"/>
            <w:r w:rsidRPr="004B24DC">
              <w:rPr>
                <w:rFonts w:cstheme="minorHAnsi"/>
                <w:color w:val="000000"/>
                <w:sz w:val="24"/>
                <w:szCs w:val="24"/>
              </w:rPr>
              <w:t xml:space="preserve"> Retencja Sp. z o.o., </w:t>
            </w:r>
            <w:proofErr w:type="spellStart"/>
            <w:r w:rsidRPr="004B24DC">
              <w:rPr>
                <w:rFonts w:cstheme="minorHAnsi"/>
                <w:color w:val="000000"/>
                <w:sz w:val="24"/>
                <w:szCs w:val="24"/>
              </w:rPr>
              <w:t>Aquanet</w:t>
            </w:r>
            <w:proofErr w:type="spellEnd"/>
            <w:r w:rsidRPr="004B24DC">
              <w:rPr>
                <w:rFonts w:cstheme="minorHAnsi"/>
                <w:color w:val="000000"/>
                <w:sz w:val="24"/>
                <w:szCs w:val="24"/>
              </w:rPr>
              <w:t xml:space="preserve"> S.A., Zarząd Zieleni Miejskiej w Poznaniu</w:t>
            </w:r>
          </w:p>
        </w:tc>
      </w:tr>
      <w:tr w:rsidR="00D12B04" w:rsidRPr="00D12B04" w14:paraId="2881FC32" w14:textId="77777777" w:rsidTr="008B0FDD">
        <w:tc>
          <w:tcPr>
            <w:tcW w:w="4531" w:type="dxa"/>
            <w:shd w:val="clear" w:color="auto" w:fill="07627F"/>
            <w:vAlign w:val="center"/>
          </w:tcPr>
          <w:p w14:paraId="215EFFE9"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548C616A" w14:textId="6FB19A14" w:rsidR="00D12B04" w:rsidRPr="00D12B04" w:rsidRDefault="002F4B94" w:rsidP="00D12B04">
            <w:pPr>
              <w:rPr>
                <w:rFonts w:cstheme="minorHAnsi"/>
                <w:sz w:val="24"/>
                <w:szCs w:val="24"/>
              </w:rPr>
            </w:pPr>
            <w:r>
              <w:rPr>
                <w:rFonts w:cstheme="minorHAnsi"/>
                <w:sz w:val="24"/>
                <w:szCs w:val="24"/>
              </w:rPr>
              <w:t>d</w:t>
            </w:r>
            <w:r w:rsidR="00D12B04" w:rsidRPr="00D12B04">
              <w:rPr>
                <w:rFonts w:cstheme="minorHAnsi"/>
                <w:sz w:val="24"/>
                <w:szCs w:val="24"/>
              </w:rPr>
              <w:t xml:space="preserve">o </w:t>
            </w:r>
            <w:r w:rsidR="00516E26">
              <w:rPr>
                <w:rFonts w:cstheme="minorHAnsi"/>
                <w:sz w:val="24"/>
                <w:szCs w:val="24"/>
              </w:rPr>
              <w:t>15</w:t>
            </w:r>
            <w:r w:rsidR="00D12B04" w:rsidRPr="00D12B04">
              <w:rPr>
                <w:rFonts w:cstheme="minorHAnsi"/>
                <w:sz w:val="24"/>
                <w:szCs w:val="24"/>
              </w:rPr>
              <w:t xml:space="preserve"> marca każdego roku</w:t>
            </w:r>
          </w:p>
        </w:tc>
      </w:tr>
      <w:tr w:rsidR="00D12B04" w:rsidRPr="00D12B04" w14:paraId="59338A0B" w14:textId="77777777" w:rsidTr="008B0FDD">
        <w:tc>
          <w:tcPr>
            <w:tcW w:w="4531" w:type="dxa"/>
            <w:shd w:val="clear" w:color="auto" w:fill="07627F"/>
            <w:vAlign w:val="center"/>
          </w:tcPr>
          <w:p w14:paraId="1DB4D818"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1BED1DEC" w14:textId="77777777" w:rsidR="00B0448F" w:rsidRDefault="00D97B98" w:rsidP="00D12B04">
            <w:pPr>
              <w:rPr>
                <w:rFonts w:cstheme="minorHAnsi"/>
                <w:sz w:val="24"/>
                <w:szCs w:val="24"/>
              </w:rPr>
            </w:pPr>
            <w:r>
              <w:rPr>
                <w:rFonts w:cstheme="minorHAnsi"/>
                <w:sz w:val="24"/>
                <w:szCs w:val="24"/>
              </w:rPr>
              <w:t>Łączna i</w:t>
            </w:r>
            <w:r w:rsidR="00D12B04" w:rsidRPr="00D12B04">
              <w:rPr>
                <w:rFonts w:cstheme="minorHAnsi"/>
                <w:sz w:val="24"/>
                <w:szCs w:val="24"/>
              </w:rPr>
              <w:t xml:space="preserve">lości uczestników wydarzeń edukacyjnych organizowanych w zakresie zmian klimatu organizowanych przez Urząd Miasta Poznania </w:t>
            </w:r>
            <w:r>
              <w:rPr>
                <w:rFonts w:cstheme="minorHAnsi"/>
                <w:sz w:val="24"/>
                <w:szCs w:val="24"/>
              </w:rPr>
              <w:t>w danym roku.</w:t>
            </w:r>
          </w:p>
          <w:p w14:paraId="3DD2C099" w14:textId="300B0B9E" w:rsidR="00655E65" w:rsidRPr="00D12B04" w:rsidRDefault="00655E65" w:rsidP="00D12B04">
            <w:pPr>
              <w:rPr>
                <w:rFonts w:cstheme="minorHAnsi"/>
                <w:sz w:val="24"/>
                <w:szCs w:val="24"/>
              </w:rPr>
            </w:pPr>
            <w:r>
              <w:rPr>
                <w:rFonts w:cstheme="minorHAnsi"/>
                <w:sz w:val="24"/>
                <w:szCs w:val="24"/>
              </w:rPr>
              <w:t>Wynikiem wskaźnika jest wartość roczna.</w:t>
            </w:r>
          </w:p>
        </w:tc>
      </w:tr>
      <w:tr w:rsidR="00D12B04" w:rsidRPr="00D12B04" w14:paraId="776E37CE" w14:textId="77777777" w:rsidTr="008B0FDD">
        <w:tc>
          <w:tcPr>
            <w:tcW w:w="4531" w:type="dxa"/>
            <w:shd w:val="clear" w:color="auto" w:fill="07627F"/>
            <w:vAlign w:val="center"/>
          </w:tcPr>
          <w:p w14:paraId="2943A762"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237916D9" w14:textId="113FFCC2" w:rsidR="00D12B04" w:rsidRPr="00D12B04" w:rsidRDefault="00AB7533" w:rsidP="00D12B04">
            <w:pPr>
              <w:rPr>
                <w:rFonts w:cstheme="minorHAnsi"/>
                <w:sz w:val="24"/>
                <w:szCs w:val="24"/>
              </w:rPr>
            </w:pPr>
            <w:r>
              <w:rPr>
                <w:rFonts w:cstheme="minorHAnsi"/>
                <w:sz w:val="24"/>
                <w:szCs w:val="24"/>
              </w:rPr>
              <w:t xml:space="preserve">os. </w:t>
            </w:r>
          </w:p>
        </w:tc>
      </w:tr>
      <w:tr w:rsidR="00D12B04" w:rsidRPr="00D12B04" w14:paraId="058E1AC1" w14:textId="77777777" w:rsidTr="008B0FDD">
        <w:tc>
          <w:tcPr>
            <w:tcW w:w="4531" w:type="dxa"/>
            <w:shd w:val="clear" w:color="auto" w:fill="07627F"/>
            <w:vAlign w:val="center"/>
          </w:tcPr>
          <w:p w14:paraId="5A5FC3C9"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26E6C9DE" w14:textId="25CA40DD" w:rsidR="00D12B04" w:rsidRDefault="00D12B04" w:rsidP="00D12B04">
            <w:pPr>
              <w:rPr>
                <w:rFonts w:cstheme="minorHAnsi"/>
                <w:sz w:val="24"/>
                <w:szCs w:val="24"/>
              </w:rPr>
            </w:pPr>
            <w:r w:rsidRPr="00C34865">
              <w:rPr>
                <w:rFonts w:cstheme="minorHAnsi"/>
                <w:sz w:val="24"/>
                <w:szCs w:val="24"/>
              </w:rPr>
              <w:t>W</w:t>
            </w:r>
            <w:r w:rsidR="00DB48B5" w:rsidRPr="00C34865">
              <w:rPr>
                <w:rFonts w:cstheme="minorHAnsi"/>
                <w:sz w:val="24"/>
                <w:szCs w:val="24"/>
                <w:vertAlign w:val="subscript"/>
              </w:rPr>
              <w:t>31</w:t>
            </w:r>
            <w:r w:rsidRPr="00C34865">
              <w:rPr>
                <w:rFonts w:cstheme="minorHAnsi"/>
                <w:sz w:val="24"/>
                <w:szCs w:val="24"/>
              </w:rPr>
              <w:t xml:space="preserve"> = </w:t>
            </w:r>
            <w:proofErr w:type="spellStart"/>
            <w:r w:rsidRPr="00C34865">
              <w:rPr>
                <w:rFonts w:cstheme="minorHAnsi"/>
                <w:sz w:val="24"/>
                <w:szCs w:val="24"/>
              </w:rPr>
              <w:t>Lo</w:t>
            </w:r>
            <w:proofErr w:type="spellEnd"/>
          </w:p>
          <w:p w14:paraId="0A02DC6A" w14:textId="77777777" w:rsidR="00D12B04" w:rsidRDefault="00D12B04" w:rsidP="00D12B04">
            <w:pPr>
              <w:rPr>
                <w:rFonts w:cstheme="minorHAnsi"/>
                <w:sz w:val="24"/>
                <w:szCs w:val="24"/>
              </w:rPr>
            </w:pPr>
          </w:p>
          <w:p w14:paraId="33A6155B" w14:textId="3F76B65B" w:rsidR="00C34865" w:rsidRPr="00D12B04" w:rsidRDefault="00C34865" w:rsidP="00D12B04">
            <w:pPr>
              <w:rPr>
                <w:rFonts w:cstheme="minorHAnsi"/>
                <w:sz w:val="24"/>
                <w:szCs w:val="24"/>
              </w:rPr>
            </w:pPr>
            <w:proofErr w:type="spellStart"/>
            <w:r>
              <w:rPr>
                <w:rFonts w:cstheme="minorHAnsi"/>
                <w:sz w:val="24"/>
                <w:szCs w:val="24"/>
              </w:rPr>
              <w:t>Lo</w:t>
            </w:r>
            <w:proofErr w:type="spellEnd"/>
            <w:r>
              <w:rPr>
                <w:rFonts w:cstheme="minorHAnsi"/>
                <w:sz w:val="24"/>
                <w:szCs w:val="24"/>
              </w:rPr>
              <w:t xml:space="preserve"> – liczba uczestników na wydarzeniach edukacyjnych</w:t>
            </w:r>
          </w:p>
        </w:tc>
      </w:tr>
      <w:tr w:rsidR="00D12B04" w:rsidRPr="00D12B04" w14:paraId="5B5C5893" w14:textId="77777777" w:rsidTr="008B0FDD">
        <w:tc>
          <w:tcPr>
            <w:tcW w:w="4531" w:type="dxa"/>
            <w:shd w:val="clear" w:color="auto" w:fill="07627F"/>
            <w:vAlign w:val="center"/>
          </w:tcPr>
          <w:p w14:paraId="37A517A9"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5389750D" w14:textId="2880ADCF" w:rsidR="00D12B04" w:rsidRPr="00D12B04" w:rsidRDefault="00D12B04" w:rsidP="00D12B04">
            <w:pPr>
              <w:rPr>
                <w:rFonts w:cstheme="minorHAnsi"/>
                <w:sz w:val="24"/>
                <w:szCs w:val="24"/>
              </w:rPr>
            </w:pPr>
            <w:r w:rsidRPr="00D12B04">
              <w:rPr>
                <w:rFonts w:cstheme="minorHAnsi"/>
                <w:sz w:val="24"/>
                <w:szCs w:val="24"/>
              </w:rPr>
              <w:t>3</w:t>
            </w:r>
            <w:r w:rsidR="00C34865">
              <w:rPr>
                <w:rFonts w:cstheme="minorHAnsi"/>
                <w:sz w:val="24"/>
                <w:szCs w:val="24"/>
              </w:rPr>
              <w:t xml:space="preserve"> 160</w:t>
            </w:r>
          </w:p>
        </w:tc>
      </w:tr>
      <w:tr w:rsidR="00D12B04" w:rsidRPr="00D12B04" w14:paraId="4E154D38" w14:textId="77777777" w:rsidTr="008B0FDD">
        <w:tc>
          <w:tcPr>
            <w:tcW w:w="4531" w:type="dxa"/>
            <w:shd w:val="clear" w:color="auto" w:fill="07627F"/>
            <w:vAlign w:val="center"/>
          </w:tcPr>
          <w:p w14:paraId="00BEEBFA"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376F90DD" w14:textId="76F27BA6" w:rsidR="00D12B04" w:rsidRPr="00D12B04" w:rsidRDefault="00D12B04" w:rsidP="00D12B04">
            <w:pPr>
              <w:rPr>
                <w:rFonts w:cstheme="minorHAnsi"/>
                <w:sz w:val="24"/>
                <w:szCs w:val="24"/>
              </w:rPr>
            </w:pPr>
            <w:r w:rsidRPr="00D12B04">
              <w:rPr>
                <w:rFonts w:cstheme="minorHAnsi"/>
                <w:sz w:val="24"/>
                <w:szCs w:val="24"/>
              </w:rPr>
              <w:t>4</w:t>
            </w:r>
            <w:r w:rsidR="00C34865">
              <w:rPr>
                <w:rFonts w:cstheme="minorHAnsi"/>
                <w:sz w:val="24"/>
                <w:szCs w:val="24"/>
              </w:rPr>
              <w:t xml:space="preserve"> 000</w:t>
            </w:r>
          </w:p>
        </w:tc>
      </w:tr>
    </w:tbl>
    <w:p w14:paraId="4E27B1F8" w14:textId="0AA3E3CA" w:rsidR="00D12B04" w:rsidRPr="00D12B04" w:rsidRDefault="00D12B04">
      <w:pPr>
        <w:rPr>
          <w:rFonts w:cstheme="minorHAnsi"/>
          <w:sz w:val="24"/>
          <w:szCs w:val="24"/>
        </w:rPr>
      </w:pPr>
    </w:p>
    <w:p w14:paraId="4C667DA5" w14:textId="77777777" w:rsidR="00D12B04" w:rsidRPr="00D12B04" w:rsidRDefault="00D12B04">
      <w:pPr>
        <w:rPr>
          <w:rFonts w:cstheme="minorHAnsi"/>
          <w:sz w:val="24"/>
          <w:szCs w:val="24"/>
        </w:rPr>
      </w:pPr>
      <w:r w:rsidRPr="00D12B04">
        <w:rPr>
          <w:rFonts w:cstheme="minorHAnsi"/>
          <w:sz w:val="24"/>
          <w:szCs w:val="24"/>
        </w:rPr>
        <w:br w:type="page"/>
      </w:r>
    </w:p>
    <w:tbl>
      <w:tblPr>
        <w:tblStyle w:val="Tabela-Siatka"/>
        <w:tblW w:w="0" w:type="auto"/>
        <w:tblLook w:val="04A0" w:firstRow="1" w:lastRow="0" w:firstColumn="1" w:lastColumn="0" w:noHBand="0" w:noVBand="1"/>
      </w:tblPr>
      <w:tblGrid>
        <w:gridCol w:w="4531"/>
        <w:gridCol w:w="4531"/>
      </w:tblGrid>
      <w:tr w:rsidR="00D12B04" w:rsidRPr="00D12B04" w14:paraId="3BCDFAA6" w14:textId="77777777" w:rsidTr="008B0FDD">
        <w:tc>
          <w:tcPr>
            <w:tcW w:w="4531" w:type="dxa"/>
            <w:shd w:val="clear" w:color="auto" w:fill="07627F"/>
            <w:vAlign w:val="center"/>
          </w:tcPr>
          <w:p w14:paraId="20DE799F" w14:textId="77777777" w:rsidR="00D12B04" w:rsidRPr="008B0FDD" w:rsidRDefault="00D12B04" w:rsidP="008B0FDD">
            <w:pPr>
              <w:rPr>
                <w:rFonts w:cstheme="minorHAnsi"/>
                <w:b/>
                <w:color w:val="FFFFFF" w:themeColor="background1"/>
                <w:sz w:val="24"/>
                <w:szCs w:val="24"/>
              </w:rPr>
            </w:pPr>
            <w:bookmarkStart w:id="4" w:name="_Hlk173134092"/>
            <w:r w:rsidRPr="008B0FDD">
              <w:rPr>
                <w:rFonts w:cstheme="minorHAnsi"/>
                <w:b/>
                <w:color w:val="FFFFFF" w:themeColor="background1"/>
                <w:sz w:val="24"/>
                <w:szCs w:val="24"/>
              </w:rPr>
              <w:lastRenderedPageBreak/>
              <w:t xml:space="preserve">Numer wskaźnika </w:t>
            </w:r>
          </w:p>
        </w:tc>
        <w:tc>
          <w:tcPr>
            <w:tcW w:w="4531" w:type="dxa"/>
          </w:tcPr>
          <w:p w14:paraId="11EC92F2" w14:textId="79BA8B46" w:rsidR="00D12B04" w:rsidRPr="00D12B04" w:rsidRDefault="00D12B04" w:rsidP="00D12B04">
            <w:pPr>
              <w:rPr>
                <w:rFonts w:cstheme="minorHAnsi"/>
                <w:sz w:val="24"/>
                <w:szCs w:val="24"/>
              </w:rPr>
            </w:pPr>
            <w:r w:rsidRPr="00D12B04">
              <w:rPr>
                <w:rFonts w:cstheme="minorHAnsi"/>
                <w:sz w:val="24"/>
                <w:szCs w:val="24"/>
              </w:rPr>
              <w:t>Wskaźnik 3</w:t>
            </w:r>
            <w:r w:rsidR="00FE2D36">
              <w:rPr>
                <w:rFonts w:cstheme="minorHAnsi"/>
                <w:sz w:val="24"/>
                <w:szCs w:val="24"/>
              </w:rPr>
              <w:t>2</w:t>
            </w:r>
          </w:p>
        </w:tc>
      </w:tr>
      <w:tr w:rsidR="00D12B04" w:rsidRPr="00D12B04" w14:paraId="1EE1304E" w14:textId="77777777" w:rsidTr="008B0FDD">
        <w:tc>
          <w:tcPr>
            <w:tcW w:w="4531" w:type="dxa"/>
            <w:shd w:val="clear" w:color="auto" w:fill="07627F"/>
            <w:vAlign w:val="center"/>
          </w:tcPr>
          <w:p w14:paraId="681576A3"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1A753E3B" w14:textId="0B70E03D" w:rsidR="00D12B04" w:rsidRPr="00D12B04" w:rsidRDefault="00D12B04" w:rsidP="00D12B04">
            <w:pPr>
              <w:rPr>
                <w:rFonts w:cstheme="minorHAnsi"/>
                <w:sz w:val="24"/>
                <w:szCs w:val="24"/>
              </w:rPr>
            </w:pPr>
            <w:r w:rsidRPr="00D12B04">
              <w:rPr>
                <w:rFonts w:cstheme="minorHAnsi"/>
                <w:sz w:val="24"/>
                <w:szCs w:val="24"/>
              </w:rPr>
              <w:t>Liczba działań adaptacyjnych realizowanych we współpracy z organizacjami pozarządowymi, szkołami i uczelniami</w:t>
            </w:r>
          </w:p>
        </w:tc>
      </w:tr>
      <w:tr w:rsidR="00D12B04" w:rsidRPr="00D12B04" w14:paraId="26C15B88" w14:textId="77777777" w:rsidTr="008B0FDD">
        <w:tc>
          <w:tcPr>
            <w:tcW w:w="4531" w:type="dxa"/>
            <w:shd w:val="clear" w:color="auto" w:fill="07627F"/>
            <w:vAlign w:val="center"/>
          </w:tcPr>
          <w:p w14:paraId="4006F621" w14:textId="716EA454"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661D2900" w14:textId="4C81BB76" w:rsidR="00D12B04" w:rsidRPr="00D12B04" w:rsidRDefault="00D12B04" w:rsidP="00D12B04">
            <w:pPr>
              <w:autoSpaceDE w:val="0"/>
              <w:autoSpaceDN w:val="0"/>
              <w:adjustRightInd w:val="0"/>
              <w:rPr>
                <w:rFonts w:cstheme="minorHAnsi"/>
                <w:color w:val="000000"/>
                <w:sz w:val="24"/>
                <w:szCs w:val="24"/>
              </w:rPr>
            </w:pPr>
            <w:r w:rsidRPr="00D12B04">
              <w:rPr>
                <w:rFonts w:cstheme="minorHAnsi"/>
                <w:color w:val="000000"/>
                <w:sz w:val="24"/>
                <w:szCs w:val="24"/>
              </w:rPr>
              <w:t>Wydział Klimatu i Środowiska UMP</w:t>
            </w:r>
            <w:r w:rsidR="00C14EDD">
              <w:rPr>
                <w:rFonts w:cstheme="minorHAnsi"/>
                <w:color w:val="000000"/>
                <w:sz w:val="24"/>
                <w:szCs w:val="24"/>
              </w:rPr>
              <w:t>,</w:t>
            </w:r>
          </w:p>
          <w:p w14:paraId="07BADD1D" w14:textId="77777777" w:rsidR="00D12B04" w:rsidRPr="00D12B04" w:rsidRDefault="00D12B04" w:rsidP="00D12B04">
            <w:pPr>
              <w:autoSpaceDE w:val="0"/>
              <w:autoSpaceDN w:val="0"/>
              <w:adjustRightInd w:val="0"/>
              <w:rPr>
                <w:rFonts w:cstheme="minorHAnsi"/>
                <w:color w:val="000000"/>
                <w:sz w:val="24"/>
                <w:szCs w:val="24"/>
              </w:rPr>
            </w:pPr>
            <w:r w:rsidRPr="00D12B04">
              <w:rPr>
                <w:rFonts w:cstheme="minorHAnsi"/>
                <w:color w:val="000000"/>
                <w:sz w:val="24"/>
                <w:szCs w:val="24"/>
              </w:rPr>
              <w:t>Biuro Koordynacji Projektów i Rewitalizacji Miasta UMP</w:t>
            </w:r>
          </w:p>
        </w:tc>
      </w:tr>
      <w:tr w:rsidR="00D12B04" w:rsidRPr="00D12B04" w14:paraId="76C67E4C" w14:textId="77777777" w:rsidTr="008B0FDD">
        <w:tc>
          <w:tcPr>
            <w:tcW w:w="4531" w:type="dxa"/>
            <w:shd w:val="clear" w:color="auto" w:fill="07627F"/>
            <w:vAlign w:val="center"/>
          </w:tcPr>
          <w:p w14:paraId="62E13A82"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758E7FB7" w14:textId="210F791D" w:rsidR="00D12B04" w:rsidRPr="00D12B04" w:rsidRDefault="002F4B94" w:rsidP="00D12B04">
            <w:pPr>
              <w:rPr>
                <w:rFonts w:cstheme="minorHAnsi"/>
                <w:sz w:val="24"/>
                <w:szCs w:val="24"/>
              </w:rPr>
            </w:pPr>
            <w:r>
              <w:rPr>
                <w:rFonts w:cstheme="minorHAnsi"/>
                <w:sz w:val="24"/>
                <w:szCs w:val="24"/>
              </w:rPr>
              <w:t>d</w:t>
            </w:r>
            <w:r w:rsidR="00D12B04" w:rsidRPr="00D12B04">
              <w:rPr>
                <w:rFonts w:cstheme="minorHAnsi"/>
                <w:sz w:val="24"/>
                <w:szCs w:val="24"/>
              </w:rPr>
              <w:t xml:space="preserve">o </w:t>
            </w:r>
            <w:r w:rsidR="00516E26">
              <w:rPr>
                <w:rFonts w:cstheme="minorHAnsi"/>
                <w:sz w:val="24"/>
                <w:szCs w:val="24"/>
              </w:rPr>
              <w:t>15</w:t>
            </w:r>
            <w:r w:rsidR="00D12B04" w:rsidRPr="00D12B04">
              <w:rPr>
                <w:rFonts w:cstheme="minorHAnsi"/>
                <w:sz w:val="24"/>
                <w:szCs w:val="24"/>
              </w:rPr>
              <w:t xml:space="preserve"> marca każdego roku</w:t>
            </w:r>
          </w:p>
        </w:tc>
      </w:tr>
      <w:tr w:rsidR="00D12B04" w:rsidRPr="00D12B04" w14:paraId="5AAC5CBD" w14:textId="77777777" w:rsidTr="008B0FDD">
        <w:tc>
          <w:tcPr>
            <w:tcW w:w="4531" w:type="dxa"/>
            <w:shd w:val="clear" w:color="auto" w:fill="07627F"/>
            <w:vAlign w:val="center"/>
          </w:tcPr>
          <w:p w14:paraId="37E81C53"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746F8F06" w14:textId="77777777" w:rsidR="00D12B04" w:rsidRDefault="00D12B04" w:rsidP="00D12B04">
            <w:pPr>
              <w:rPr>
                <w:rFonts w:cstheme="minorHAnsi"/>
                <w:sz w:val="24"/>
                <w:szCs w:val="24"/>
              </w:rPr>
            </w:pPr>
            <w:r w:rsidRPr="00D12B04">
              <w:rPr>
                <w:rFonts w:cstheme="minorHAnsi"/>
                <w:sz w:val="24"/>
                <w:szCs w:val="24"/>
              </w:rPr>
              <w:t>Łączna ilość działań adaptacyjnych realizowanych przez jednostki miejskie we współpracy z organizacjami pozarządowymi, szkołami i uczelniami.</w:t>
            </w:r>
          </w:p>
          <w:p w14:paraId="5E937996" w14:textId="34F7B62B" w:rsidR="00655E65" w:rsidRPr="00D12B04" w:rsidRDefault="00655E65" w:rsidP="00D12B04">
            <w:pPr>
              <w:rPr>
                <w:rFonts w:cstheme="minorHAnsi"/>
                <w:sz w:val="24"/>
                <w:szCs w:val="24"/>
              </w:rPr>
            </w:pPr>
            <w:r>
              <w:rPr>
                <w:rFonts w:cstheme="minorHAnsi"/>
                <w:sz w:val="24"/>
                <w:szCs w:val="24"/>
              </w:rPr>
              <w:t>Wynikiem wskaźnika jest suma narastająca.</w:t>
            </w:r>
          </w:p>
        </w:tc>
      </w:tr>
      <w:tr w:rsidR="00D12B04" w:rsidRPr="00D12B04" w14:paraId="781936C6" w14:textId="77777777" w:rsidTr="008B0FDD">
        <w:tc>
          <w:tcPr>
            <w:tcW w:w="4531" w:type="dxa"/>
            <w:shd w:val="clear" w:color="auto" w:fill="07627F"/>
            <w:vAlign w:val="center"/>
          </w:tcPr>
          <w:p w14:paraId="216E920F"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29E6034C" w14:textId="77777777" w:rsidR="00D12B04" w:rsidRPr="00D12B04" w:rsidRDefault="00D12B04" w:rsidP="00D12B04">
            <w:pPr>
              <w:rPr>
                <w:rFonts w:cstheme="minorHAnsi"/>
                <w:sz w:val="24"/>
                <w:szCs w:val="24"/>
              </w:rPr>
            </w:pPr>
            <w:r w:rsidRPr="00D12B04">
              <w:rPr>
                <w:rFonts w:cstheme="minorHAnsi"/>
                <w:sz w:val="24"/>
                <w:szCs w:val="24"/>
              </w:rPr>
              <w:t>szt.</w:t>
            </w:r>
          </w:p>
        </w:tc>
      </w:tr>
      <w:tr w:rsidR="00D12B04" w:rsidRPr="00D12B04" w14:paraId="099F131E" w14:textId="77777777" w:rsidTr="008B0FDD">
        <w:tc>
          <w:tcPr>
            <w:tcW w:w="4531" w:type="dxa"/>
            <w:shd w:val="clear" w:color="auto" w:fill="07627F"/>
            <w:vAlign w:val="center"/>
          </w:tcPr>
          <w:p w14:paraId="7A5744A9"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00F1F59E" w14:textId="645DA4EF" w:rsidR="00D12B04" w:rsidRDefault="00D12B04" w:rsidP="00D12B04">
            <w:pPr>
              <w:rPr>
                <w:rFonts w:cstheme="minorHAnsi"/>
                <w:sz w:val="24"/>
                <w:szCs w:val="24"/>
              </w:rPr>
            </w:pPr>
            <w:r w:rsidRPr="00D12B04">
              <w:rPr>
                <w:rFonts w:cstheme="minorHAnsi"/>
                <w:sz w:val="24"/>
                <w:szCs w:val="24"/>
              </w:rPr>
              <w:t>W</w:t>
            </w:r>
            <w:r w:rsidR="00DB48B5">
              <w:rPr>
                <w:rFonts w:cstheme="minorHAnsi"/>
                <w:sz w:val="24"/>
                <w:szCs w:val="24"/>
                <w:vertAlign w:val="subscript"/>
              </w:rPr>
              <w:t>32</w:t>
            </w:r>
            <w:r w:rsidRPr="00D12B04">
              <w:rPr>
                <w:rFonts w:cstheme="minorHAnsi"/>
                <w:sz w:val="24"/>
                <w:szCs w:val="24"/>
              </w:rPr>
              <w:t xml:space="preserve"> = L</w:t>
            </w:r>
          </w:p>
          <w:p w14:paraId="1A0A5AE1" w14:textId="77777777" w:rsidR="00DB48B5" w:rsidRDefault="00DB48B5" w:rsidP="00DB48B5">
            <w:pPr>
              <w:rPr>
                <w:rFonts w:cstheme="minorHAnsi"/>
                <w:sz w:val="24"/>
                <w:szCs w:val="24"/>
                <w:vertAlign w:val="subscript"/>
              </w:rPr>
            </w:pPr>
            <w:r>
              <w:rPr>
                <w:rFonts w:cstheme="minorHAnsi"/>
                <w:sz w:val="24"/>
                <w:szCs w:val="24"/>
              </w:rPr>
              <w:t>L=l</w:t>
            </w:r>
            <w:r>
              <w:rPr>
                <w:rFonts w:cstheme="minorHAnsi"/>
                <w:sz w:val="24"/>
                <w:szCs w:val="24"/>
                <w:vertAlign w:val="subscript"/>
              </w:rPr>
              <w:t>0</w:t>
            </w:r>
            <w:r>
              <w:rPr>
                <w:rFonts w:cstheme="minorHAnsi"/>
                <w:sz w:val="24"/>
                <w:szCs w:val="24"/>
              </w:rPr>
              <w:t>+l</w:t>
            </w:r>
            <w:r>
              <w:rPr>
                <w:rFonts w:cstheme="minorHAnsi"/>
                <w:sz w:val="24"/>
                <w:szCs w:val="24"/>
                <w:vertAlign w:val="subscript"/>
              </w:rPr>
              <w:t>1</w:t>
            </w:r>
            <w:r>
              <w:rPr>
                <w:rFonts w:cstheme="minorHAnsi"/>
                <w:sz w:val="24"/>
                <w:szCs w:val="24"/>
              </w:rPr>
              <w:t>+l</w:t>
            </w:r>
            <w:r>
              <w:rPr>
                <w:rFonts w:cstheme="minorHAnsi"/>
                <w:sz w:val="24"/>
                <w:szCs w:val="24"/>
                <w:vertAlign w:val="subscript"/>
              </w:rPr>
              <w:t>2</w:t>
            </w:r>
            <w:r>
              <w:rPr>
                <w:rFonts w:cstheme="minorHAnsi"/>
                <w:sz w:val="24"/>
                <w:szCs w:val="24"/>
              </w:rPr>
              <w:t>+l</w:t>
            </w:r>
            <w:r>
              <w:rPr>
                <w:rFonts w:cstheme="minorHAnsi"/>
                <w:sz w:val="24"/>
                <w:szCs w:val="24"/>
                <w:vertAlign w:val="subscript"/>
              </w:rPr>
              <w:t>n</w:t>
            </w:r>
          </w:p>
          <w:p w14:paraId="1A4D19B2" w14:textId="77777777" w:rsidR="00DB48B5" w:rsidRDefault="00DB48B5" w:rsidP="00DB48B5">
            <w:pPr>
              <w:rPr>
                <w:rFonts w:cstheme="minorHAnsi"/>
                <w:sz w:val="24"/>
                <w:szCs w:val="24"/>
              </w:rPr>
            </w:pPr>
          </w:p>
          <w:p w14:paraId="1ADF7EBC" w14:textId="684F13CC" w:rsidR="00DB48B5" w:rsidRDefault="00DB48B5" w:rsidP="00DB48B5">
            <w:pPr>
              <w:rPr>
                <w:rFonts w:cstheme="minorHAnsi"/>
                <w:sz w:val="24"/>
                <w:szCs w:val="24"/>
              </w:rPr>
            </w:pPr>
            <w:r>
              <w:rPr>
                <w:rFonts w:cstheme="minorHAnsi"/>
                <w:sz w:val="24"/>
                <w:szCs w:val="24"/>
              </w:rPr>
              <w:t>l</w:t>
            </w:r>
            <w:r>
              <w:rPr>
                <w:rFonts w:cstheme="minorHAnsi"/>
                <w:sz w:val="24"/>
                <w:szCs w:val="24"/>
                <w:vertAlign w:val="subscript"/>
              </w:rPr>
              <w:t xml:space="preserve">0 </w:t>
            </w:r>
            <w:r>
              <w:rPr>
                <w:rFonts w:cstheme="minorHAnsi"/>
                <w:sz w:val="24"/>
                <w:szCs w:val="24"/>
              </w:rPr>
              <w:t>– liczba realizowanych działań adaptacyjnych w 2023 r.</w:t>
            </w:r>
          </w:p>
          <w:p w14:paraId="6C56CF65" w14:textId="3E8DD93B" w:rsidR="00DB48B5" w:rsidRPr="00D12B04" w:rsidRDefault="00DB48B5" w:rsidP="00D12B04">
            <w:pPr>
              <w:rPr>
                <w:rFonts w:cstheme="minorHAnsi"/>
                <w:sz w:val="24"/>
                <w:szCs w:val="24"/>
              </w:rPr>
            </w:pPr>
            <w:proofErr w:type="spellStart"/>
            <w:r>
              <w:rPr>
                <w:rFonts w:cstheme="minorHAnsi"/>
                <w:sz w:val="24"/>
                <w:szCs w:val="24"/>
              </w:rPr>
              <w:t>l</w:t>
            </w:r>
            <w:r>
              <w:rPr>
                <w:rFonts w:cstheme="minorHAnsi"/>
                <w:sz w:val="24"/>
                <w:szCs w:val="24"/>
                <w:vertAlign w:val="subscript"/>
              </w:rPr>
              <w:t>n</w:t>
            </w:r>
            <w:proofErr w:type="spellEnd"/>
            <w:r>
              <w:rPr>
                <w:rFonts w:cstheme="minorHAnsi"/>
                <w:sz w:val="24"/>
                <w:szCs w:val="24"/>
              </w:rPr>
              <w:t xml:space="preserve"> – liczba realizowanych działań adaptacyjnych w danym roku</w:t>
            </w:r>
          </w:p>
          <w:p w14:paraId="5D68695E" w14:textId="77777777" w:rsidR="00D12B04" w:rsidRPr="00D12B04" w:rsidRDefault="00D12B04" w:rsidP="00D12B04">
            <w:pPr>
              <w:rPr>
                <w:rFonts w:cstheme="minorHAnsi"/>
                <w:sz w:val="24"/>
                <w:szCs w:val="24"/>
              </w:rPr>
            </w:pPr>
            <w:r w:rsidRPr="00D12B04">
              <w:rPr>
                <w:rFonts w:cstheme="minorHAnsi"/>
                <w:sz w:val="24"/>
                <w:szCs w:val="24"/>
              </w:rPr>
              <w:t>L – Liczba działań adaptacyjnych realizowanych przez Urząd Miasta Poznania we współpracy z organizacjami pozarządowymi, szkołami i uczelniami.</w:t>
            </w:r>
          </w:p>
        </w:tc>
      </w:tr>
      <w:tr w:rsidR="00D12B04" w:rsidRPr="00D12B04" w14:paraId="0CD6C0BF" w14:textId="77777777" w:rsidTr="008B0FDD">
        <w:tc>
          <w:tcPr>
            <w:tcW w:w="4531" w:type="dxa"/>
            <w:shd w:val="clear" w:color="auto" w:fill="07627F"/>
            <w:vAlign w:val="center"/>
          </w:tcPr>
          <w:p w14:paraId="36AD2E48"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2CD54577" w14:textId="6CFC54D2" w:rsidR="00D12B04" w:rsidRPr="00D12B04" w:rsidRDefault="00BF6221" w:rsidP="00D12B04">
            <w:pPr>
              <w:rPr>
                <w:rFonts w:cstheme="minorHAnsi"/>
                <w:sz w:val="24"/>
                <w:szCs w:val="24"/>
              </w:rPr>
            </w:pPr>
            <w:r>
              <w:rPr>
                <w:rFonts w:cstheme="minorHAnsi"/>
                <w:sz w:val="24"/>
                <w:szCs w:val="24"/>
              </w:rPr>
              <w:t>12</w:t>
            </w:r>
            <w:r w:rsidR="00FE2D36">
              <w:rPr>
                <w:rFonts w:cstheme="minorHAnsi"/>
                <w:sz w:val="24"/>
                <w:szCs w:val="24"/>
              </w:rPr>
              <w:t>6</w:t>
            </w:r>
          </w:p>
        </w:tc>
      </w:tr>
      <w:tr w:rsidR="00D12B04" w:rsidRPr="00D12B04" w14:paraId="20F1DDC7" w14:textId="77777777" w:rsidTr="00FE2D36">
        <w:tc>
          <w:tcPr>
            <w:tcW w:w="4531" w:type="dxa"/>
            <w:shd w:val="clear" w:color="auto" w:fill="07627F"/>
            <w:vAlign w:val="center"/>
          </w:tcPr>
          <w:p w14:paraId="25AD230D"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shd w:val="clear" w:color="auto" w:fill="auto"/>
          </w:tcPr>
          <w:p w14:paraId="7E265E05" w14:textId="6401C914" w:rsidR="00D12B04" w:rsidRPr="00D12B04" w:rsidRDefault="00FE2D36" w:rsidP="00D12B04">
            <w:pPr>
              <w:rPr>
                <w:rFonts w:cstheme="minorHAnsi"/>
                <w:sz w:val="24"/>
                <w:szCs w:val="24"/>
              </w:rPr>
            </w:pPr>
            <w:r w:rsidRPr="00FE2D36">
              <w:rPr>
                <w:rFonts w:cstheme="minorHAnsi"/>
                <w:sz w:val="24"/>
                <w:szCs w:val="24"/>
              </w:rPr>
              <w:t>137</w:t>
            </w:r>
          </w:p>
        </w:tc>
      </w:tr>
      <w:bookmarkEnd w:id="4"/>
    </w:tbl>
    <w:p w14:paraId="21D5301F" w14:textId="459C092E" w:rsidR="00D12B04" w:rsidRPr="00D12B04" w:rsidRDefault="00D12B04">
      <w:pPr>
        <w:rPr>
          <w:rFonts w:cstheme="minorHAnsi"/>
          <w:sz w:val="24"/>
          <w:szCs w:val="24"/>
        </w:rPr>
      </w:pPr>
    </w:p>
    <w:p w14:paraId="643E1463" w14:textId="55C47AB0" w:rsidR="00D12B04" w:rsidRPr="00D12B04" w:rsidRDefault="00D12B04">
      <w:pPr>
        <w:rPr>
          <w:rFonts w:cstheme="minorHAnsi"/>
          <w:sz w:val="24"/>
          <w:szCs w:val="24"/>
        </w:rPr>
      </w:pPr>
      <w:r w:rsidRPr="00D12B04">
        <w:rPr>
          <w:rFonts w:cstheme="minorHAnsi"/>
          <w:sz w:val="24"/>
          <w:szCs w:val="24"/>
        </w:rPr>
        <w:br w:type="page"/>
      </w:r>
    </w:p>
    <w:tbl>
      <w:tblPr>
        <w:tblStyle w:val="Tabela-Siatka3"/>
        <w:tblW w:w="0" w:type="auto"/>
        <w:tblLook w:val="04A0" w:firstRow="1" w:lastRow="0" w:firstColumn="1" w:lastColumn="0" w:noHBand="0" w:noVBand="1"/>
      </w:tblPr>
      <w:tblGrid>
        <w:gridCol w:w="4531"/>
        <w:gridCol w:w="4531"/>
      </w:tblGrid>
      <w:tr w:rsidR="00D12B04" w:rsidRPr="00D12B04" w14:paraId="7B199080" w14:textId="77777777" w:rsidTr="008B0FDD">
        <w:tc>
          <w:tcPr>
            <w:tcW w:w="4531" w:type="dxa"/>
            <w:shd w:val="clear" w:color="auto" w:fill="07627F"/>
            <w:vAlign w:val="center"/>
          </w:tcPr>
          <w:p w14:paraId="71359D70"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30E5CDEB" w14:textId="112F7478" w:rsidR="00D12B04" w:rsidRPr="00D97B98" w:rsidRDefault="00D12B04" w:rsidP="00D12B04">
            <w:pPr>
              <w:rPr>
                <w:rFonts w:cstheme="minorHAnsi"/>
                <w:sz w:val="24"/>
                <w:szCs w:val="24"/>
              </w:rPr>
            </w:pPr>
            <w:r w:rsidRPr="00D97B98">
              <w:rPr>
                <w:rFonts w:cstheme="minorHAnsi"/>
                <w:sz w:val="24"/>
                <w:szCs w:val="24"/>
              </w:rPr>
              <w:t xml:space="preserve">Wskaźnik </w:t>
            </w:r>
            <w:r w:rsidR="00023F7D" w:rsidRPr="00D97B98">
              <w:rPr>
                <w:rFonts w:cstheme="minorHAnsi"/>
                <w:sz w:val="24"/>
                <w:szCs w:val="24"/>
              </w:rPr>
              <w:t>3</w:t>
            </w:r>
            <w:r w:rsidR="00FE2D36" w:rsidRPr="00D97B98">
              <w:rPr>
                <w:rFonts w:cstheme="minorHAnsi"/>
                <w:sz w:val="24"/>
                <w:szCs w:val="24"/>
              </w:rPr>
              <w:t>3</w:t>
            </w:r>
          </w:p>
        </w:tc>
      </w:tr>
      <w:tr w:rsidR="00D12B04" w:rsidRPr="00D12B04" w14:paraId="39392F6E" w14:textId="77777777" w:rsidTr="008B0FDD">
        <w:tc>
          <w:tcPr>
            <w:tcW w:w="4531" w:type="dxa"/>
            <w:shd w:val="clear" w:color="auto" w:fill="07627F"/>
            <w:vAlign w:val="center"/>
          </w:tcPr>
          <w:p w14:paraId="1EC9806E"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3350AE3D" w14:textId="69A60E32" w:rsidR="00D12B04" w:rsidRPr="00D12B04" w:rsidRDefault="00D12B04" w:rsidP="00D12B04">
            <w:pPr>
              <w:rPr>
                <w:rFonts w:cstheme="minorHAnsi"/>
                <w:sz w:val="24"/>
                <w:szCs w:val="24"/>
              </w:rPr>
            </w:pPr>
            <w:r w:rsidRPr="00D12B04">
              <w:rPr>
                <w:rFonts w:cstheme="minorHAnsi"/>
                <w:sz w:val="24"/>
                <w:szCs w:val="24"/>
              </w:rPr>
              <w:t>Stopień prezentacji zjawisk związanych z adaptacją do zmian klimatu w formie opracowań mapowych</w:t>
            </w:r>
          </w:p>
        </w:tc>
      </w:tr>
      <w:tr w:rsidR="00D12B04" w:rsidRPr="00D12B04" w14:paraId="37BC233B" w14:textId="77777777" w:rsidTr="008B0FDD">
        <w:tc>
          <w:tcPr>
            <w:tcW w:w="4531" w:type="dxa"/>
            <w:shd w:val="clear" w:color="auto" w:fill="07627F"/>
            <w:vAlign w:val="center"/>
          </w:tcPr>
          <w:p w14:paraId="61DD5D8F" w14:textId="2C340501"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045B258C" w14:textId="6032DA3A" w:rsidR="00D12B04" w:rsidRPr="00D12B04" w:rsidRDefault="00095956" w:rsidP="00D12B04">
            <w:pPr>
              <w:rPr>
                <w:rFonts w:cstheme="minorHAnsi"/>
                <w:sz w:val="24"/>
                <w:szCs w:val="24"/>
              </w:rPr>
            </w:pPr>
            <w:r w:rsidRPr="00095956">
              <w:rPr>
                <w:rFonts w:cstheme="minorHAnsi"/>
                <w:sz w:val="24"/>
                <w:szCs w:val="24"/>
              </w:rPr>
              <w:t>Zarząd Geodezji i Katastru Miejskiego GEOPOZ (L1), jednostki odpowiedzialne za działania odnośnie adaptacji miasta do zmian klimatu (L2)</w:t>
            </w:r>
          </w:p>
        </w:tc>
      </w:tr>
      <w:tr w:rsidR="00D12B04" w:rsidRPr="00D12B04" w14:paraId="6CB752D2" w14:textId="77777777" w:rsidTr="008B0FDD">
        <w:tc>
          <w:tcPr>
            <w:tcW w:w="4531" w:type="dxa"/>
            <w:shd w:val="clear" w:color="auto" w:fill="07627F"/>
            <w:vAlign w:val="center"/>
          </w:tcPr>
          <w:p w14:paraId="47A07130"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712327B6" w14:textId="78905BFC" w:rsidR="00D12B04" w:rsidRPr="00D12B04" w:rsidRDefault="002F4B94" w:rsidP="00D12B04">
            <w:pPr>
              <w:rPr>
                <w:rFonts w:cstheme="minorHAnsi"/>
                <w:sz w:val="24"/>
                <w:szCs w:val="24"/>
              </w:rPr>
            </w:pPr>
            <w:r>
              <w:rPr>
                <w:rFonts w:cstheme="minorHAnsi"/>
                <w:sz w:val="24"/>
                <w:szCs w:val="24"/>
              </w:rPr>
              <w:t>d</w:t>
            </w:r>
            <w:r w:rsidR="006D66C9" w:rsidRPr="001C45AD">
              <w:rPr>
                <w:rFonts w:cstheme="minorHAnsi"/>
                <w:sz w:val="24"/>
                <w:szCs w:val="24"/>
              </w:rPr>
              <w:t>o 15 marca każdego roku</w:t>
            </w:r>
          </w:p>
        </w:tc>
      </w:tr>
      <w:tr w:rsidR="00D12B04" w:rsidRPr="00D12B04" w14:paraId="468FDF8C" w14:textId="77777777" w:rsidTr="008B0FDD">
        <w:tc>
          <w:tcPr>
            <w:tcW w:w="4531" w:type="dxa"/>
            <w:shd w:val="clear" w:color="auto" w:fill="07627F"/>
            <w:vAlign w:val="center"/>
          </w:tcPr>
          <w:p w14:paraId="4FF13D19" w14:textId="77777777" w:rsidR="00D12B04" w:rsidRPr="008B0FDD" w:rsidRDefault="00D12B04" w:rsidP="008B0FDD">
            <w:pPr>
              <w:rPr>
                <w:rFonts w:cstheme="minorHAnsi"/>
                <w:b/>
                <w:color w:val="FFFFFF" w:themeColor="background1"/>
                <w:sz w:val="24"/>
                <w:szCs w:val="24"/>
                <w:highlight w:val="yellow"/>
              </w:rPr>
            </w:pPr>
            <w:r w:rsidRPr="008B0FDD">
              <w:rPr>
                <w:rFonts w:cstheme="minorHAnsi"/>
                <w:b/>
                <w:color w:val="FFFFFF" w:themeColor="background1"/>
                <w:sz w:val="24"/>
                <w:szCs w:val="24"/>
              </w:rPr>
              <w:t xml:space="preserve">Definicja wskaźnika </w:t>
            </w:r>
          </w:p>
        </w:tc>
        <w:tc>
          <w:tcPr>
            <w:tcW w:w="4531" w:type="dxa"/>
          </w:tcPr>
          <w:p w14:paraId="0DB1C17A" w14:textId="77777777" w:rsidR="00D12B04" w:rsidRDefault="001E7469" w:rsidP="00D12B04">
            <w:pPr>
              <w:rPr>
                <w:rFonts w:cstheme="minorHAnsi"/>
                <w:sz w:val="24"/>
                <w:szCs w:val="24"/>
              </w:rPr>
            </w:pPr>
            <w:r w:rsidRPr="001E7469">
              <w:rPr>
                <w:rFonts w:cstheme="minorHAnsi"/>
                <w:sz w:val="24"/>
                <w:szCs w:val="24"/>
              </w:rPr>
              <w:t>Stosunek liczby zjawisk, związanych z adaptacją do zmian klimatu, prezentowanych w SIP do ogólnej liczby zjawisk, związanych z adaptacją do zmian klimatu – przedstawionych w postaci danych przestrzennych</w:t>
            </w:r>
          </w:p>
          <w:p w14:paraId="74C1B6D4" w14:textId="2B21C1E3" w:rsidR="00655E65" w:rsidRPr="00D83E90" w:rsidRDefault="00454D16" w:rsidP="00D12B04">
            <w:pPr>
              <w:rPr>
                <w:rFonts w:cstheme="minorHAnsi"/>
                <w:sz w:val="24"/>
                <w:szCs w:val="24"/>
              </w:rPr>
            </w:pPr>
            <w:r w:rsidRPr="00254576">
              <w:rPr>
                <w:rFonts w:cstheme="minorHAnsi"/>
                <w:sz w:val="24"/>
                <w:szCs w:val="24"/>
              </w:rPr>
              <w:t>Wynikiem wskaźnika jest procent z sumy narastającej.</w:t>
            </w:r>
          </w:p>
        </w:tc>
      </w:tr>
      <w:tr w:rsidR="00D12B04" w:rsidRPr="00D12B04" w14:paraId="4299E58A" w14:textId="77777777" w:rsidTr="008B0FDD">
        <w:tc>
          <w:tcPr>
            <w:tcW w:w="4531" w:type="dxa"/>
            <w:shd w:val="clear" w:color="auto" w:fill="07627F"/>
            <w:vAlign w:val="center"/>
          </w:tcPr>
          <w:p w14:paraId="187FD381"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7AE1C6F0" w14:textId="77777777" w:rsidR="00D12B04" w:rsidRPr="00D12B04" w:rsidRDefault="00D12B04" w:rsidP="00D12B04">
            <w:pPr>
              <w:rPr>
                <w:rFonts w:cstheme="minorHAnsi"/>
                <w:sz w:val="24"/>
                <w:szCs w:val="24"/>
              </w:rPr>
            </w:pPr>
            <w:r w:rsidRPr="00D12B04">
              <w:rPr>
                <w:rFonts w:cstheme="minorHAnsi"/>
                <w:sz w:val="24"/>
                <w:szCs w:val="24"/>
              </w:rPr>
              <w:t>%</w:t>
            </w:r>
          </w:p>
        </w:tc>
      </w:tr>
      <w:tr w:rsidR="00D12B04" w:rsidRPr="00D12B04" w14:paraId="14AFE0DA" w14:textId="77777777" w:rsidTr="008B0FDD">
        <w:tc>
          <w:tcPr>
            <w:tcW w:w="4531" w:type="dxa"/>
            <w:shd w:val="clear" w:color="auto" w:fill="07627F"/>
            <w:vAlign w:val="center"/>
          </w:tcPr>
          <w:p w14:paraId="2507BED1"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0AA2447B" w14:textId="71DC5E1D" w:rsidR="001E7469" w:rsidRDefault="001E7469" w:rsidP="001E7469">
            <w:pPr>
              <w:rPr>
                <w:rFonts w:cstheme="minorHAnsi"/>
                <w:sz w:val="24"/>
                <w:szCs w:val="24"/>
              </w:rPr>
            </w:pPr>
            <w:r w:rsidRPr="001E7469">
              <w:rPr>
                <w:rFonts w:cstheme="minorHAnsi"/>
                <w:sz w:val="24"/>
                <w:szCs w:val="24"/>
              </w:rPr>
              <w:t>W</w:t>
            </w:r>
            <w:r w:rsidR="00DB48B5">
              <w:rPr>
                <w:rFonts w:cstheme="minorHAnsi"/>
                <w:sz w:val="24"/>
                <w:szCs w:val="24"/>
                <w:vertAlign w:val="subscript"/>
              </w:rPr>
              <w:t>33</w:t>
            </w:r>
            <w:r w:rsidRPr="001E7469">
              <w:rPr>
                <w:rFonts w:cstheme="minorHAnsi"/>
                <w:sz w:val="24"/>
                <w:szCs w:val="24"/>
              </w:rPr>
              <w:t xml:space="preserve"> = (L1/L2)*100%</w:t>
            </w:r>
          </w:p>
          <w:p w14:paraId="2E1380C3" w14:textId="0D9CA4FF" w:rsidR="00A92F79" w:rsidRDefault="00A92F79" w:rsidP="001E7469">
            <w:pPr>
              <w:rPr>
                <w:rFonts w:cstheme="minorHAnsi"/>
                <w:sz w:val="24"/>
                <w:szCs w:val="24"/>
              </w:rPr>
            </w:pPr>
            <w:r>
              <w:rPr>
                <w:rFonts w:cstheme="minorHAnsi"/>
                <w:sz w:val="24"/>
                <w:szCs w:val="24"/>
              </w:rPr>
              <w:t>L1=l1</w:t>
            </w:r>
            <w:r>
              <w:rPr>
                <w:rFonts w:cstheme="minorHAnsi"/>
                <w:sz w:val="24"/>
                <w:szCs w:val="24"/>
                <w:vertAlign w:val="subscript"/>
              </w:rPr>
              <w:t>0</w:t>
            </w:r>
            <w:r>
              <w:rPr>
                <w:rFonts w:cstheme="minorHAnsi"/>
                <w:sz w:val="24"/>
                <w:szCs w:val="24"/>
              </w:rPr>
              <w:t>+l1</w:t>
            </w:r>
            <w:r>
              <w:rPr>
                <w:rFonts w:cstheme="minorHAnsi"/>
                <w:sz w:val="24"/>
                <w:szCs w:val="24"/>
                <w:vertAlign w:val="subscript"/>
              </w:rPr>
              <w:t>1</w:t>
            </w:r>
            <w:r>
              <w:rPr>
                <w:rFonts w:cstheme="minorHAnsi"/>
                <w:sz w:val="24"/>
                <w:szCs w:val="24"/>
              </w:rPr>
              <w:t>+l1</w:t>
            </w:r>
            <w:r>
              <w:rPr>
                <w:rFonts w:cstheme="minorHAnsi"/>
                <w:sz w:val="24"/>
                <w:szCs w:val="24"/>
                <w:vertAlign w:val="subscript"/>
              </w:rPr>
              <w:t>2</w:t>
            </w:r>
            <w:r>
              <w:rPr>
                <w:rFonts w:cstheme="minorHAnsi"/>
                <w:sz w:val="24"/>
                <w:szCs w:val="24"/>
              </w:rPr>
              <w:t>+l1</w:t>
            </w:r>
            <w:r>
              <w:rPr>
                <w:rFonts w:cstheme="minorHAnsi"/>
                <w:sz w:val="24"/>
                <w:szCs w:val="24"/>
                <w:vertAlign w:val="subscript"/>
              </w:rPr>
              <w:t>n</w:t>
            </w:r>
          </w:p>
          <w:p w14:paraId="788D1A5F" w14:textId="77777777" w:rsidR="00A92F79" w:rsidRDefault="00A92F79" w:rsidP="001E7469">
            <w:pPr>
              <w:rPr>
                <w:rFonts w:cstheme="minorHAnsi"/>
                <w:sz w:val="24"/>
                <w:szCs w:val="24"/>
              </w:rPr>
            </w:pPr>
          </w:p>
          <w:p w14:paraId="743C7BD7" w14:textId="42818114" w:rsidR="00A92F79" w:rsidRDefault="00A92F79" w:rsidP="001E7469">
            <w:pPr>
              <w:rPr>
                <w:rFonts w:cstheme="minorHAnsi"/>
                <w:sz w:val="24"/>
                <w:szCs w:val="24"/>
              </w:rPr>
            </w:pPr>
            <w:r>
              <w:rPr>
                <w:rFonts w:cstheme="minorHAnsi"/>
                <w:sz w:val="24"/>
                <w:szCs w:val="24"/>
              </w:rPr>
              <w:t>l1</w:t>
            </w:r>
            <w:r>
              <w:rPr>
                <w:rFonts w:cstheme="minorHAnsi"/>
                <w:sz w:val="24"/>
                <w:szCs w:val="24"/>
                <w:vertAlign w:val="subscript"/>
              </w:rPr>
              <w:t xml:space="preserve">0 </w:t>
            </w:r>
            <w:r w:rsidR="00916323">
              <w:rPr>
                <w:rFonts w:cstheme="minorHAnsi"/>
                <w:sz w:val="24"/>
                <w:szCs w:val="24"/>
              </w:rPr>
              <w:t>–</w:t>
            </w:r>
            <w:r>
              <w:rPr>
                <w:rFonts w:cstheme="minorHAnsi"/>
                <w:sz w:val="24"/>
                <w:szCs w:val="24"/>
              </w:rPr>
              <w:t xml:space="preserve"> </w:t>
            </w:r>
            <w:r w:rsidRPr="001E7469">
              <w:rPr>
                <w:rFonts w:cstheme="minorHAnsi"/>
                <w:sz w:val="24"/>
                <w:szCs w:val="24"/>
              </w:rPr>
              <w:t xml:space="preserve">liczba prezentowanych w SIP </w:t>
            </w:r>
            <w:r w:rsidR="00C64C08">
              <w:rPr>
                <w:rFonts w:cstheme="minorHAnsi"/>
                <w:sz w:val="24"/>
                <w:szCs w:val="24"/>
              </w:rPr>
              <w:t>informacji (adaptacja do zmian klimatu)</w:t>
            </w:r>
            <w:r>
              <w:rPr>
                <w:rFonts w:cstheme="minorHAnsi"/>
                <w:sz w:val="24"/>
                <w:szCs w:val="24"/>
              </w:rPr>
              <w:t xml:space="preserve"> w roku 2023 r.</w:t>
            </w:r>
          </w:p>
          <w:p w14:paraId="0395BBC3" w14:textId="4AA9DDEB" w:rsidR="00A92F79" w:rsidRPr="00A92F79" w:rsidRDefault="00A92F79" w:rsidP="001E7469">
            <w:pPr>
              <w:rPr>
                <w:rFonts w:cstheme="minorHAnsi"/>
                <w:sz w:val="24"/>
                <w:szCs w:val="24"/>
              </w:rPr>
            </w:pPr>
            <w:r>
              <w:rPr>
                <w:rFonts w:cstheme="minorHAnsi"/>
                <w:sz w:val="24"/>
                <w:szCs w:val="24"/>
              </w:rPr>
              <w:t>l1</w:t>
            </w:r>
            <w:r>
              <w:rPr>
                <w:rFonts w:cstheme="minorHAnsi"/>
                <w:sz w:val="24"/>
                <w:szCs w:val="24"/>
                <w:vertAlign w:val="subscript"/>
              </w:rPr>
              <w:t>n</w:t>
            </w:r>
            <w:r>
              <w:rPr>
                <w:rFonts w:cstheme="minorHAnsi"/>
                <w:sz w:val="24"/>
                <w:szCs w:val="24"/>
              </w:rPr>
              <w:t xml:space="preserve"> </w:t>
            </w:r>
            <w:r w:rsidR="00916323">
              <w:rPr>
                <w:rFonts w:cstheme="minorHAnsi"/>
                <w:sz w:val="24"/>
                <w:szCs w:val="24"/>
              </w:rPr>
              <w:t>–</w:t>
            </w:r>
            <w:r>
              <w:rPr>
                <w:rFonts w:cstheme="minorHAnsi"/>
                <w:sz w:val="24"/>
                <w:szCs w:val="24"/>
              </w:rPr>
              <w:t xml:space="preserve"> </w:t>
            </w:r>
            <w:r w:rsidRPr="001E7469">
              <w:rPr>
                <w:rFonts w:cstheme="minorHAnsi"/>
                <w:sz w:val="24"/>
                <w:szCs w:val="24"/>
              </w:rPr>
              <w:t xml:space="preserve">liczba prezentowanych w SIP </w:t>
            </w:r>
            <w:r w:rsidR="00C64C08">
              <w:rPr>
                <w:rFonts w:cstheme="minorHAnsi"/>
                <w:sz w:val="24"/>
                <w:szCs w:val="24"/>
              </w:rPr>
              <w:t>informacji</w:t>
            </w:r>
            <w:r>
              <w:rPr>
                <w:rFonts w:cstheme="minorHAnsi"/>
                <w:sz w:val="24"/>
                <w:szCs w:val="24"/>
              </w:rPr>
              <w:t xml:space="preserve"> </w:t>
            </w:r>
            <w:r w:rsidR="00C64C08">
              <w:rPr>
                <w:rFonts w:cstheme="minorHAnsi"/>
                <w:sz w:val="24"/>
                <w:szCs w:val="24"/>
              </w:rPr>
              <w:t xml:space="preserve">(adaptacja do zmian klimatu) </w:t>
            </w:r>
            <w:r>
              <w:rPr>
                <w:rFonts w:cstheme="minorHAnsi"/>
                <w:sz w:val="24"/>
                <w:szCs w:val="24"/>
              </w:rPr>
              <w:t>w danym roku</w:t>
            </w:r>
          </w:p>
          <w:p w14:paraId="0E29DF9B" w14:textId="77777777" w:rsidR="001E7469" w:rsidRPr="001E7469" w:rsidRDefault="001E7469" w:rsidP="001E7469">
            <w:pPr>
              <w:rPr>
                <w:rFonts w:cstheme="minorHAnsi"/>
                <w:sz w:val="24"/>
                <w:szCs w:val="24"/>
              </w:rPr>
            </w:pPr>
            <w:r w:rsidRPr="001E7469">
              <w:rPr>
                <w:rFonts w:cstheme="minorHAnsi"/>
                <w:sz w:val="24"/>
                <w:szCs w:val="24"/>
              </w:rPr>
              <w:t xml:space="preserve">L1 – liczba prezentowanych w SIP zjawisk związanych z adaptacją do zmian klimatu </w:t>
            </w:r>
          </w:p>
          <w:p w14:paraId="3530300B" w14:textId="7773E445" w:rsidR="00D12B04" w:rsidRPr="00D12B04" w:rsidRDefault="001E7469" w:rsidP="001E7469">
            <w:pPr>
              <w:rPr>
                <w:rFonts w:cstheme="minorHAnsi"/>
                <w:sz w:val="24"/>
                <w:szCs w:val="24"/>
              </w:rPr>
            </w:pPr>
            <w:r w:rsidRPr="001E7469">
              <w:rPr>
                <w:rFonts w:cstheme="minorHAnsi"/>
                <w:sz w:val="24"/>
                <w:szCs w:val="24"/>
              </w:rPr>
              <w:t>L2 – ogólna liczba zjawisk związanych z adaptacją do zamian klimatu</w:t>
            </w:r>
          </w:p>
        </w:tc>
      </w:tr>
      <w:tr w:rsidR="00916323" w:rsidRPr="00D12B04" w14:paraId="3F17C839" w14:textId="77777777" w:rsidTr="008B0FDD">
        <w:tc>
          <w:tcPr>
            <w:tcW w:w="4531" w:type="dxa"/>
            <w:shd w:val="clear" w:color="auto" w:fill="07627F"/>
            <w:vAlign w:val="center"/>
          </w:tcPr>
          <w:p w14:paraId="3D30D1F0" w14:textId="25BC8C40" w:rsidR="00916323" w:rsidRPr="008B0FDD" w:rsidRDefault="00916323" w:rsidP="008B0FDD">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14F2BBB5" w14:textId="17E5F3A6" w:rsidR="00916323" w:rsidRPr="001E7469" w:rsidRDefault="00916323" w:rsidP="001E7469">
            <w:pPr>
              <w:rPr>
                <w:rFonts w:cstheme="minorHAnsi"/>
                <w:sz w:val="24"/>
                <w:szCs w:val="24"/>
              </w:rPr>
            </w:pPr>
            <w:r w:rsidRPr="001C45AD">
              <w:rPr>
                <w:rFonts w:cstheme="minorHAnsi"/>
                <w:sz w:val="24"/>
                <w:szCs w:val="24"/>
              </w:rPr>
              <w:t>Dane lokalizacyjne pozyskane od jednostek z innych wskaźników</w:t>
            </w:r>
            <w:r w:rsidR="00C64C08">
              <w:rPr>
                <w:rFonts w:cstheme="minorHAnsi"/>
                <w:sz w:val="24"/>
                <w:szCs w:val="24"/>
              </w:rPr>
              <w:t xml:space="preserve"> oraz działań.</w:t>
            </w:r>
          </w:p>
        </w:tc>
      </w:tr>
      <w:tr w:rsidR="00D12B04" w:rsidRPr="00D12B04" w14:paraId="52BF723A" w14:textId="77777777" w:rsidTr="008B0FDD">
        <w:tc>
          <w:tcPr>
            <w:tcW w:w="4531" w:type="dxa"/>
            <w:shd w:val="clear" w:color="auto" w:fill="07627F"/>
            <w:vAlign w:val="center"/>
          </w:tcPr>
          <w:p w14:paraId="3A51D048"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6FB01FC3" w14:textId="2D1EC51A" w:rsidR="00D12B04" w:rsidRPr="00D12B04" w:rsidRDefault="00D12B04" w:rsidP="00D12B04">
            <w:pPr>
              <w:rPr>
                <w:rFonts w:cstheme="minorHAnsi"/>
                <w:sz w:val="24"/>
                <w:szCs w:val="24"/>
              </w:rPr>
            </w:pPr>
            <w:r w:rsidRPr="00D12B04">
              <w:rPr>
                <w:rFonts w:cstheme="minorHAnsi"/>
                <w:sz w:val="24"/>
                <w:szCs w:val="24"/>
              </w:rPr>
              <w:t>10</w:t>
            </w:r>
            <w:r w:rsidR="003D7059">
              <w:rPr>
                <w:rFonts w:cstheme="minorHAnsi"/>
                <w:sz w:val="24"/>
                <w:szCs w:val="24"/>
              </w:rPr>
              <w:t xml:space="preserve"> </w:t>
            </w:r>
          </w:p>
        </w:tc>
      </w:tr>
      <w:tr w:rsidR="00D12B04" w:rsidRPr="00D12B04" w14:paraId="1DD73541" w14:textId="77777777" w:rsidTr="008B0FDD">
        <w:tc>
          <w:tcPr>
            <w:tcW w:w="4531" w:type="dxa"/>
            <w:shd w:val="clear" w:color="auto" w:fill="07627F"/>
            <w:vAlign w:val="center"/>
          </w:tcPr>
          <w:p w14:paraId="158DF49D"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01EDE0D6" w14:textId="107C401A" w:rsidR="00D12B04" w:rsidRPr="00D12B04" w:rsidRDefault="00D12B04" w:rsidP="00D12B04">
            <w:pPr>
              <w:rPr>
                <w:rFonts w:cstheme="minorHAnsi"/>
                <w:sz w:val="24"/>
                <w:szCs w:val="24"/>
              </w:rPr>
            </w:pPr>
            <w:r w:rsidRPr="00D12B04">
              <w:rPr>
                <w:rFonts w:cstheme="minorHAnsi"/>
                <w:sz w:val="24"/>
                <w:szCs w:val="24"/>
              </w:rPr>
              <w:t>70</w:t>
            </w:r>
            <w:r w:rsidR="003D7059">
              <w:rPr>
                <w:rFonts w:cstheme="minorHAnsi"/>
                <w:sz w:val="24"/>
                <w:szCs w:val="24"/>
              </w:rPr>
              <w:t xml:space="preserve"> </w:t>
            </w:r>
          </w:p>
        </w:tc>
      </w:tr>
    </w:tbl>
    <w:p w14:paraId="6FA97036" w14:textId="12DA3963" w:rsidR="00D12B04" w:rsidRPr="00D12B04" w:rsidRDefault="00D12B04">
      <w:pPr>
        <w:rPr>
          <w:rFonts w:cstheme="minorHAnsi"/>
          <w:sz w:val="24"/>
          <w:szCs w:val="24"/>
        </w:rPr>
      </w:pPr>
    </w:p>
    <w:p w14:paraId="58D83ED0" w14:textId="77777777" w:rsidR="00D12B04" w:rsidRPr="00D12B04" w:rsidRDefault="00D12B04">
      <w:pPr>
        <w:rPr>
          <w:rFonts w:cstheme="minorHAnsi"/>
          <w:sz w:val="24"/>
          <w:szCs w:val="24"/>
        </w:rPr>
      </w:pPr>
      <w:r w:rsidRPr="00D12B04">
        <w:rPr>
          <w:rFonts w:cstheme="minorHAnsi"/>
          <w:sz w:val="24"/>
          <w:szCs w:val="24"/>
        </w:rPr>
        <w:br w:type="page"/>
      </w:r>
    </w:p>
    <w:tbl>
      <w:tblPr>
        <w:tblStyle w:val="Tabela-Siatka4"/>
        <w:tblW w:w="0" w:type="auto"/>
        <w:tblLook w:val="04A0" w:firstRow="1" w:lastRow="0" w:firstColumn="1" w:lastColumn="0" w:noHBand="0" w:noVBand="1"/>
      </w:tblPr>
      <w:tblGrid>
        <w:gridCol w:w="4531"/>
        <w:gridCol w:w="4531"/>
      </w:tblGrid>
      <w:tr w:rsidR="00D12B04" w:rsidRPr="00D12B04" w14:paraId="6ABA7B5E" w14:textId="77777777" w:rsidTr="008B0FDD">
        <w:tc>
          <w:tcPr>
            <w:tcW w:w="4531" w:type="dxa"/>
            <w:shd w:val="clear" w:color="auto" w:fill="07627F"/>
            <w:vAlign w:val="center"/>
          </w:tcPr>
          <w:p w14:paraId="0EB7749E"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2F0194E9" w14:textId="1E42F877" w:rsidR="00D12B04" w:rsidRPr="00D12B04" w:rsidRDefault="00D12B04" w:rsidP="00D12B04">
            <w:pPr>
              <w:rPr>
                <w:rFonts w:cstheme="minorHAnsi"/>
                <w:sz w:val="24"/>
                <w:szCs w:val="24"/>
              </w:rPr>
            </w:pPr>
            <w:r w:rsidRPr="00D12B04">
              <w:rPr>
                <w:rFonts w:cstheme="minorHAnsi"/>
                <w:sz w:val="24"/>
                <w:szCs w:val="24"/>
              </w:rPr>
              <w:t xml:space="preserve">Wskaźnik </w:t>
            </w:r>
            <w:r w:rsidR="00023F7D">
              <w:rPr>
                <w:rFonts w:cstheme="minorHAnsi"/>
                <w:sz w:val="24"/>
                <w:szCs w:val="24"/>
              </w:rPr>
              <w:t>3</w:t>
            </w:r>
            <w:r w:rsidR="0042037C">
              <w:rPr>
                <w:rFonts w:cstheme="minorHAnsi"/>
                <w:sz w:val="24"/>
                <w:szCs w:val="24"/>
              </w:rPr>
              <w:t>4</w:t>
            </w:r>
          </w:p>
        </w:tc>
      </w:tr>
      <w:tr w:rsidR="00D12B04" w:rsidRPr="00D12B04" w14:paraId="337BF28A" w14:textId="77777777" w:rsidTr="008B0FDD">
        <w:tc>
          <w:tcPr>
            <w:tcW w:w="4531" w:type="dxa"/>
            <w:shd w:val="clear" w:color="auto" w:fill="07627F"/>
            <w:vAlign w:val="center"/>
          </w:tcPr>
          <w:p w14:paraId="0F1BC55B"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376EDF5E" w14:textId="5525BC58" w:rsidR="00D12B04" w:rsidRPr="00D12B04" w:rsidRDefault="00D12B04" w:rsidP="00D12B04">
            <w:pPr>
              <w:rPr>
                <w:rFonts w:cstheme="minorHAnsi"/>
                <w:sz w:val="24"/>
                <w:szCs w:val="24"/>
              </w:rPr>
            </w:pPr>
            <w:r w:rsidRPr="00D12B04">
              <w:rPr>
                <w:rFonts w:cstheme="minorHAnsi"/>
                <w:sz w:val="24"/>
                <w:szCs w:val="24"/>
              </w:rPr>
              <w:t>Liczba pozyskanych zbiorów danych fotogrametrycznych obrazujących stan zdrowotności drzew</w:t>
            </w:r>
          </w:p>
        </w:tc>
      </w:tr>
      <w:tr w:rsidR="00D12B04" w:rsidRPr="00D12B04" w14:paraId="3C2BC153" w14:textId="77777777" w:rsidTr="008B0FDD">
        <w:tc>
          <w:tcPr>
            <w:tcW w:w="4531" w:type="dxa"/>
            <w:shd w:val="clear" w:color="auto" w:fill="07627F"/>
            <w:vAlign w:val="center"/>
          </w:tcPr>
          <w:p w14:paraId="3514665C" w14:textId="30B333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6AA7A32C" w14:textId="77777777" w:rsidR="00D12B04" w:rsidRPr="00D12B04" w:rsidRDefault="00D12B04" w:rsidP="00D12B04">
            <w:pPr>
              <w:rPr>
                <w:rFonts w:cstheme="minorHAnsi"/>
                <w:sz w:val="24"/>
                <w:szCs w:val="24"/>
              </w:rPr>
            </w:pPr>
            <w:r w:rsidRPr="00D12B04">
              <w:rPr>
                <w:rFonts w:cstheme="minorHAnsi"/>
                <w:sz w:val="24"/>
                <w:szCs w:val="24"/>
              </w:rPr>
              <w:t>Zarząd Geodezji i Katastru Miejskiego GEOPOZ</w:t>
            </w:r>
          </w:p>
        </w:tc>
      </w:tr>
      <w:tr w:rsidR="00D12B04" w:rsidRPr="00D12B04" w14:paraId="5F4FD206" w14:textId="77777777" w:rsidTr="008B0FDD">
        <w:tc>
          <w:tcPr>
            <w:tcW w:w="4531" w:type="dxa"/>
            <w:shd w:val="clear" w:color="auto" w:fill="07627F"/>
            <w:vAlign w:val="center"/>
          </w:tcPr>
          <w:p w14:paraId="75A46E08"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401E23CA" w14:textId="4E211851" w:rsidR="00D12B04" w:rsidRPr="00D12B04" w:rsidRDefault="002F4B94" w:rsidP="00D12B04">
            <w:pPr>
              <w:rPr>
                <w:rFonts w:cstheme="minorHAnsi"/>
                <w:sz w:val="24"/>
                <w:szCs w:val="24"/>
              </w:rPr>
            </w:pPr>
            <w:r>
              <w:rPr>
                <w:rFonts w:cstheme="minorHAnsi"/>
                <w:sz w:val="24"/>
                <w:szCs w:val="24"/>
              </w:rPr>
              <w:t>d</w:t>
            </w:r>
            <w:r w:rsidR="00D12B04" w:rsidRPr="00D12B04">
              <w:rPr>
                <w:rFonts w:cstheme="minorHAnsi"/>
                <w:sz w:val="24"/>
                <w:szCs w:val="24"/>
              </w:rPr>
              <w:t xml:space="preserve">o </w:t>
            </w:r>
            <w:r w:rsidR="006D66C9">
              <w:rPr>
                <w:rFonts w:cstheme="minorHAnsi"/>
                <w:sz w:val="24"/>
                <w:szCs w:val="24"/>
              </w:rPr>
              <w:t>15</w:t>
            </w:r>
            <w:r w:rsidR="00D12B04" w:rsidRPr="00D12B04">
              <w:rPr>
                <w:rFonts w:cstheme="minorHAnsi"/>
                <w:sz w:val="24"/>
                <w:szCs w:val="24"/>
              </w:rPr>
              <w:t xml:space="preserve"> marca każdego roku</w:t>
            </w:r>
          </w:p>
        </w:tc>
      </w:tr>
      <w:tr w:rsidR="00D12B04" w:rsidRPr="00D12B04" w14:paraId="1662675D" w14:textId="77777777" w:rsidTr="008B0FDD">
        <w:tc>
          <w:tcPr>
            <w:tcW w:w="4531" w:type="dxa"/>
            <w:shd w:val="clear" w:color="auto" w:fill="07627F"/>
            <w:vAlign w:val="center"/>
          </w:tcPr>
          <w:p w14:paraId="143921A0"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560724CD" w14:textId="77777777" w:rsidR="00D12B04" w:rsidRDefault="00D12B04" w:rsidP="00D12B04">
            <w:pPr>
              <w:rPr>
                <w:rFonts w:cstheme="minorHAnsi"/>
                <w:sz w:val="24"/>
                <w:szCs w:val="24"/>
              </w:rPr>
            </w:pPr>
            <w:r w:rsidRPr="00D12B04">
              <w:rPr>
                <w:rFonts w:cstheme="minorHAnsi"/>
                <w:sz w:val="24"/>
                <w:szCs w:val="24"/>
              </w:rPr>
              <w:t>Łączna ilość zbiorów danych pozwalających ocenić kondycję i stan zdrowotny drzew</w:t>
            </w:r>
            <w:r w:rsidR="00655E65">
              <w:rPr>
                <w:rFonts w:cstheme="minorHAnsi"/>
                <w:sz w:val="24"/>
                <w:szCs w:val="24"/>
              </w:rPr>
              <w:t>.</w:t>
            </w:r>
          </w:p>
          <w:p w14:paraId="6ECBAAC0" w14:textId="39B61EAA" w:rsidR="00655E65" w:rsidRPr="00D12B04" w:rsidRDefault="00655E65" w:rsidP="00D12B04">
            <w:pPr>
              <w:rPr>
                <w:rFonts w:cstheme="minorHAnsi"/>
                <w:sz w:val="24"/>
                <w:szCs w:val="24"/>
              </w:rPr>
            </w:pPr>
            <w:r>
              <w:rPr>
                <w:rFonts w:cstheme="minorHAnsi"/>
                <w:sz w:val="24"/>
                <w:szCs w:val="24"/>
              </w:rPr>
              <w:t>Wynikiem wskaźnika jest suma narastająca.</w:t>
            </w:r>
          </w:p>
        </w:tc>
      </w:tr>
      <w:tr w:rsidR="00D12B04" w:rsidRPr="00D12B04" w14:paraId="23C03B2A" w14:textId="77777777" w:rsidTr="008B0FDD">
        <w:tc>
          <w:tcPr>
            <w:tcW w:w="4531" w:type="dxa"/>
            <w:shd w:val="clear" w:color="auto" w:fill="07627F"/>
            <w:vAlign w:val="center"/>
          </w:tcPr>
          <w:p w14:paraId="58240591"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78F68103" w14:textId="77777777" w:rsidR="00D12B04" w:rsidRPr="00D12B04" w:rsidRDefault="00D12B04" w:rsidP="00D12B04">
            <w:pPr>
              <w:rPr>
                <w:rFonts w:cstheme="minorHAnsi"/>
                <w:sz w:val="24"/>
                <w:szCs w:val="24"/>
              </w:rPr>
            </w:pPr>
            <w:r w:rsidRPr="00D12B04">
              <w:rPr>
                <w:rFonts w:cstheme="minorHAnsi"/>
                <w:sz w:val="24"/>
                <w:szCs w:val="24"/>
              </w:rPr>
              <w:t xml:space="preserve">szt. </w:t>
            </w:r>
          </w:p>
        </w:tc>
      </w:tr>
      <w:tr w:rsidR="00D12B04" w:rsidRPr="00D12B04" w14:paraId="1DA31B14" w14:textId="77777777" w:rsidTr="008B0FDD">
        <w:tc>
          <w:tcPr>
            <w:tcW w:w="4531" w:type="dxa"/>
            <w:shd w:val="clear" w:color="auto" w:fill="07627F"/>
            <w:vAlign w:val="center"/>
          </w:tcPr>
          <w:p w14:paraId="20AA8377"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48823177" w14:textId="4F1AE257" w:rsidR="00D12B04" w:rsidRDefault="00D12B04" w:rsidP="00D12B04">
            <w:pPr>
              <w:rPr>
                <w:rFonts w:cstheme="minorHAnsi"/>
                <w:sz w:val="24"/>
                <w:szCs w:val="24"/>
              </w:rPr>
            </w:pPr>
            <w:r w:rsidRPr="00D12B04">
              <w:rPr>
                <w:rFonts w:cstheme="minorHAnsi"/>
                <w:sz w:val="24"/>
                <w:szCs w:val="24"/>
              </w:rPr>
              <w:t>W</w:t>
            </w:r>
            <w:r w:rsidR="005B262D">
              <w:rPr>
                <w:rFonts w:cstheme="minorHAnsi"/>
                <w:sz w:val="24"/>
                <w:szCs w:val="24"/>
                <w:vertAlign w:val="subscript"/>
              </w:rPr>
              <w:t>34</w:t>
            </w:r>
            <w:r w:rsidRPr="00D12B04">
              <w:rPr>
                <w:rFonts w:cstheme="minorHAnsi"/>
                <w:sz w:val="24"/>
                <w:szCs w:val="24"/>
              </w:rPr>
              <w:t xml:space="preserve"> = L</w:t>
            </w:r>
          </w:p>
          <w:p w14:paraId="6007DA7A" w14:textId="77777777" w:rsidR="005B262D" w:rsidRDefault="005B262D" w:rsidP="005B262D">
            <w:pPr>
              <w:rPr>
                <w:rFonts w:cstheme="minorHAnsi"/>
                <w:sz w:val="24"/>
                <w:szCs w:val="24"/>
                <w:vertAlign w:val="subscript"/>
              </w:rPr>
            </w:pPr>
            <w:r>
              <w:rPr>
                <w:rFonts w:cstheme="minorHAnsi"/>
                <w:sz w:val="24"/>
                <w:szCs w:val="24"/>
              </w:rPr>
              <w:t>L=l</w:t>
            </w:r>
            <w:r>
              <w:rPr>
                <w:rFonts w:cstheme="minorHAnsi"/>
                <w:sz w:val="24"/>
                <w:szCs w:val="24"/>
                <w:vertAlign w:val="subscript"/>
              </w:rPr>
              <w:t>0</w:t>
            </w:r>
            <w:r>
              <w:rPr>
                <w:rFonts w:cstheme="minorHAnsi"/>
                <w:sz w:val="24"/>
                <w:szCs w:val="24"/>
              </w:rPr>
              <w:t>+l</w:t>
            </w:r>
            <w:r>
              <w:rPr>
                <w:rFonts w:cstheme="minorHAnsi"/>
                <w:sz w:val="24"/>
                <w:szCs w:val="24"/>
                <w:vertAlign w:val="subscript"/>
              </w:rPr>
              <w:t>1</w:t>
            </w:r>
            <w:r>
              <w:rPr>
                <w:rFonts w:cstheme="minorHAnsi"/>
                <w:sz w:val="24"/>
                <w:szCs w:val="24"/>
              </w:rPr>
              <w:t>+l</w:t>
            </w:r>
            <w:r>
              <w:rPr>
                <w:rFonts w:cstheme="minorHAnsi"/>
                <w:sz w:val="24"/>
                <w:szCs w:val="24"/>
                <w:vertAlign w:val="subscript"/>
              </w:rPr>
              <w:t>2</w:t>
            </w:r>
            <w:r>
              <w:rPr>
                <w:rFonts w:cstheme="minorHAnsi"/>
                <w:sz w:val="24"/>
                <w:szCs w:val="24"/>
              </w:rPr>
              <w:t>+l</w:t>
            </w:r>
            <w:r>
              <w:rPr>
                <w:rFonts w:cstheme="minorHAnsi"/>
                <w:sz w:val="24"/>
                <w:szCs w:val="24"/>
                <w:vertAlign w:val="subscript"/>
              </w:rPr>
              <w:t>n</w:t>
            </w:r>
          </w:p>
          <w:p w14:paraId="28555AAE" w14:textId="77777777" w:rsidR="005B262D" w:rsidRDefault="005B262D" w:rsidP="005B262D">
            <w:pPr>
              <w:rPr>
                <w:rFonts w:cstheme="minorHAnsi"/>
                <w:sz w:val="24"/>
                <w:szCs w:val="24"/>
              </w:rPr>
            </w:pPr>
          </w:p>
          <w:p w14:paraId="6D848F50" w14:textId="25BC8015" w:rsidR="005B262D" w:rsidRDefault="005B262D" w:rsidP="005B262D">
            <w:pPr>
              <w:rPr>
                <w:rFonts w:cstheme="minorHAnsi"/>
                <w:sz w:val="24"/>
                <w:szCs w:val="24"/>
              </w:rPr>
            </w:pPr>
            <w:r>
              <w:rPr>
                <w:rFonts w:cstheme="minorHAnsi"/>
                <w:sz w:val="24"/>
                <w:szCs w:val="24"/>
              </w:rPr>
              <w:t>l</w:t>
            </w:r>
            <w:r>
              <w:rPr>
                <w:rFonts w:cstheme="minorHAnsi"/>
                <w:sz w:val="24"/>
                <w:szCs w:val="24"/>
                <w:vertAlign w:val="subscript"/>
              </w:rPr>
              <w:t xml:space="preserve">0 </w:t>
            </w:r>
            <w:r>
              <w:rPr>
                <w:rFonts w:cstheme="minorHAnsi"/>
                <w:sz w:val="24"/>
                <w:szCs w:val="24"/>
              </w:rPr>
              <w:t xml:space="preserve">– </w:t>
            </w:r>
            <w:r w:rsidRPr="00D12B04">
              <w:rPr>
                <w:rFonts w:cstheme="minorHAnsi"/>
                <w:sz w:val="24"/>
                <w:szCs w:val="24"/>
              </w:rPr>
              <w:t>liczba zbiorów danych obrazująca stan zdrowotny drzew</w:t>
            </w:r>
            <w:r>
              <w:rPr>
                <w:rFonts w:cstheme="minorHAnsi"/>
                <w:sz w:val="24"/>
                <w:szCs w:val="24"/>
              </w:rPr>
              <w:t xml:space="preserve"> w 2023 r.</w:t>
            </w:r>
          </w:p>
          <w:p w14:paraId="5569F6B3" w14:textId="0050FA31" w:rsidR="005B262D" w:rsidRPr="00D12B04" w:rsidRDefault="005B262D" w:rsidP="00D12B04">
            <w:pPr>
              <w:rPr>
                <w:rFonts w:cstheme="minorHAnsi"/>
                <w:sz w:val="24"/>
                <w:szCs w:val="24"/>
              </w:rPr>
            </w:pPr>
            <w:proofErr w:type="spellStart"/>
            <w:r>
              <w:rPr>
                <w:rFonts w:cstheme="minorHAnsi"/>
                <w:sz w:val="24"/>
                <w:szCs w:val="24"/>
              </w:rPr>
              <w:t>l</w:t>
            </w:r>
            <w:r>
              <w:rPr>
                <w:rFonts w:cstheme="minorHAnsi"/>
                <w:sz w:val="24"/>
                <w:szCs w:val="24"/>
                <w:vertAlign w:val="subscript"/>
              </w:rPr>
              <w:t>n</w:t>
            </w:r>
            <w:proofErr w:type="spellEnd"/>
            <w:r>
              <w:rPr>
                <w:rFonts w:cstheme="minorHAnsi"/>
                <w:sz w:val="24"/>
                <w:szCs w:val="24"/>
              </w:rPr>
              <w:t xml:space="preserve"> – </w:t>
            </w:r>
            <w:r w:rsidRPr="00D12B04">
              <w:rPr>
                <w:rFonts w:cstheme="minorHAnsi"/>
                <w:sz w:val="24"/>
                <w:szCs w:val="24"/>
              </w:rPr>
              <w:t>liczba zbiorów danych obrazująca stan zdrowotny drzew</w:t>
            </w:r>
            <w:r>
              <w:rPr>
                <w:rFonts w:cstheme="minorHAnsi"/>
                <w:sz w:val="24"/>
                <w:szCs w:val="24"/>
              </w:rPr>
              <w:t xml:space="preserve"> w danym roku</w:t>
            </w:r>
          </w:p>
          <w:p w14:paraId="45B075C7" w14:textId="77777777" w:rsidR="00D12B04" w:rsidRPr="00D12B04" w:rsidRDefault="00D12B04" w:rsidP="00D12B04">
            <w:pPr>
              <w:rPr>
                <w:rFonts w:cstheme="minorHAnsi"/>
                <w:sz w:val="24"/>
                <w:szCs w:val="24"/>
              </w:rPr>
            </w:pPr>
            <w:r w:rsidRPr="00D12B04">
              <w:rPr>
                <w:rFonts w:cstheme="minorHAnsi"/>
                <w:sz w:val="24"/>
                <w:szCs w:val="24"/>
              </w:rPr>
              <w:t>L –liczba zbiorów danych obrazująca stan zdrowotny drzew</w:t>
            </w:r>
          </w:p>
        </w:tc>
      </w:tr>
      <w:tr w:rsidR="00D12B04" w:rsidRPr="00D12B04" w14:paraId="15CE2C67" w14:textId="77777777" w:rsidTr="008B0FDD">
        <w:tc>
          <w:tcPr>
            <w:tcW w:w="4531" w:type="dxa"/>
            <w:shd w:val="clear" w:color="auto" w:fill="07627F"/>
            <w:vAlign w:val="center"/>
          </w:tcPr>
          <w:p w14:paraId="15528232"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195966EC" w14:textId="2231C386" w:rsidR="00D12B04" w:rsidRPr="00D12B04" w:rsidRDefault="00D12B04" w:rsidP="00D12B04">
            <w:pPr>
              <w:rPr>
                <w:rFonts w:cstheme="minorHAnsi"/>
                <w:sz w:val="24"/>
                <w:szCs w:val="24"/>
              </w:rPr>
            </w:pPr>
            <w:r w:rsidRPr="00D12B04">
              <w:rPr>
                <w:rFonts w:cstheme="minorHAnsi"/>
                <w:sz w:val="24"/>
                <w:szCs w:val="24"/>
              </w:rPr>
              <w:t>3</w:t>
            </w:r>
            <w:r w:rsidR="003D7059">
              <w:rPr>
                <w:rFonts w:cstheme="minorHAnsi"/>
                <w:sz w:val="24"/>
                <w:szCs w:val="24"/>
              </w:rPr>
              <w:t xml:space="preserve"> </w:t>
            </w:r>
          </w:p>
        </w:tc>
      </w:tr>
      <w:tr w:rsidR="00D12B04" w:rsidRPr="00D12B04" w14:paraId="518F2B57" w14:textId="77777777" w:rsidTr="008B0FDD">
        <w:tc>
          <w:tcPr>
            <w:tcW w:w="4531" w:type="dxa"/>
            <w:shd w:val="clear" w:color="auto" w:fill="07627F"/>
            <w:vAlign w:val="center"/>
          </w:tcPr>
          <w:p w14:paraId="218A1588"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4968B907" w14:textId="6A26BAA7" w:rsidR="00D12B04" w:rsidRPr="00D12B04" w:rsidRDefault="00D12B04" w:rsidP="00D12B04">
            <w:pPr>
              <w:rPr>
                <w:rFonts w:cstheme="minorHAnsi"/>
                <w:sz w:val="24"/>
                <w:szCs w:val="24"/>
              </w:rPr>
            </w:pPr>
            <w:r w:rsidRPr="00D12B04">
              <w:rPr>
                <w:rFonts w:cstheme="minorHAnsi"/>
                <w:sz w:val="24"/>
                <w:szCs w:val="24"/>
              </w:rPr>
              <w:t>10</w:t>
            </w:r>
            <w:r w:rsidR="003D7059">
              <w:rPr>
                <w:rFonts w:cstheme="minorHAnsi"/>
                <w:sz w:val="24"/>
                <w:szCs w:val="24"/>
              </w:rPr>
              <w:t xml:space="preserve"> </w:t>
            </w:r>
          </w:p>
        </w:tc>
      </w:tr>
    </w:tbl>
    <w:p w14:paraId="25DFB973" w14:textId="23A20FDB" w:rsidR="00D12B04" w:rsidRPr="00D12B04" w:rsidRDefault="00D12B04">
      <w:pPr>
        <w:rPr>
          <w:rFonts w:cstheme="minorHAnsi"/>
          <w:sz w:val="24"/>
          <w:szCs w:val="24"/>
        </w:rPr>
      </w:pPr>
    </w:p>
    <w:p w14:paraId="1B47090C" w14:textId="77777777" w:rsidR="00D12B04" w:rsidRPr="00D12B04" w:rsidRDefault="00D12B04">
      <w:pPr>
        <w:rPr>
          <w:rFonts w:cstheme="minorHAnsi"/>
          <w:sz w:val="24"/>
          <w:szCs w:val="24"/>
        </w:rPr>
      </w:pPr>
      <w:r w:rsidRPr="00D12B04">
        <w:rPr>
          <w:rFonts w:cstheme="minorHAnsi"/>
          <w:sz w:val="24"/>
          <w:szCs w:val="24"/>
        </w:rPr>
        <w:br w:type="page"/>
      </w:r>
    </w:p>
    <w:tbl>
      <w:tblPr>
        <w:tblStyle w:val="Tabela-Siatka5"/>
        <w:tblW w:w="0" w:type="auto"/>
        <w:tblLook w:val="04A0" w:firstRow="1" w:lastRow="0" w:firstColumn="1" w:lastColumn="0" w:noHBand="0" w:noVBand="1"/>
      </w:tblPr>
      <w:tblGrid>
        <w:gridCol w:w="4531"/>
        <w:gridCol w:w="4531"/>
      </w:tblGrid>
      <w:tr w:rsidR="00D12B04" w:rsidRPr="00D12B04" w14:paraId="2DEE0E81" w14:textId="77777777" w:rsidTr="008B0FDD">
        <w:tc>
          <w:tcPr>
            <w:tcW w:w="4531" w:type="dxa"/>
            <w:shd w:val="clear" w:color="auto" w:fill="07627F"/>
            <w:vAlign w:val="center"/>
          </w:tcPr>
          <w:p w14:paraId="30133E1C"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6D429229" w14:textId="685EBCCD" w:rsidR="00D12B04" w:rsidRPr="00D12B04" w:rsidRDefault="00D12B04" w:rsidP="00D12B04">
            <w:pPr>
              <w:rPr>
                <w:rFonts w:cstheme="minorHAnsi"/>
                <w:sz w:val="24"/>
                <w:szCs w:val="24"/>
              </w:rPr>
            </w:pPr>
            <w:r w:rsidRPr="00D12B04">
              <w:rPr>
                <w:rFonts w:cstheme="minorHAnsi"/>
                <w:sz w:val="24"/>
                <w:szCs w:val="24"/>
              </w:rPr>
              <w:t xml:space="preserve">Wskaźnik </w:t>
            </w:r>
            <w:r w:rsidR="00023F7D">
              <w:rPr>
                <w:rFonts w:cstheme="minorHAnsi"/>
                <w:sz w:val="24"/>
                <w:szCs w:val="24"/>
              </w:rPr>
              <w:t>3</w:t>
            </w:r>
            <w:r w:rsidR="00747B86">
              <w:rPr>
                <w:rFonts w:cstheme="minorHAnsi"/>
                <w:sz w:val="24"/>
                <w:szCs w:val="24"/>
              </w:rPr>
              <w:t>5</w:t>
            </w:r>
          </w:p>
        </w:tc>
      </w:tr>
      <w:tr w:rsidR="00D12B04" w:rsidRPr="00D12B04" w14:paraId="338E66E3" w14:textId="77777777" w:rsidTr="008B0FDD">
        <w:tc>
          <w:tcPr>
            <w:tcW w:w="4531" w:type="dxa"/>
            <w:shd w:val="clear" w:color="auto" w:fill="07627F"/>
            <w:vAlign w:val="center"/>
          </w:tcPr>
          <w:p w14:paraId="20AF3C03"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7D9E0E10" w14:textId="66AEACB9" w:rsidR="00D12B04" w:rsidRPr="00D12B04" w:rsidRDefault="00D12B04" w:rsidP="00D12B04">
            <w:pPr>
              <w:rPr>
                <w:rFonts w:cstheme="minorHAnsi"/>
                <w:sz w:val="24"/>
                <w:szCs w:val="24"/>
              </w:rPr>
            </w:pPr>
            <w:r w:rsidRPr="00D12B04">
              <w:rPr>
                <w:rFonts w:cstheme="minorHAnsi"/>
                <w:sz w:val="24"/>
                <w:szCs w:val="24"/>
              </w:rPr>
              <w:t>Liczba drzew na terenach miejskich z określonym gatunkiem</w:t>
            </w:r>
          </w:p>
        </w:tc>
      </w:tr>
      <w:tr w:rsidR="00D12B04" w:rsidRPr="00D12B04" w14:paraId="5C5AD863" w14:textId="77777777" w:rsidTr="008B0FDD">
        <w:tc>
          <w:tcPr>
            <w:tcW w:w="4531" w:type="dxa"/>
            <w:shd w:val="clear" w:color="auto" w:fill="07627F"/>
            <w:vAlign w:val="center"/>
          </w:tcPr>
          <w:p w14:paraId="790DDBAB" w14:textId="18586FEC"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23B11AB8" w14:textId="77777777" w:rsidR="00D12B04" w:rsidRPr="00D12B04" w:rsidRDefault="00D12B04" w:rsidP="00D12B04">
            <w:pPr>
              <w:rPr>
                <w:rFonts w:cstheme="minorHAnsi"/>
                <w:sz w:val="24"/>
                <w:szCs w:val="24"/>
              </w:rPr>
            </w:pPr>
            <w:r w:rsidRPr="00D12B04">
              <w:rPr>
                <w:rFonts w:cstheme="minorHAnsi"/>
                <w:sz w:val="24"/>
                <w:szCs w:val="24"/>
              </w:rPr>
              <w:t>Zarząd Geodezji i Katastru Miejskiego GEOPOZ</w:t>
            </w:r>
          </w:p>
        </w:tc>
      </w:tr>
      <w:tr w:rsidR="00D12B04" w:rsidRPr="00D12B04" w14:paraId="4B1EFBFC" w14:textId="77777777" w:rsidTr="008B0FDD">
        <w:tc>
          <w:tcPr>
            <w:tcW w:w="4531" w:type="dxa"/>
            <w:shd w:val="clear" w:color="auto" w:fill="07627F"/>
            <w:vAlign w:val="center"/>
          </w:tcPr>
          <w:p w14:paraId="242C3C1D"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500AD876" w14:textId="6734EBBA" w:rsidR="00D12B04" w:rsidRPr="00D12B04" w:rsidRDefault="002F4B94" w:rsidP="00D12B04">
            <w:pPr>
              <w:rPr>
                <w:rFonts w:cstheme="minorHAnsi"/>
                <w:sz w:val="24"/>
                <w:szCs w:val="24"/>
              </w:rPr>
            </w:pPr>
            <w:r>
              <w:rPr>
                <w:rFonts w:cstheme="minorHAnsi"/>
                <w:sz w:val="24"/>
                <w:szCs w:val="24"/>
              </w:rPr>
              <w:t>d</w:t>
            </w:r>
            <w:r w:rsidR="00D12B04" w:rsidRPr="00D12B04">
              <w:rPr>
                <w:rFonts w:cstheme="minorHAnsi"/>
                <w:sz w:val="24"/>
                <w:szCs w:val="24"/>
              </w:rPr>
              <w:t xml:space="preserve">o </w:t>
            </w:r>
            <w:r w:rsidR="006D66C9">
              <w:rPr>
                <w:rFonts w:cstheme="minorHAnsi"/>
                <w:sz w:val="24"/>
                <w:szCs w:val="24"/>
              </w:rPr>
              <w:t>15</w:t>
            </w:r>
            <w:r w:rsidR="00D12B04" w:rsidRPr="00D12B04">
              <w:rPr>
                <w:rFonts w:cstheme="minorHAnsi"/>
                <w:sz w:val="24"/>
                <w:szCs w:val="24"/>
              </w:rPr>
              <w:t xml:space="preserve"> marca każdego roku</w:t>
            </w:r>
          </w:p>
        </w:tc>
      </w:tr>
      <w:tr w:rsidR="00D12B04" w:rsidRPr="00D12B04" w14:paraId="47BCEA83" w14:textId="77777777" w:rsidTr="008B0FDD">
        <w:tc>
          <w:tcPr>
            <w:tcW w:w="4531" w:type="dxa"/>
            <w:shd w:val="clear" w:color="auto" w:fill="07627F"/>
            <w:vAlign w:val="center"/>
          </w:tcPr>
          <w:p w14:paraId="7EB5D992"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55346733" w14:textId="77777777" w:rsidR="00D12B04" w:rsidRDefault="00D12B04" w:rsidP="00D12B04">
            <w:pPr>
              <w:rPr>
                <w:rFonts w:cstheme="minorHAnsi"/>
                <w:sz w:val="24"/>
                <w:szCs w:val="24"/>
              </w:rPr>
            </w:pPr>
            <w:r w:rsidRPr="00D12B04">
              <w:rPr>
                <w:rFonts w:cstheme="minorHAnsi"/>
                <w:sz w:val="24"/>
                <w:szCs w:val="24"/>
              </w:rPr>
              <w:t>Łączna ilość drzew z rozpoznanym gatunkiem rosnących na terenach zarządzanych przez miasto lub jednostki miejskie.</w:t>
            </w:r>
          </w:p>
          <w:p w14:paraId="2168ACE1" w14:textId="1407C13B" w:rsidR="00E37AC6" w:rsidRPr="00D12B04" w:rsidRDefault="00E37AC6" w:rsidP="00D12B04">
            <w:pPr>
              <w:rPr>
                <w:rFonts w:cstheme="minorHAnsi"/>
                <w:sz w:val="24"/>
                <w:szCs w:val="24"/>
              </w:rPr>
            </w:pPr>
            <w:r>
              <w:rPr>
                <w:rFonts w:cstheme="minorHAnsi"/>
                <w:sz w:val="24"/>
                <w:szCs w:val="24"/>
              </w:rPr>
              <w:t>Wynikiem wskaźnika jest suma narastająca.</w:t>
            </w:r>
          </w:p>
        </w:tc>
      </w:tr>
      <w:tr w:rsidR="00D12B04" w:rsidRPr="00D12B04" w14:paraId="08F3809A" w14:textId="77777777" w:rsidTr="008B0FDD">
        <w:tc>
          <w:tcPr>
            <w:tcW w:w="4531" w:type="dxa"/>
            <w:shd w:val="clear" w:color="auto" w:fill="07627F"/>
            <w:vAlign w:val="center"/>
          </w:tcPr>
          <w:p w14:paraId="357D74F7"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28FCE540" w14:textId="77777777" w:rsidR="00D12B04" w:rsidRPr="00D12B04" w:rsidRDefault="00D12B04" w:rsidP="00D12B04">
            <w:pPr>
              <w:rPr>
                <w:rFonts w:cstheme="minorHAnsi"/>
                <w:sz w:val="24"/>
                <w:szCs w:val="24"/>
              </w:rPr>
            </w:pPr>
            <w:r w:rsidRPr="00D12B04">
              <w:rPr>
                <w:rFonts w:cstheme="minorHAnsi"/>
                <w:sz w:val="24"/>
                <w:szCs w:val="24"/>
              </w:rPr>
              <w:t>szt.</w:t>
            </w:r>
          </w:p>
        </w:tc>
      </w:tr>
      <w:tr w:rsidR="00D12B04" w:rsidRPr="00D12B04" w14:paraId="58FAE209" w14:textId="77777777" w:rsidTr="008B0FDD">
        <w:tc>
          <w:tcPr>
            <w:tcW w:w="4531" w:type="dxa"/>
            <w:shd w:val="clear" w:color="auto" w:fill="07627F"/>
            <w:vAlign w:val="center"/>
          </w:tcPr>
          <w:p w14:paraId="009937D7"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10FFE6CF" w14:textId="5190AFFB" w:rsidR="00D12B04" w:rsidRDefault="00D12B04" w:rsidP="00D12B04">
            <w:pPr>
              <w:rPr>
                <w:rFonts w:cstheme="minorHAnsi"/>
                <w:sz w:val="24"/>
                <w:szCs w:val="24"/>
              </w:rPr>
            </w:pPr>
            <w:r w:rsidRPr="00D12B04">
              <w:rPr>
                <w:rFonts w:cstheme="minorHAnsi"/>
                <w:sz w:val="24"/>
                <w:szCs w:val="24"/>
              </w:rPr>
              <w:t>W</w:t>
            </w:r>
            <w:r w:rsidR="007A13BD">
              <w:rPr>
                <w:rFonts w:cstheme="minorHAnsi"/>
                <w:sz w:val="24"/>
                <w:szCs w:val="24"/>
                <w:vertAlign w:val="subscript"/>
              </w:rPr>
              <w:t>35</w:t>
            </w:r>
            <w:r w:rsidRPr="00D12B04">
              <w:rPr>
                <w:rFonts w:cstheme="minorHAnsi"/>
                <w:sz w:val="24"/>
                <w:szCs w:val="24"/>
              </w:rPr>
              <w:t xml:space="preserve"> = L</w:t>
            </w:r>
          </w:p>
          <w:p w14:paraId="7ECD2408" w14:textId="77777777" w:rsidR="007A13BD" w:rsidRDefault="007A13BD" w:rsidP="007A13BD">
            <w:pPr>
              <w:rPr>
                <w:rFonts w:cstheme="minorHAnsi"/>
                <w:sz w:val="24"/>
                <w:szCs w:val="24"/>
                <w:vertAlign w:val="subscript"/>
              </w:rPr>
            </w:pPr>
            <w:r>
              <w:rPr>
                <w:rFonts w:cstheme="minorHAnsi"/>
                <w:sz w:val="24"/>
                <w:szCs w:val="24"/>
              </w:rPr>
              <w:t>L=l</w:t>
            </w:r>
            <w:r>
              <w:rPr>
                <w:rFonts w:cstheme="minorHAnsi"/>
                <w:sz w:val="24"/>
                <w:szCs w:val="24"/>
                <w:vertAlign w:val="subscript"/>
              </w:rPr>
              <w:t>0</w:t>
            </w:r>
            <w:r>
              <w:rPr>
                <w:rFonts w:cstheme="minorHAnsi"/>
                <w:sz w:val="24"/>
                <w:szCs w:val="24"/>
              </w:rPr>
              <w:t>+l</w:t>
            </w:r>
            <w:r>
              <w:rPr>
                <w:rFonts w:cstheme="minorHAnsi"/>
                <w:sz w:val="24"/>
                <w:szCs w:val="24"/>
                <w:vertAlign w:val="subscript"/>
              </w:rPr>
              <w:t>1</w:t>
            </w:r>
            <w:r>
              <w:rPr>
                <w:rFonts w:cstheme="minorHAnsi"/>
                <w:sz w:val="24"/>
                <w:szCs w:val="24"/>
              </w:rPr>
              <w:t>+l</w:t>
            </w:r>
            <w:r>
              <w:rPr>
                <w:rFonts w:cstheme="minorHAnsi"/>
                <w:sz w:val="24"/>
                <w:szCs w:val="24"/>
                <w:vertAlign w:val="subscript"/>
              </w:rPr>
              <w:t>2</w:t>
            </w:r>
            <w:r>
              <w:rPr>
                <w:rFonts w:cstheme="minorHAnsi"/>
                <w:sz w:val="24"/>
                <w:szCs w:val="24"/>
              </w:rPr>
              <w:t>+l</w:t>
            </w:r>
            <w:r>
              <w:rPr>
                <w:rFonts w:cstheme="minorHAnsi"/>
                <w:sz w:val="24"/>
                <w:szCs w:val="24"/>
                <w:vertAlign w:val="subscript"/>
              </w:rPr>
              <w:t>n</w:t>
            </w:r>
          </w:p>
          <w:p w14:paraId="1EEC3A86" w14:textId="77777777" w:rsidR="007A13BD" w:rsidRDefault="007A13BD" w:rsidP="007A13BD">
            <w:pPr>
              <w:rPr>
                <w:rFonts w:cstheme="minorHAnsi"/>
                <w:sz w:val="24"/>
                <w:szCs w:val="24"/>
              </w:rPr>
            </w:pPr>
          </w:p>
          <w:p w14:paraId="678DE4A5" w14:textId="76DF4903" w:rsidR="007A13BD" w:rsidRDefault="007A13BD" w:rsidP="007A13BD">
            <w:pPr>
              <w:rPr>
                <w:rFonts w:cstheme="minorHAnsi"/>
                <w:sz w:val="24"/>
                <w:szCs w:val="24"/>
              </w:rPr>
            </w:pPr>
            <w:r>
              <w:rPr>
                <w:rFonts w:cstheme="minorHAnsi"/>
                <w:sz w:val="24"/>
                <w:szCs w:val="24"/>
              </w:rPr>
              <w:t>l</w:t>
            </w:r>
            <w:r>
              <w:rPr>
                <w:rFonts w:cstheme="minorHAnsi"/>
                <w:sz w:val="24"/>
                <w:szCs w:val="24"/>
                <w:vertAlign w:val="subscript"/>
              </w:rPr>
              <w:t xml:space="preserve">0 </w:t>
            </w:r>
            <w:r>
              <w:rPr>
                <w:rFonts w:cstheme="minorHAnsi"/>
                <w:sz w:val="24"/>
                <w:szCs w:val="24"/>
              </w:rPr>
              <w:t xml:space="preserve">– </w:t>
            </w:r>
            <w:r w:rsidRPr="00D12B04">
              <w:rPr>
                <w:rFonts w:cstheme="minorHAnsi"/>
                <w:sz w:val="24"/>
                <w:szCs w:val="24"/>
              </w:rPr>
              <w:t xml:space="preserve">liczba drzew z określonym gatunkiem </w:t>
            </w:r>
            <w:r>
              <w:rPr>
                <w:rFonts w:cstheme="minorHAnsi"/>
                <w:sz w:val="24"/>
                <w:szCs w:val="24"/>
              </w:rPr>
              <w:t>w 2023 r.</w:t>
            </w:r>
          </w:p>
          <w:p w14:paraId="36BC193C" w14:textId="73C6F3AB" w:rsidR="007A13BD" w:rsidRPr="00D12B04" w:rsidRDefault="007A13BD" w:rsidP="00D12B04">
            <w:pPr>
              <w:rPr>
                <w:rFonts w:cstheme="minorHAnsi"/>
                <w:sz w:val="24"/>
                <w:szCs w:val="24"/>
              </w:rPr>
            </w:pPr>
            <w:proofErr w:type="spellStart"/>
            <w:r>
              <w:rPr>
                <w:rFonts w:cstheme="minorHAnsi"/>
                <w:sz w:val="24"/>
                <w:szCs w:val="24"/>
              </w:rPr>
              <w:t>l</w:t>
            </w:r>
            <w:r>
              <w:rPr>
                <w:rFonts w:cstheme="minorHAnsi"/>
                <w:sz w:val="24"/>
                <w:szCs w:val="24"/>
                <w:vertAlign w:val="subscript"/>
              </w:rPr>
              <w:t>n</w:t>
            </w:r>
            <w:proofErr w:type="spellEnd"/>
            <w:r>
              <w:rPr>
                <w:rFonts w:cstheme="minorHAnsi"/>
                <w:sz w:val="24"/>
                <w:szCs w:val="24"/>
              </w:rPr>
              <w:t xml:space="preserve"> </w:t>
            </w:r>
            <w:r w:rsidR="0087684A">
              <w:rPr>
                <w:rFonts w:cstheme="minorHAnsi"/>
                <w:sz w:val="24"/>
                <w:szCs w:val="24"/>
              </w:rPr>
              <w:t xml:space="preserve">– </w:t>
            </w:r>
            <w:r w:rsidRPr="00D12B04">
              <w:rPr>
                <w:rFonts w:cstheme="minorHAnsi"/>
                <w:sz w:val="24"/>
                <w:szCs w:val="24"/>
              </w:rPr>
              <w:t xml:space="preserve">liczba drzew z określonym gatunkiem </w:t>
            </w:r>
            <w:r>
              <w:rPr>
                <w:rFonts w:cstheme="minorHAnsi"/>
                <w:sz w:val="24"/>
                <w:szCs w:val="24"/>
              </w:rPr>
              <w:t>w danym roku</w:t>
            </w:r>
          </w:p>
          <w:p w14:paraId="4446536A" w14:textId="77777777" w:rsidR="00D12B04" w:rsidRPr="00D12B04" w:rsidRDefault="00D12B04" w:rsidP="00D12B04">
            <w:pPr>
              <w:rPr>
                <w:rFonts w:cstheme="minorHAnsi"/>
                <w:sz w:val="24"/>
                <w:szCs w:val="24"/>
              </w:rPr>
            </w:pPr>
            <w:r w:rsidRPr="00D12B04">
              <w:rPr>
                <w:rFonts w:cstheme="minorHAnsi"/>
                <w:sz w:val="24"/>
                <w:szCs w:val="24"/>
              </w:rPr>
              <w:t>L – liczba drzew z określonym gatunkiem na terenach zarządzanych przez miasto lub jednostki miejskie</w:t>
            </w:r>
          </w:p>
        </w:tc>
      </w:tr>
      <w:tr w:rsidR="002941B6" w:rsidRPr="00D12B04" w14:paraId="79317A9E" w14:textId="77777777" w:rsidTr="008B0FDD">
        <w:tc>
          <w:tcPr>
            <w:tcW w:w="4531" w:type="dxa"/>
            <w:shd w:val="clear" w:color="auto" w:fill="07627F"/>
            <w:vAlign w:val="center"/>
          </w:tcPr>
          <w:p w14:paraId="11FEBE8E" w14:textId="46D2F960" w:rsidR="002941B6" w:rsidRPr="008B0FDD" w:rsidRDefault="002941B6" w:rsidP="008B0FDD">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74E1100B" w14:textId="38740C7B" w:rsidR="002941B6" w:rsidRPr="00D12B04" w:rsidRDefault="002941B6" w:rsidP="00D12B04">
            <w:pPr>
              <w:rPr>
                <w:rFonts w:cstheme="minorHAnsi"/>
                <w:sz w:val="24"/>
                <w:szCs w:val="24"/>
              </w:rPr>
            </w:pPr>
            <w:r>
              <w:rPr>
                <w:rFonts w:cstheme="minorHAnsi"/>
                <w:sz w:val="24"/>
                <w:szCs w:val="24"/>
              </w:rPr>
              <w:t>Edycja danych przez jednostki w bazie zieleni.</w:t>
            </w:r>
          </w:p>
        </w:tc>
      </w:tr>
      <w:tr w:rsidR="00D12B04" w:rsidRPr="00D12B04" w14:paraId="723183D8" w14:textId="77777777" w:rsidTr="008B0FDD">
        <w:tc>
          <w:tcPr>
            <w:tcW w:w="4531" w:type="dxa"/>
            <w:shd w:val="clear" w:color="auto" w:fill="07627F"/>
            <w:vAlign w:val="center"/>
          </w:tcPr>
          <w:p w14:paraId="2BBE513B"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3F3F15BB" w14:textId="0D7A16C7" w:rsidR="00D12B04" w:rsidRPr="00D12B04" w:rsidRDefault="00D12B04" w:rsidP="00D12B04">
            <w:pPr>
              <w:rPr>
                <w:rFonts w:cstheme="minorHAnsi"/>
                <w:sz w:val="24"/>
                <w:szCs w:val="24"/>
              </w:rPr>
            </w:pPr>
            <w:r w:rsidRPr="00D12B04">
              <w:rPr>
                <w:rFonts w:cstheme="minorHAnsi"/>
                <w:sz w:val="24"/>
                <w:szCs w:val="24"/>
              </w:rPr>
              <w:t>37</w:t>
            </w:r>
            <w:r w:rsidR="003D7059">
              <w:rPr>
                <w:rFonts w:cstheme="minorHAnsi"/>
                <w:sz w:val="24"/>
                <w:szCs w:val="24"/>
              </w:rPr>
              <w:t> </w:t>
            </w:r>
            <w:r w:rsidRPr="00D12B04">
              <w:rPr>
                <w:rFonts w:cstheme="minorHAnsi"/>
                <w:sz w:val="24"/>
                <w:szCs w:val="24"/>
              </w:rPr>
              <w:t>000</w:t>
            </w:r>
            <w:r w:rsidR="003D7059">
              <w:rPr>
                <w:rFonts w:cstheme="minorHAnsi"/>
                <w:sz w:val="24"/>
                <w:szCs w:val="24"/>
              </w:rPr>
              <w:t xml:space="preserve"> </w:t>
            </w:r>
          </w:p>
        </w:tc>
      </w:tr>
      <w:tr w:rsidR="00D12B04" w:rsidRPr="00D12B04" w14:paraId="302D27BA" w14:textId="77777777" w:rsidTr="008B0FDD">
        <w:tc>
          <w:tcPr>
            <w:tcW w:w="4531" w:type="dxa"/>
            <w:shd w:val="clear" w:color="auto" w:fill="07627F"/>
            <w:vAlign w:val="center"/>
          </w:tcPr>
          <w:p w14:paraId="709BD84C"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25C5CBEE" w14:textId="60B40C75" w:rsidR="00D12B04" w:rsidRPr="00D12B04" w:rsidRDefault="00D12B04" w:rsidP="00D12B04">
            <w:pPr>
              <w:rPr>
                <w:rFonts w:cstheme="minorHAnsi"/>
                <w:sz w:val="24"/>
                <w:szCs w:val="24"/>
              </w:rPr>
            </w:pPr>
            <w:r w:rsidRPr="00D12B04">
              <w:rPr>
                <w:rFonts w:cstheme="minorHAnsi"/>
                <w:sz w:val="24"/>
                <w:szCs w:val="24"/>
              </w:rPr>
              <w:t>200</w:t>
            </w:r>
            <w:r w:rsidR="003D7059">
              <w:rPr>
                <w:rFonts w:cstheme="minorHAnsi"/>
                <w:sz w:val="24"/>
                <w:szCs w:val="24"/>
              </w:rPr>
              <w:t> </w:t>
            </w:r>
            <w:r w:rsidRPr="00D12B04">
              <w:rPr>
                <w:rFonts w:cstheme="minorHAnsi"/>
                <w:sz w:val="24"/>
                <w:szCs w:val="24"/>
              </w:rPr>
              <w:t>000</w:t>
            </w:r>
            <w:r w:rsidR="003D7059">
              <w:rPr>
                <w:rFonts w:cstheme="minorHAnsi"/>
                <w:sz w:val="24"/>
                <w:szCs w:val="24"/>
              </w:rPr>
              <w:t xml:space="preserve"> </w:t>
            </w:r>
          </w:p>
        </w:tc>
      </w:tr>
    </w:tbl>
    <w:p w14:paraId="1F1C8188" w14:textId="7A67697C" w:rsidR="00D12B04" w:rsidRPr="00D12B04" w:rsidRDefault="00D12B04">
      <w:pPr>
        <w:rPr>
          <w:rFonts w:cstheme="minorHAnsi"/>
          <w:sz w:val="24"/>
          <w:szCs w:val="24"/>
        </w:rPr>
      </w:pPr>
    </w:p>
    <w:p w14:paraId="6C46A3C5" w14:textId="77777777" w:rsidR="00D12B04" w:rsidRPr="00D12B04" w:rsidRDefault="00D12B04">
      <w:pPr>
        <w:rPr>
          <w:rFonts w:cstheme="minorHAnsi"/>
          <w:sz w:val="24"/>
          <w:szCs w:val="24"/>
        </w:rPr>
      </w:pPr>
      <w:r w:rsidRPr="00D12B04">
        <w:rPr>
          <w:rFonts w:cstheme="minorHAnsi"/>
          <w:sz w:val="24"/>
          <w:szCs w:val="24"/>
        </w:rPr>
        <w:br w:type="page"/>
      </w:r>
    </w:p>
    <w:tbl>
      <w:tblPr>
        <w:tblStyle w:val="Tabela-Siatka6"/>
        <w:tblW w:w="0" w:type="auto"/>
        <w:tblLook w:val="04A0" w:firstRow="1" w:lastRow="0" w:firstColumn="1" w:lastColumn="0" w:noHBand="0" w:noVBand="1"/>
      </w:tblPr>
      <w:tblGrid>
        <w:gridCol w:w="4531"/>
        <w:gridCol w:w="4531"/>
      </w:tblGrid>
      <w:tr w:rsidR="00D12B04" w:rsidRPr="00023F7D" w14:paraId="0E08E30B" w14:textId="77777777" w:rsidTr="008B0FDD">
        <w:tc>
          <w:tcPr>
            <w:tcW w:w="4531" w:type="dxa"/>
            <w:shd w:val="clear" w:color="auto" w:fill="07627F"/>
            <w:vAlign w:val="center"/>
          </w:tcPr>
          <w:p w14:paraId="386EB23E" w14:textId="77777777" w:rsidR="00D12B04" w:rsidRPr="00023F7D" w:rsidRDefault="00D12B04" w:rsidP="008B0FDD">
            <w:pPr>
              <w:rPr>
                <w:rFonts w:cstheme="minorHAnsi"/>
                <w:b/>
                <w:color w:val="FFFFFF" w:themeColor="background1"/>
                <w:sz w:val="24"/>
                <w:szCs w:val="24"/>
              </w:rPr>
            </w:pPr>
            <w:r w:rsidRPr="00023F7D">
              <w:rPr>
                <w:rFonts w:cstheme="minorHAnsi"/>
                <w:b/>
                <w:color w:val="FFFFFF" w:themeColor="background1"/>
                <w:sz w:val="24"/>
                <w:szCs w:val="24"/>
              </w:rPr>
              <w:lastRenderedPageBreak/>
              <w:t xml:space="preserve">Numer wskaźnika </w:t>
            </w:r>
          </w:p>
        </w:tc>
        <w:tc>
          <w:tcPr>
            <w:tcW w:w="4531" w:type="dxa"/>
          </w:tcPr>
          <w:p w14:paraId="09B8B51E" w14:textId="19FA06E6" w:rsidR="00D12B04" w:rsidRPr="00023F7D" w:rsidRDefault="00D12B04" w:rsidP="00D12B04">
            <w:pPr>
              <w:rPr>
                <w:rFonts w:cstheme="minorHAnsi"/>
                <w:sz w:val="24"/>
                <w:szCs w:val="24"/>
              </w:rPr>
            </w:pPr>
            <w:r w:rsidRPr="00023F7D">
              <w:rPr>
                <w:rFonts w:cstheme="minorHAnsi"/>
                <w:sz w:val="24"/>
                <w:szCs w:val="24"/>
              </w:rPr>
              <w:t xml:space="preserve">Wskaźnik </w:t>
            </w:r>
            <w:r w:rsidR="00023F7D">
              <w:rPr>
                <w:rFonts w:cstheme="minorHAnsi"/>
                <w:sz w:val="24"/>
                <w:szCs w:val="24"/>
              </w:rPr>
              <w:t>3</w:t>
            </w:r>
            <w:r w:rsidR="00747B86">
              <w:rPr>
                <w:rFonts w:cstheme="minorHAnsi"/>
                <w:sz w:val="24"/>
                <w:szCs w:val="24"/>
              </w:rPr>
              <w:t>6</w:t>
            </w:r>
          </w:p>
        </w:tc>
      </w:tr>
      <w:tr w:rsidR="00D12B04" w:rsidRPr="00023F7D" w14:paraId="63A0B045" w14:textId="77777777" w:rsidTr="008B0FDD">
        <w:tc>
          <w:tcPr>
            <w:tcW w:w="4531" w:type="dxa"/>
            <w:shd w:val="clear" w:color="auto" w:fill="07627F"/>
            <w:vAlign w:val="center"/>
          </w:tcPr>
          <w:p w14:paraId="05FAD7BE" w14:textId="77777777" w:rsidR="00D12B04" w:rsidRPr="00023F7D" w:rsidRDefault="00D12B04" w:rsidP="008B0FDD">
            <w:pPr>
              <w:rPr>
                <w:rFonts w:cstheme="minorHAnsi"/>
                <w:b/>
                <w:color w:val="FFFFFF" w:themeColor="background1"/>
                <w:sz w:val="24"/>
                <w:szCs w:val="24"/>
              </w:rPr>
            </w:pPr>
            <w:r w:rsidRPr="00023F7D">
              <w:rPr>
                <w:rFonts w:cstheme="minorHAnsi"/>
                <w:b/>
                <w:color w:val="FFFFFF" w:themeColor="background1"/>
                <w:sz w:val="24"/>
                <w:szCs w:val="24"/>
              </w:rPr>
              <w:t xml:space="preserve">Nazwa wskaźnika </w:t>
            </w:r>
          </w:p>
        </w:tc>
        <w:tc>
          <w:tcPr>
            <w:tcW w:w="4531" w:type="dxa"/>
          </w:tcPr>
          <w:p w14:paraId="03335717" w14:textId="0215E004" w:rsidR="00D12B04" w:rsidRPr="00023F7D" w:rsidRDefault="00023F7D" w:rsidP="00D12B04">
            <w:pPr>
              <w:rPr>
                <w:rFonts w:cstheme="minorHAnsi"/>
                <w:sz w:val="24"/>
                <w:szCs w:val="24"/>
              </w:rPr>
            </w:pPr>
            <w:r w:rsidRPr="00023F7D">
              <w:rPr>
                <w:rFonts w:cstheme="minorHAnsi"/>
                <w:sz w:val="24"/>
                <w:szCs w:val="24"/>
              </w:rPr>
              <w:t>Liczba budynków pomocy społecznej, pieczy zastępczej oraz żłobków poddanych modernizacji pod kątem poprawy komfortu termicznego (od roku 2023)</w:t>
            </w:r>
          </w:p>
        </w:tc>
      </w:tr>
      <w:tr w:rsidR="00D12B04" w:rsidRPr="00023F7D" w14:paraId="7517A33E" w14:textId="77777777" w:rsidTr="008B0FDD">
        <w:tc>
          <w:tcPr>
            <w:tcW w:w="4531" w:type="dxa"/>
            <w:shd w:val="clear" w:color="auto" w:fill="07627F"/>
            <w:vAlign w:val="center"/>
          </w:tcPr>
          <w:p w14:paraId="269739A3" w14:textId="589B2475" w:rsidR="00D12B04" w:rsidRPr="00023F7D" w:rsidRDefault="00D12B04" w:rsidP="008B0FDD">
            <w:pPr>
              <w:rPr>
                <w:rFonts w:cstheme="minorHAnsi"/>
                <w:b/>
                <w:color w:val="FFFFFF" w:themeColor="background1"/>
                <w:sz w:val="24"/>
                <w:szCs w:val="24"/>
              </w:rPr>
            </w:pPr>
            <w:r w:rsidRPr="00023F7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128AE248" w14:textId="77777777" w:rsidR="00D12B04" w:rsidRPr="00023F7D" w:rsidRDefault="00D12B04" w:rsidP="00D12B04">
            <w:pPr>
              <w:rPr>
                <w:rFonts w:cstheme="minorHAnsi"/>
                <w:sz w:val="24"/>
                <w:szCs w:val="24"/>
              </w:rPr>
            </w:pPr>
            <w:r w:rsidRPr="00023F7D">
              <w:rPr>
                <w:rFonts w:cstheme="minorHAnsi"/>
                <w:sz w:val="24"/>
                <w:szCs w:val="24"/>
              </w:rPr>
              <w:t>Wydział Zdrowia i Spraw Społecznych UMP</w:t>
            </w:r>
          </w:p>
        </w:tc>
      </w:tr>
      <w:tr w:rsidR="00D12B04" w:rsidRPr="00023F7D" w14:paraId="1FD73111" w14:textId="77777777" w:rsidTr="008B0FDD">
        <w:tc>
          <w:tcPr>
            <w:tcW w:w="4531" w:type="dxa"/>
            <w:shd w:val="clear" w:color="auto" w:fill="07627F"/>
            <w:vAlign w:val="center"/>
          </w:tcPr>
          <w:p w14:paraId="26DE7F7B" w14:textId="77777777" w:rsidR="00D12B04" w:rsidRPr="00023F7D" w:rsidRDefault="00D12B04" w:rsidP="008B0FDD">
            <w:pPr>
              <w:rPr>
                <w:rFonts w:cstheme="minorHAnsi"/>
                <w:b/>
                <w:color w:val="FFFFFF" w:themeColor="background1"/>
                <w:sz w:val="24"/>
                <w:szCs w:val="24"/>
              </w:rPr>
            </w:pPr>
            <w:r w:rsidRPr="00023F7D">
              <w:rPr>
                <w:rFonts w:cstheme="minorHAnsi"/>
                <w:b/>
                <w:color w:val="FFFFFF" w:themeColor="background1"/>
                <w:sz w:val="24"/>
                <w:szCs w:val="24"/>
              </w:rPr>
              <w:t>Częstotliwość raportowania</w:t>
            </w:r>
          </w:p>
        </w:tc>
        <w:tc>
          <w:tcPr>
            <w:tcW w:w="4531" w:type="dxa"/>
          </w:tcPr>
          <w:p w14:paraId="40CD5232" w14:textId="76C4BF25" w:rsidR="00D12B04" w:rsidRPr="00023F7D" w:rsidRDefault="002F4B94" w:rsidP="00D12B04">
            <w:pPr>
              <w:rPr>
                <w:rFonts w:cstheme="minorHAnsi"/>
                <w:sz w:val="24"/>
                <w:szCs w:val="24"/>
              </w:rPr>
            </w:pPr>
            <w:r>
              <w:rPr>
                <w:rFonts w:cstheme="minorHAnsi"/>
                <w:sz w:val="24"/>
                <w:szCs w:val="24"/>
              </w:rPr>
              <w:t>d</w:t>
            </w:r>
            <w:r w:rsidR="00D12B04" w:rsidRPr="00023F7D">
              <w:rPr>
                <w:rFonts w:cstheme="minorHAnsi"/>
                <w:sz w:val="24"/>
                <w:szCs w:val="24"/>
              </w:rPr>
              <w:t xml:space="preserve">o </w:t>
            </w:r>
            <w:r w:rsidR="006D66C9">
              <w:rPr>
                <w:rFonts w:cstheme="minorHAnsi"/>
                <w:sz w:val="24"/>
                <w:szCs w:val="24"/>
              </w:rPr>
              <w:t>15</w:t>
            </w:r>
            <w:r w:rsidR="00D12B04" w:rsidRPr="00023F7D">
              <w:rPr>
                <w:rFonts w:cstheme="minorHAnsi"/>
                <w:sz w:val="24"/>
                <w:szCs w:val="24"/>
              </w:rPr>
              <w:t xml:space="preserve"> marca każdego roku</w:t>
            </w:r>
          </w:p>
        </w:tc>
      </w:tr>
      <w:tr w:rsidR="00D12B04" w:rsidRPr="00023F7D" w14:paraId="31AFA660" w14:textId="77777777" w:rsidTr="008B0FDD">
        <w:tc>
          <w:tcPr>
            <w:tcW w:w="4531" w:type="dxa"/>
            <w:shd w:val="clear" w:color="auto" w:fill="07627F"/>
            <w:vAlign w:val="center"/>
          </w:tcPr>
          <w:p w14:paraId="1D82180B" w14:textId="77777777" w:rsidR="00D12B04" w:rsidRPr="00023F7D" w:rsidRDefault="00D12B04" w:rsidP="008B0FDD">
            <w:pPr>
              <w:rPr>
                <w:rFonts w:cstheme="minorHAnsi"/>
                <w:b/>
                <w:color w:val="FFFFFF" w:themeColor="background1"/>
                <w:sz w:val="24"/>
                <w:szCs w:val="24"/>
              </w:rPr>
            </w:pPr>
            <w:r w:rsidRPr="00023F7D">
              <w:rPr>
                <w:rFonts w:cstheme="minorHAnsi"/>
                <w:b/>
                <w:color w:val="FFFFFF" w:themeColor="background1"/>
                <w:sz w:val="24"/>
                <w:szCs w:val="24"/>
              </w:rPr>
              <w:t xml:space="preserve">Definicja wskaźnika </w:t>
            </w:r>
          </w:p>
        </w:tc>
        <w:tc>
          <w:tcPr>
            <w:tcW w:w="4531" w:type="dxa"/>
          </w:tcPr>
          <w:p w14:paraId="17BEDF8F" w14:textId="77777777" w:rsidR="00D12B04" w:rsidRDefault="009F3303" w:rsidP="00D12B04">
            <w:pPr>
              <w:rPr>
                <w:rFonts w:cstheme="minorHAnsi"/>
                <w:sz w:val="24"/>
                <w:szCs w:val="24"/>
              </w:rPr>
            </w:pPr>
            <w:r>
              <w:rPr>
                <w:rFonts w:cstheme="minorHAnsi"/>
                <w:sz w:val="24"/>
                <w:szCs w:val="24"/>
              </w:rPr>
              <w:t>Całkowita liczba budynków pomocy społecznej, pieczy zastępczej oraz żłobków poddanych modernizacji pod kątem poprawy komfortu termicznego.</w:t>
            </w:r>
          </w:p>
          <w:p w14:paraId="22E120AF" w14:textId="7020AD8A" w:rsidR="00E37AC6" w:rsidRPr="00023F7D" w:rsidRDefault="00E37AC6" w:rsidP="00D12B04">
            <w:pPr>
              <w:rPr>
                <w:rFonts w:cstheme="minorHAnsi"/>
                <w:sz w:val="24"/>
                <w:szCs w:val="24"/>
              </w:rPr>
            </w:pPr>
            <w:r>
              <w:rPr>
                <w:rFonts w:cstheme="minorHAnsi"/>
                <w:sz w:val="24"/>
                <w:szCs w:val="24"/>
              </w:rPr>
              <w:t>Wynikiem wskaźnika jest suma narastająca.</w:t>
            </w:r>
          </w:p>
        </w:tc>
      </w:tr>
      <w:tr w:rsidR="00D12B04" w:rsidRPr="00023F7D" w14:paraId="2D460964" w14:textId="77777777" w:rsidTr="008B0FDD">
        <w:tc>
          <w:tcPr>
            <w:tcW w:w="4531" w:type="dxa"/>
            <w:shd w:val="clear" w:color="auto" w:fill="07627F"/>
            <w:vAlign w:val="center"/>
          </w:tcPr>
          <w:p w14:paraId="3A8E91AF" w14:textId="77777777" w:rsidR="00D12B04" w:rsidRPr="00023F7D" w:rsidRDefault="00D12B04" w:rsidP="008B0FDD">
            <w:pPr>
              <w:rPr>
                <w:rFonts w:cstheme="minorHAnsi"/>
                <w:b/>
                <w:color w:val="FFFFFF" w:themeColor="background1"/>
                <w:sz w:val="24"/>
                <w:szCs w:val="24"/>
              </w:rPr>
            </w:pPr>
            <w:r w:rsidRPr="00023F7D">
              <w:rPr>
                <w:rFonts w:cstheme="minorHAnsi"/>
                <w:b/>
                <w:color w:val="FFFFFF" w:themeColor="background1"/>
                <w:sz w:val="24"/>
                <w:szCs w:val="24"/>
              </w:rPr>
              <w:t>Jednostka miary</w:t>
            </w:r>
          </w:p>
        </w:tc>
        <w:tc>
          <w:tcPr>
            <w:tcW w:w="4531" w:type="dxa"/>
          </w:tcPr>
          <w:p w14:paraId="0A77B421" w14:textId="4E0A8C20" w:rsidR="00D12B04" w:rsidRPr="00023F7D" w:rsidRDefault="002B78F0" w:rsidP="00D12B04">
            <w:pPr>
              <w:rPr>
                <w:rFonts w:cstheme="minorHAnsi"/>
                <w:sz w:val="24"/>
                <w:szCs w:val="24"/>
              </w:rPr>
            </w:pPr>
            <w:r>
              <w:rPr>
                <w:rFonts w:cstheme="minorHAnsi"/>
                <w:sz w:val="24"/>
                <w:szCs w:val="24"/>
              </w:rPr>
              <w:t>s</w:t>
            </w:r>
            <w:r w:rsidR="00023F7D">
              <w:rPr>
                <w:rFonts w:cstheme="minorHAnsi"/>
                <w:sz w:val="24"/>
                <w:szCs w:val="24"/>
              </w:rPr>
              <w:t>zt.</w:t>
            </w:r>
          </w:p>
        </w:tc>
      </w:tr>
      <w:tr w:rsidR="00D12B04" w:rsidRPr="00023F7D" w14:paraId="5010127B" w14:textId="77777777" w:rsidTr="008B0FDD">
        <w:tc>
          <w:tcPr>
            <w:tcW w:w="4531" w:type="dxa"/>
            <w:shd w:val="clear" w:color="auto" w:fill="07627F"/>
            <w:vAlign w:val="center"/>
          </w:tcPr>
          <w:p w14:paraId="72E30C07" w14:textId="77777777" w:rsidR="00D12B04" w:rsidRPr="00023F7D" w:rsidRDefault="00D12B04" w:rsidP="008B0FDD">
            <w:pPr>
              <w:rPr>
                <w:rFonts w:cstheme="minorHAnsi"/>
                <w:b/>
                <w:color w:val="FFFFFF" w:themeColor="background1"/>
                <w:sz w:val="24"/>
                <w:szCs w:val="24"/>
              </w:rPr>
            </w:pPr>
            <w:r w:rsidRPr="00023F7D">
              <w:rPr>
                <w:rFonts w:cstheme="minorHAnsi"/>
                <w:b/>
                <w:color w:val="FFFFFF" w:themeColor="background1"/>
                <w:sz w:val="24"/>
                <w:szCs w:val="24"/>
              </w:rPr>
              <w:t xml:space="preserve">Algorytm obliczania wskaźnika </w:t>
            </w:r>
          </w:p>
        </w:tc>
        <w:tc>
          <w:tcPr>
            <w:tcW w:w="4531" w:type="dxa"/>
          </w:tcPr>
          <w:p w14:paraId="0B516C6C" w14:textId="64E13F46" w:rsidR="00D12B04" w:rsidRDefault="00D12B04" w:rsidP="00D12B04">
            <w:pPr>
              <w:rPr>
                <w:rFonts w:cstheme="minorHAnsi"/>
                <w:sz w:val="24"/>
                <w:szCs w:val="24"/>
              </w:rPr>
            </w:pPr>
            <w:r w:rsidRPr="00023F7D">
              <w:rPr>
                <w:rFonts w:cstheme="minorHAnsi"/>
                <w:sz w:val="24"/>
                <w:szCs w:val="24"/>
              </w:rPr>
              <w:t>W</w:t>
            </w:r>
            <w:r w:rsidR="0087684A">
              <w:rPr>
                <w:rFonts w:cstheme="minorHAnsi"/>
                <w:sz w:val="24"/>
                <w:szCs w:val="24"/>
                <w:vertAlign w:val="subscript"/>
              </w:rPr>
              <w:t>36</w:t>
            </w:r>
            <w:r w:rsidRPr="00023F7D">
              <w:rPr>
                <w:rFonts w:cstheme="minorHAnsi"/>
                <w:sz w:val="24"/>
                <w:szCs w:val="24"/>
              </w:rPr>
              <w:t xml:space="preserve"> = </w:t>
            </w:r>
            <w:r w:rsidR="00023F7D">
              <w:rPr>
                <w:rFonts w:cstheme="minorHAnsi"/>
                <w:sz w:val="24"/>
                <w:szCs w:val="24"/>
              </w:rPr>
              <w:t>L</w:t>
            </w:r>
          </w:p>
          <w:p w14:paraId="5A5CCF9C" w14:textId="77777777" w:rsidR="0087684A" w:rsidRDefault="0087684A" w:rsidP="0087684A">
            <w:pPr>
              <w:rPr>
                <w:rFonts w:cstheme="minorHAnsi"/>
                <w:sz w:val="24"/>
                <w:szCs w:val="24"/>
                <w:vertAlign w:val="subscript"/>
              </w:rPr>
            </w:pPr>
            <w:r>
              <w:rPr>
                <w:rFonts w:cstheme="minorHAnsi"/>
                <w:sz w:val="24"/>
                <w:szCs w:val="24"/>
              </w:rPr>
              <w:t>L=l</w:t>
            </w:r>
            <w:r>
              <w:rPr>
                <w:rFonts w:cstheme="minorHAnsi"/>
                <w:sz w:val="24"/>
                <w:szCs w:val="24"/>
                <w:vertAlign w:val="subscript"/>
              </w:rPr>
              <w:t>0</w:t>
            </w:r>
            <w:r>
              <w:rPr>
                <w:rFonts w:cstheme="minorHAnsi"/>
                <w:sz w:val="24"/>
                <w:szCs w:val="24"/>
              </w:rPr>
              <w:t>+l</w:t>
            </w:r>
            <w:r>
              <w:rPr>
                <w:rFonts w:cstheme="minorHAnsi"/>
                <w:sz w:val="24"/>
                <w:szCs w:val="24"/>
                <w:vertAlign w:val="subscript"/>
              </w:rPr>
              <w:t>1</w:t>
            </w:r>
            <w:r>
              <w:rPr>
                <w:rFonts w:cstheme="minorHAnsi"/>
                <w:sz w:val="24"/>
                <w:szCs w:val="24"/>
              </w:rPr>
              <w:t>+l</w:t>
            </w:r>
            <w:r>
              <w:rPr>
                <w:rFonts w:cstheme="minorHAnsi"/>
                <w:sz w:val="24"/>
                <w:szCs w:val="24"/>
                <w:vertAlign w:val="subscript"/>
              </w:rPr>
              <w:t>2</w:t>
            </w:r>
            <w:r>
              <w:rPr>
                <w:rFonts w:cstheme="minorHAnsi"/>
                <w:sz w:val="24"/>
                <w:szCs w:val="24"/>
              </w:rPr>
              <w:t>+l</w:t>
            </w:r>
            <w:r>
              <w:rPr>
                <w:rFonts w:cstheme="minorHAnsi"/>
                <w:sz w:val="24"/>
                <w:szCs w:val="24"/>
                <w:vertAlign w:val="subscript"/>
              </w:rPr>
              <w:t>n</w:t>
            </w:r>
          </w:p>
          <w:p w14:paraId="35957B4C" w14:textId="77777777" w:rsidR="0087684A" w:rsidRDefault="0087684A" w:rsidP="0087684A">
            <w:pPr>
              <w:rPr>
                <w:rFonts w:cstheme="minorHAnsi"/>
                <w:sz w:val="24"/>
                <w:szCs w:val="24"/>
              </w:rPr>
            </w:pPr>
          </w:p>
          <w:p w14:paraId="42A7F477" w14:textId="4DD59769" w:rsidR="0087684A" w:rsidRDefault="0087684A" w:rsidP="0087684A">
            <w:pPr>
              <w:rPr>
                <w:rFonts w:cstheme="minorHAnsi"/>
                <w:sz w:val="24"/>
                <w:szCs w:val="24"/>
              </w:rPr>
            </w:pPr>
            <w:r>
              <w:rPr>
                <w:rFonts w:cstheme="minorHAnsi"/>
                <w:sz w:val="24"/>
                <w:szCs w:val="24"/>
              </w:rPr>
              <w:t>l</w:t>
            </w:r>
            <w:r>
              <w:rPr>
                <w:rFonts w:cstheme="minorHAnsi"/>
                <w:sz w:val="24"/>
                <w:szCs w:val="24"/>
                <w:vertAlign w:val="subscript"/>
              </w:rPr>
              <w:t xml:space="preserve">0 </w:t>
            </w:r>
            <w:r>
              <w:rPr>
                <w:rFonts w:cstheme="minorHAnsi"/>
                <w:sz w:val="24"/>
                <w:szCs w:val="24"/>
              </w:rPr>
              <w:t>– liczba ww. obiektów poddanych modernizacji pod kątem poprawy komfortu termicznego w 2023 r.</w:t>
            </w:r>
          </w:p>
          <w:p w14:paraId="0CD1A0EB" w14:textId="7456260F" w:rsidR="0087684A" w:rsidRPr="00023F7D" w:rsidRDefault="0087684A" w:rsidP="00D12B04">
            <w:pPr>
              <w:rPr>
                <w:rFonts w:cstheme="minorHAnsi"/>
                <w:sz w:val="24"/>
                <w:szCs w:val="24"/>
              </w:rPr>
            </w:pPr>
            <w:proofErr w:type="spellStart"/>
            <w:r w:rsidRPr="0087684A">
              <w:rPr>
                <w:rFonts w:cstheme="minorHAnsi"/>
                <w:sz w:val="24"/>
                <w:szCs w:val="24"/>
              </w:rPr>
              <w:t>l</w:t>
            </w:r>
            <w:r w:rsidRPr="0087684A">
              <w:rPr>
                <w:rFonts w:cstheme="minorHAnsi"/>
                <w:sz w:val="24"/>
                <w:szCs w:val="24"/>
                <w:vertAlign w:val="subscript"/>
              </w:rPr>
              <w:t>n</w:t>
            </w:r>
            <w:proofErr w:type="spellEnd"/>
            <w:r>
              <w:rPr>
                <w:rFonts w:cstheme="minorHAnsi"/>
                <w:sz w:val="24"/>
                <w:szCs w:val="24"/>
              </w:rPr>
              <w:t xml:space="preserve"> – liczba ww. obiektów poddanych modernizacji pod kątem poprawy komfortu termicznego w danym roku</w:t>
            </w:r>
          </w:p>
          <w:p w14:paraId="4DB912B9" w14:textId="79EE4337" w:rsidR="00D12B04" w:rsidRPr="00023F7D" w:rsidRDefault="00023F7D" w:rsidP="00D12B04">
            <w:pPr>
              <w:rPr>
                <w:rFonts w:cstheme="minorHAnsi"/>
                <w:sz w:val="24"/>
                <w:szCs w:val="24"/>
              </w:rPr>
            </w:pPr>
            <w:r>
              <w:rPr>
                <w:rFonts w:cstheme="minorHAnsi"/>
                <w:sz w:val="24"/>
                <w:szCs w:val="24"/>
              </w:rPr>
              <w:t>L</w:t>
            </w:r>
            <w:r w:rsidR="00D12B04" w:rsidRPr="00023F7D">
              <w:rPr>
                <w:rFonts w:cstheme="minorHAnsi"/>
                <w:sz w:val="24"/>
                <w:szCs w:val="24"/>
              </w:rPr>
              <w:t xml:space="preserve"> – </w:t>
            </w:r>
            <w:r w:rsidR="009F3303">
              <w:rPr>
                <w:rFonts w:cstheme="minorHAnsi"/>
                <w:sz w:val="24"/>
                <w:szCs w:val="24"/>
              </w:rPr>
              <w:t>liczba ww. obiektów poddanych modernizacji pod kątem poprawy komfortu termicznego</w:t>
            </w:r>
          </w:p>
        </w:tc>
      </w:tr>
      <w:tr w:rsidR="002941B6" w:rsidRPr="00023F7D" w14:paraId="55590FF5" w14:textId="77777777" w:rsidTr="008B0FDD">
        <w:tc>
          <w:tcPr>
            <w:tcW w:w="4531" w:type="dxa"/>
            <w:shd w:val="clear" w:color="auto" w:fill="07627F"/>
            <w:vAlign w:val="center"/>
          </w:tcPr>
          <w:p w14:paraId="430CD6A5" w14:textId="79573CF6" w:rsidR="002941B6" w:rsidRPr="00023F7D" w:rsidRDefault="002941B6" w:rsidP="008B0FDD">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5E93560D" w14:textId="3159A3E6" w:rsidR="002941B6" w:rsidRPr="00023F7D" w:rsidRDefault="002941B6" w:rsidP="00D12B04">
            <w:pPr>
              <w:rPr>
                <w:rFonts w:cstheme="minorHAnsi"/>
                <w:sz w:val="24"/>
                <w:szCs w:val="24"/>
              </w:rPr>
            </w:pPr>
            <w:r>
              <w:rPr>
                <w:rFonts w:cstheme="minorHAnsi"/>
                <w:sz w:val="24"/>
                <w:szCs w:val="24"/>
              </w:rPr>
              <w:t>Punkty adresowe przekazywane w formacie .pdf, .</w:t>
            </w:r>
            <w:proofErr w:type="spellStart"/>
            <w:r>
              <w:rPr>
                <w:rFonts w:cstheme="minorHAnsi"/>
                <w:sz w:val="24"/>
                <w:szCs w:val="24"/>
              </w:rPr>
              <w:t>doc</w:t>
            </w:r>
            <w:proofErr w:type="spellEnd"/>
            <w:r>
              <w:rPr>
                <w:rFonts w:cstheme="minorHAnsi"/>
                <w:sz w:val="24"/>
                <w:szCs w:val="24"/>
              </w:rPr>
              <w:t>, .</w:t>
            </w:r>
            <w:proofErr w:type="spellStart"/>
            <w:r>
              <w:rPr>
                <w:rFonts w:cstheme="minorHAnsi"/>
                <w:sz w:val="24"/>
                <w:szCs w:val="24"/>
              </w:rPr>
              <w:t>docx</w:t>
            </w:r>
            <w:proofErr w:type="spellEnd"/>
            <w:r>
              <w:rPr>
                <w:rFonts w:cstheme="minorHAnsi"/>
                <w:sz w:val="24"/>
                <w:szCs w:val="24"/>
              </w:rPr>
              <w:t>, .xls, .</w:t>
            </w:r>
            <w:proofErr w:type="spellStart"/>
            <w:r>
              <w:rPr>
                <w:rFonts w:cstheme="minorHAnsi"/>
                <w:sz w:val="24"/>
                <w:szCs w:val="24"/>
              </w:rPr>
              <w:t>xlsx</w:t>
            </w:r>
            <w:proofErr w:type="spellEnd"/>
            <w:r>
              <w:rPr>
                <w:rFonts w:cstheme="minorHAnsi"/>
                <w:sz w:val="24"/>
                <w:szCs w:val="24"/>
              </w:rPr>
              <w:t xml:space="preserve"> lub w innym dedykowanym polu tekstowym</w:t>
            </w:r>
            <w:r w:rsidR="00C97A69">
              <w:rPr>
                <w:rFonts w:cstheme="minorHAnsi"/>
                <w:sz w:val="24"/>
                <w:szCs w:val="24"/>
              </w:rPr>
              <w:t>.</w:t>
            </w:r>
          </w:p>
        </w:tc>
      </w:tr>
      <w:tr w:rsidR="00D12B04" w:rsidRPr="00023F7D" w14:paraId="2D0B003F" w14:textId="77777777" w:rsidTr="008B0FDD">
        <w:tc>
          <w:tcPr>
            <w:tcW w:w="4531" w:type="dxa"/>
            <w:shd w:val="clear" w:color="auto" w:fill="07627F"/>
            <w:vAlign w:val="center"/>
          </w:tcPr>
          <w:p w14:paraId="13A1D945" w14:textId="77777777" w:rsidR="00D12B04" w:rsidRPr="00023F7D" w:rsidRDefault="00D12B04" w:rsidP="008B0FDD">
            <w:pPr>
              <w:rPr>
                <w:rFonts w:cstheme="minorHAnsi"/>
                <w:b/>
                <w:color w:val="FFFFFF" w:themeColor="background1"/>
                <w:sz w:val="24"/>
                <w:szCs w:val="24"/>
              </w:rPr>
            </w:pPr>
            <w:r w:rsidRPr="00023F7D">
              <w:rPr>
                <w:rFonts w:cstheme="minorHAnsi"/>
                <w:b/>
                <w:color w:val="FFFFFF" w:themeColor="background1"/>
                <w:sz w:val="24"/>
                <w:szCs w:val="24"/>
              </w:rPr>
              <w:t>Wartość bazowa wskaźnika (2023 r.)</w:t>
            </w:r>
          </w:p>
        </w:tc>
        <w:tc>
          <w:tcPr>
            <w:tcW w:w="4531" w:type="dxa"/>
          </w:tcPr>
          <w:p w14:paraId="4318E4B6" w14:textId="1F195A51" w:rsidR="00D12B04" w:rsidRPr="00023F7D" w:rsidRDefault="00023F7D" w:rsidP="00D12B04">
            <w:pPr>
              <w:rPr>
                <w:rFonts w:cstheme="minorHAnsi"/>
                <w:sz w:val="24"/>
                <w:szCs w:val="24"/>
              </w:rPr>
            </w:pPr>
            <w:r>
              <w:rPr>
                <w:rFonts w:cstheme="minorHAnsi"/>
                <w:sz w:val="24"/>
                <w:szCs w:val="24"/>
              </w:rPr>
              <w:t>5</w:t>
            </w:r>
            <w:r w:rsidR="003D7059" w:rsidRPr="00023F7D">
              <w:rPr>
                <w:rFonts w:cstheme="minorHAnsi"/>
                <w:sz w:val="24"/>
                <w:szCs w:val="24"/>
              </w:rPr>
              <w:t xml:space="preserve"> </w:t>
            </w:r>
          </w:p>
        </w:tc>
      </w:tr>
      <w:tr w:rsidR="00D12B04" w:rsidRPr="00023F7D" w14:paraId="71CDC8A3" w14:textId="77777777" w:rsidTr="008B0FDD">
        <w:tc>
          <w:tcPr>
            <w:tcW w:w="4531" w:type="dxa"/>
            <w:shd w:val="clear" w:color="auto" w:fill="07627F"/>
            <w:vAlign w:val="center"/>
          </w:tcPr>
          <w:p w14:paraId="1A153A78" w14:textId="77777777" w:rsidR="00D12B04" w:rsidRPr="00023F7D" w:rsidRDefault="00D12B04" w:rsidP="008B0FDD">
            <w:pPr>
              <w:rPr>
                <w:rFonts w:cstheme="minorHAnsi"/>
                <w:b/>
                <w:color w:val="FFFFFF" w:themeColor="background1"/>
                <w:sz w:val="24"/>
                <w:szCs w:val="24"/>
              </w:rPr>
            </w:pPr>
            <w:r w:rsidRPr="00023F7D">
              <w:rPr>
                <w:rFonts w:cstheme="minorHAnsi"/>
                <w:b/>
                <w:color w:val="FFFFFF" w:themeColor="background1"/>
                <w:sz w:val="24"/>
                <w:szCs w:val="24"/>
              </w:rPr>
              <w:t>Wartość docelowa wskaźnika (2030 r.)</w:t>
            </w:r>
          </w:p>
        </w:tc>
        <w:tc>
          <w:tcPr>
            <w:tcW w:w="4531" w:type="dxa"/>
          </w:tcPr>
          <w:p w14:paraId="3B70CF4E" w14:textId="42B86A32" w:rsidR="00D12B04" w:rsidRPr="00023F7D" w:rsidRDefault="00023F7D" w:rsidP="00D12B04">
            <w:pPr>
              <w:rPr>
                <w:rFonts w:cstheme="minorHAnsi"/>
                <w:sz w:val="24"/>
                <w:szCs w:val="24"/>
              </w:rPr>
            </w:pPr>
            <w:r>
              <w:rPr>
                <w:rFonts w:cstheme="minorHAnsi"/>
                <w:sz w:val="24"/>
                <w:szCs w:val="24"/>
              </w:rPr>
              <w:t>12</w:t>
            </w:r>
            <w:r w:rsidR="003D7059" w:rsidRPr="00023F7D">
              <w:rPr>
                <w:rFonts w:cstheme="minorHAnsi"/>
                <w:sz w:val="24"/>
                <w:szCs w:val="24"/>
              </w:rPr>
              <w:t xml:space="preserve"> </w:t>
            </w:r>
          </w:p>
        </w:tc>
      </w:tr>
    </w:tbl>
    <w:p w14:paraId="46490591" w14:textId="4BB2E473" w:rsidR="00D12B04" w:rsidRPr="00D12B04" w:rsidRDefault="00D12B04">
      <w:pPr>
        <w:rPr>
          <w:rFonts w:cstheme="minorHAnsi"/>
          <w:sz w:val="24"/>
          <w:szCs w:val="24"/>
        </w:rPr>
      </w:pPr>
    </w:p>
    <w:p w14:paraId="28F2DCA8" w14:textId="77777777" w:rsidR="00D12B04" w:rsidRPr="00D12B04" w:rsidRDefault="00D12B04">
      <w:pPr>
        <w:rPr>
          <w:rFonts w:cstheme="minorHAnsi"/>
          <w:sz w:val="24"/>
          <w:szCs w:val="24"/>
        </w:rPr>
      </w:pPr>
      <w:r w:rsidRPr="00D12B04">
        <w:rPr>
          <w:rFonts w:cstheme="minorHAnsi"/>
          <w:sz w:val="24"/>
          <w:szCs w:val="24"/>
        </w:rPr>
        <w:br w:type="page"/>
      </w:r>
    </w:p>
    <w:tbl>
      <w:tblPr>
        <w:tblStyle w:val="Tabela-Siatka7"/>
        <w:tblW w:w="0" w:type="auto"/>
        <w:tblLook w:val="04A0" w:firstRow="1" w:lastRow="0" w:firstColumn="1" w:lastColumn="0" w:noHBand="0" w:noVBand="1"/>
      </w:tblPr>
      <w:tblGrid>
        <w:gridCol w:w="4531"/>
        <w:gridCol w:w="4531"/>
      </w:tblGrid>
      <w:tr w:rsidR="00D12B04" w:rsidRPr="00D12B04" w14:paraId="025FC3FC" w14:textId="77777777" w:rsidTr="008B0FDD">
        <w:tc>
          <w:tcPr>
            <w:tcW w:w="4531" w:type="dxa"/>
            <w:shd w:val="clear" w:color="auto" w:fill="07627F"/>
            <w:vAlign w:val="center"/>
          </w:tcPr>
          <w:p w14:paraId="4ABB0FBB"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lastRenderedPageBreak/>
              <w:t xml:space="preserve">Numer wskaźnika </w:t>
            </w:r>
          </w:p>
        </w:tc>
        <w:tc>
          <w:tcPr>
            <w:tcW w:w="4531" w:type="dxa"/>
          </w:tcPr>
          <w:p w14:paraId="055754E0" w14:textId="742698DB" w:rsidR="00D12B04" w:rsidRPr="00D12B04" w:rsidRDefault="00D12B04" w:rsidP="00D12B04">
            <w:pPr>
              <w:rPr>
                <w:rFonts w:cstheme="minorHAnsi"/>
                <w:sz w:val="24"/>
                <w:szCs w:val="24"/>
              </w:rPr>
            </w:pPr>
            <w:r w:rsidRPr="00D12B04">
              <w:rPr>
                <w:rFonts w:cstheme="minorHAnsi"/>
                <w:sz w:val="24"/>
                <w:szCs w:val="24"/>
              </w:rPr>
              <w:t xml:space="preserve">Wskaźnik </w:t>
            </w:r>
            <w:r w:rsidR="009F3303">
              <w:rPr>
                <w:rFonts w:cstheme="minorHAnsi"/>
                <w:sz w:val="24"/>
                <w:szCs w:val="24"/>
              </w:rPr>
              <w:t>3</w:t>
            </w:r>
            <w:r w:rsidR="00747B86">
              <w:rPr>
                <w:rFonts w:cstheme="minorHAnsi"/>
                <w:sz w:val="24"/>
                <w:szCs w:val="24"/>
              </w:rPr>
              <w:t>7</w:t>
            </w:r>
          </w:p>
        </w:tc>
      </w:tr>
      <w:tr w:rsidR="00D12B04" w:rsidRPr="00D12B04" w14:paraId="244431AF" w14:textId="77777777" w:rsidTr="008B0FDD">
        <w:tc>
          <w:tcPr>
            <w:tcW w:w="4531" w:type="dxa"/>
            <w:shd w:val="clear" w:color="auto" w:fill="07627F"/>
            <w:vAlign w:val="center"/>
          </w:tcPr>
          <w:p w14:paraId="2EEE4D46"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Nazwa wskaźnika </w:t>
            </w:r>
          </w:p>
        </w:tc>
        <w:tc>
          <w:tcPr>
            <w:tcW w:w="4531" w:type="dxa"/>
          </w:tcPr>
          <w:p w14:paraId="07174F27" w14:textId="3E8B37D9" w:rsidR="00D12B04" w:rsidRPr="00D12B04" w:rsidRDefault="00D12B04" w:rsidP="00D12B04">
            <w:pPr>
              <w:rPr>
                <w:rFonts w:cstheme="minorHAnsi"/>
                <w:sz w:val="24"/>
                <w:szCs w:val="24"/>
              </w:rPr>
            </w:pPr>
            <w:r w:rsidRPr="00D12B04">
              <w:rPr>
                <w:rFonts w:cstheme="minorHAnsi"/>
                <w:sz w:val="24"/>
                <w:szCs w:val="24"/>
              </w:rPr>
              <w:t>Liczba zmodernizowanych placówek oświatowych pod kątem poprawy komfortu termicznego</w:t>
            </w:r>
          </w:p>
        </w:tc>
      </w:tr>
      <w:tr w:rsidR="00D12B04" w:rsidRPr="00D12B04" w14:paraId="7FE029BE" w14:textId="77777777" w:rsidTr="008B0FDD">
        <w:tc>
          <w:tcPr>
            <w:tcW w:w="4531" w:type="dxa"/>
            <w:shd w:val="clear" w:color="auto" w:fill="07627F"/>
            <w:vAlign w:val="center"/>
          </w:tcPr>
          <w:p w14:paraId="6732C7FC" w14:textId="71298795"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222EFE58" w14:textId="77777777" w:rsidR="00D12B04" w:rsidRPr="00D12B04" w:rsidRDefault="00D12B04" w:rsidP="00D12B04">
            <w:pPr>
              <w:autoSpaceDE w:val="0"/>
              <w:autoSpaceDN w:val="0"/>
              <w:adjustRightInd w:val="0"/>
              <w:rPr>
                <w:rFonts w:cstheme="minorHAnsi"/>
                <w:color w:val="000000"/>
                <w:sz w:val="24"/>
                <w:szCs w:val="24"/>
              </w:rPr>
            </w:pPr>
            <w:r w:rsidRPr="00D12B04">
              <w:rPr>
                <w:rFonts w:cstheme="minorHAnsi"/>
                <w:color w:val="000000"/>
                <w:sz w:val="24"/>
                <w:szCs w:val="24"/>
              </w:rPr>
              <w:t>Wydział Oświaty UMP</w:t>
            </w:r>
          </w:p>
        </w:tc>
      </w:tr>
      <w:tr w:rsidR="00D12B04" w:rsidRPr="00D12B04" w14:paraId="041C1B62" w14:textId="77777777" w:rsidTr="008B0FDD">
        <w:tc>
          <w:tcPr>
            <w:tcW w:w="4531" w:type="dxa"/>
            <w:shd w:val="clear" w:color="auto" w:fill="07627F"/>
            <w:vAlign w:val="center"/>
          </w:tcPr>
          <w:p w14:paraId="55AE4B91"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Częstotliwość raportowania</w:t>
            </w:r>
          </w:p>
        </w:tc>
        <w:tc>
          <w:tcPr>
            <w:tcW w:w="4531" w:type="dxa"/>
          </w:tcPr>
          <w:p w14:paraId="1A95E919" w14:textId="33434A3A" w:rsidR="00D12B04" w:rsidRPr="00D12B04" w:rsidRDefault="002F4B94" w:rsidP="00D12B04">
            <w:pPr>
              <w:rPr>
                <w:rFonts w:cstheme="minorHAnsi"/>
                <w:sz w:val="24"/>
                <w:szCs w:val="24"/>
              </w:rPr>
            </w:pPr>
            <w:r>
              <w:rPr>
                <w:rFonts w:cstheme="minorHAnsi"/>
                <w:sz w:val="24"/>
                <w:szCs w:val="24"/>
              </w:rPr>
              <w:t>d</w:t>
            </w:r>
            <w:r w:rsidR="00D12B04" w:rsidRPr="00D12B04">
              <w:rPr>
                <w:rFonts w:cstheme="minorHAnsi"/>
                <w:sz w:val="24"/>
                <w:szCs w:val="24"/>
              </w:rPr>
              <w:t xml:space="preserve">o </w:t>
            </w:r>
            <w:r w:rsidR="009A2538">
              <w:rPr>
                <w:rFonts w:cstheme="minorHAnsi"/>
                <w:sz w:val="24"/>
                <w:szCs w:val="24"/>
              </w:rPr>
              <w:t>15</w:t>
            </w:r>
            <w:r w:rsidR="00D12B04" w:rsidRPr="00D12B04">
              <w:rPr>
                <w:rFonts w:cstheme="minorHAnsi"/>
                <w:sz w:val="24"/>
                <w:szCs w:val="24"/>
              </w:rPr>
              <w:t xml:space="preserve"> marca każdego roku</w:t>
            </w:r>
          </w:p>
        </w:tc>
      </w:tr>
      <w:tr w:rsidR="00D12B04" w:rsidRPr="00D12B04" w14:paraId="243263BC" w14:textId="77777777" w:rsidTr="008B0FDD">
        <w:tc>
          <w:tcPr>
            <w:tcW w:w="4531" w:type="dxa"/>
            <w:shd w:val="clear" w:color="auto" w:fill="07627F"/>
            <w:vAlign w:val="center"/>
          </w:tcPr>
          <w:p w14:paraId="45533407"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Definicja wskaźnika </w:t>
            </w:r>
          </w:p>
        </w:tc>
        <w:tc>
          <w:tcPr>
            <w:tcW w:w="4531" w:type="dxa"/>
          </w:tcPr>
          <w:p w14:paraId="30239BAA" w14:textId="77777777" w:rsidR="00D12B04" w:rsidRDefault="00D12B04" w:rsidP="00D12B04">
            <w:pPr>
              <w:rPr>
                <w:rFonts w:cstheme="minorHAnsi"/>
                <w:sz w:val="24"/>
                <w:szCs w:val="24"/>
              </w:rPr>
            </w:pPr>
            <w:r w:rsidRPr="00D12B04">
              <w:rPr>
                <w:rFonts w:cstheme="minorHAnsi"/>
                <w:sz w:val="24"/>
                <w:szCs w:val="24"/>
              </w:rPr>
              <w:t>Łączna ilość budynków placówek oświatowych (szkół, przedszkoli) w których przeprowadzono termomodernizację.</w:t>
            </w:r>
          </w:p>
          <w:p w14:paraId="23FFB794" w14:textId="02462873" w:rsidR="00E37AC6" w:rsidRPr="00D12B04" w:rsidRDefault="00E37AC6" w:rsidP="00D12B04">
            <w:pPr>
              <w:rPr>
                <w:rFonts w:cstheme="minorHAnsi"/>
                <w:sz w:val="24"/>
                <w:szCs w:val="24"/>
              </w:rPr>
            </w:pPr>
            <w:r>
              <w:rPr>
                <w:rFonts w:cstheme="minorHAnsi"/>
                <w:sz w:val="24"/>
                <w:szCs w:val="24"/>
              </w:rPr>
              <w:t xml:space="preserve">Wynikiem wskaźnika jest suma narastająca. </w:t>
            </w:r>
          </w:p>
        </w:tc>
      </w:tr>
      <w:tr w:rsidR="00D12B04" w:rsidRPr="00D12B04" w14:paraId="1C22CD17" w14:textId="77777777" w:rsidTr="008B0FDD">
        <w:tc>
          <w:tcPr>
            <w:tcW w:w="4531" w:type="dxa"/>
            <w:shd w:val="clear" w:color="auto" w:fill="07627F"/>
            <w:vAlign w:val="center"/>
          </w:tcPr>
          <w:p w14:paraId="3C28FB43"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Jednostka miary</w:t>
            </w:r>
          </w:p>
        </w:tc>
        <w:tc>
          <w:tcPr>
            <w:tcW w:w="4531" w:type="dxa"/>
          </w:tcPr>
          <w:p w14:paraId="0B3C1CA0" w14:textId="77777777" w:rsidR="00D12B04" w:rsidRPr="00D12B04" w:rsidRDefault="00D12B04" w:rsidP="00D12B04">
            <w:pPr>
              <w:rPr>
                <w:rFonts w:cstheme="minorHAnsi"/>
                <w:sz w:val="24"/>
                <w:szCs w:val="24"/>
              </w:rPr>
            </w:pPr>
            <w:r w:rsidRPr="00D12B04">
              <w:rPr>
                <w:rFonts w:cstheme="minorHAnsi"/>
                <w:sz w:val="24"/>
                <w:szCs w:val="24"/>
              </w:rPr>
              <w:t>szt.</w:t>
            </w:r>
          </w:p>
        </w:tc>
      </w:tr>
      <w:tr w:rsidR="00D12B04" w:rsidRPr="00D12B04" w14:paraId="3BAE2C8B" w14:textId="77777777" w:rsidTr="008B0FDD">
        <w:tc>
          <w:tcPr>
            <w:tcW w:w="4531" w:type="dxa"/>
            <w:shd w:val="clear" w:color="auto" w:fill="07627F"/>
            <w:vAlign w:val="center"/>
          </w:tcPr>
          <w:p w14:paraId="7E22B036"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 xml:space="preserve">Algorytm obliczania wskaźnika </w:t>
            </w:r>
          </w:p>
        </w:tc>
        <w:tc>
          <w:tcPr>
            <w:tcW w:w="4531" w:type="dxa"/>
          </w:tcPr>
          <w:p w14:paraId="13CF050D" w14:textId="1E1AF1A2" w:rsidR="00D12B04" w:rsidRDefault="00D12B04" w:rsidP="00D12B04">
            <w:pPr>
              <w:rPr>
                <w:rFonts w:cstheme="minorHAnsi"/>
                <w:sz w:val="24"/>
                <w:szCs w:val="24"/>
              </w:rPr>
            </w:pPr>
            <w:r w:rsidRPr="00D12B04">
              <w:rPr>
                <w:rFonts w:cstheme="minorHAnsi"/>
                <w:sz w:val="24"/>
                <w:szCs w:val="24"/>
              </w:rPr>
              <w:t>W</w:t>
            </w:r>
            <w:r w:rsidR="006319FC">
              <w:rPr>
                <w:rFonts w:cstheme="minorHAnsi"/>
                <w:sz w:val="24"/>
                <w:szCs w:val="24"/>
                <w:vertAlign w:val="subscript"/>
              </w:rPr>
              <w:t>37</w:t>
            </w:r>
            <w:r w:rsidRPr="00D12B04">
              <w:rPr>
                <w:rFonts w:cstheme="minorHAnsi"/>
                <w:sz w:val="24"/>
                <w:szCs w:val="24"/>
              </w:rPr>
              <w:t xml:space="preserve"> = L</w:t>
            </w:r>
          </w:p>
          <w:p w14:paraId="76685A5A" w14:textId="77777777" w:rsidR="006319FC" w:rsidRDefault="006319FC" w:rsidP="006319FC">
            <w:pPr>
              <w:rPr>
                <w:rFonts w:cstheme="minorHAnsi"/>
                <w:sz w:val="24"/>
                <w:szCs w:val="24"/>
                <w:vertAlign w:val="subscript"/>
              </w:rPr>
            </w:pPr>
            <w:r>
              <w:rPr>
                <w:rFonts w:cstheme="minorHAnsi"/>
                <w:sz w:val="24"/>
                <w:szCs w:val="24"/>
              </w:rPr>
              <w:t>L=l</w:t>
            </w:r>
            <w:r>
              <w:rPr>
                <w:rFonts w:cstheme="minorHAnsi"/>
                <w:sz w:val="24"/>
                <w:szCs w:val="24"/>
                <w:vertAlign w:val="subscript"/>
              </w:rPr>
              <w:t>0</w:t>
            </w:r>
            <w:r>
              <w:rPr>
                <w:rFonts w:cstheme="minorHAnsi"/>
                <w:sz w:val="24"/>
                <w:szCs w:val="24"/>
              </w:rPr>
              <w:t>+l</w:t>
            </w:r>
            <w:r>
              <w:rPr>
                <w:rFonts w:cstheme="minorHAnsi"/>
                <w:sz w:val="24"/>
                <w:szCs w:val="24"/>
                <w:vertAlign w:val="subscript"/>
              </w:rPr>
              <w:t>1</w:t>
            </w:r>
            <w:r>
              <w:rPr>
                <w:rFonts w:cstheme="minorHAnsi"/>
                <w:sz w:val="24"/>
                <w:szCs w:val="24"/>
              </w:rPr>
              <w:t>+l</w:t>
            </w:r>
            <w:r>
              <w:rPr>
                <w:rFonts w:cstheme="minorHAnsi"/>
                <w:sz w:val="24"/>
                <w:szCs w:val="24"/>
                <w:vertAlign w:val="subscript"/>
              </w:rPr>
              <w:t>2</w:t>
            </w:r>
            <w:r>
              <w:rPr>
                <w:rFonts w:cstheme="minorHAnsi"/>
                <w:sz w:val="24"/>
                <w:szCs w:val="24"/>
              </w:rPr>
              <w:t>+l</w:t>
            </w:r>
            <w:r>
              <w:rPr>
                <w:rFonts w:cstheme="minorHAnsi"/>
                <w:sz w:val="24"/>
                <w:szCs w:val="24"/>
                <w:vertAlign w:val="subscript"/>
              </w:rPr>
              <w:t>n</w:t>
            </w:r>
          </w:p>
          <w:p w14:paraId="1C5F1919" w14:textId="77777777" w:rsidR="006319FC" w:rsidRDefault="006319FC" w:rsidP="006319FC">
            <w:pPr>
              <w:rPr>
                <w:rFonts w:cstheme="minorHAnsi"/>
                <w:sz w:val="24"/>
                <w:szCs w:val="24"/>
              </w:rPr>
            </w:pPr>
          </w:p>
          <w:p w14:paraId="075284DD" w14:textId="535A6062" w:rsidR="006319FC" w:rsidRDefault="006319FC" w:rsidP="006319FC">
            <w:pPr>
              <w:rPr>
                <w:rFonts w:cstheme="minorHAnsi"/>
                <w:sz w:val="24"/>
                <w:szCs w:val="24"/>
              </w:rPr>
            </w:pPr>
            <w:r>
              <w:rPr>
                <w:rFonts w:cstheme="minorHAnsi"/>
                <w:sz w:val="24"/>
                <w:szCs w:val="24"/>
              </w:rPr>
              <w:t>l</w:t>
            </w:r>
            <w:r>
              <w:rPr>
                <w:rFonts w:cstheme="minorHAnsi"/>
                <w:sz w:val="24"/>
                <w:szCs w:val="24"/>
                <w:vertAlign w:val="subscript"/>
              </w:rPr>
              <w:t xml:space="preserve">0 </w:t>
            </w:r>
            <w:r>
              <w:rPr>
                <w:rFonts w:cstheme="minorHAnsi"/>
                <w:sz w:val="24"/>
                <w:szCs w:val="24"/>
              </w:rPr>
              <w:t xml:space="preserve">– </w:t>
            </w:r>
            <w:r w:rsidRPr="00D12B04">
              <w:rPr>
                <w:rFonts w:cstheme="minorHAnsi"/>
                <w:sz w:val="24"/>
                <w:szCs w:val="24"/>
              </w:rPr>
              <w:t>liczba budynków placówek oświatowych poddanych termomodernizacji</w:t>
            </w:r>
            <w:r>
              <w:rPr>
                <w:rFonts w:cstheme="minorHAnsi"/>
                <w:sz w:val="24"/>
                <w:szCs w:val="24"/>
              </w:rPr>
              <w:t xml:space="preserve"> w 2023 r.</w:t>
            </w:r>
          </w:p>
          <w:p w14:paraId="0AB4A082" w14:textId="541373B0" w:rsidR="006319FC" w:rsidRPr="00D12B04" w:rsidRDefault="006319FC" w:rsidP="006319FC">
            <w:pPr>
              <w:rPr>
                <w:rFonts w:cstheme="minorHAnsi"/>
                <w:sz w:val="24"/>
                <w:szCs w:val="24"/>
              </w:rPr>
            </w:pPr>
            <w:proofErr w:type="spellStart"/>
            <w:r>
              <w:rPr>
                <w:rFonts w:cstheme="minorHAnsi"/>
                <w:sz w:val="24"/>
                <w:szCs w:val="24"/>
              </w:rPr>
              <w:t>l</w:t>
            </w:r>
            <w:r>
              <w:rPr>
                <w:rFonts w:cstheme="minorHAnsi"/>
                <w:sz w:val="24"/>
                <w:szCs w:val="24"/>
                <w:vertAlign w:val="subscript"/>
              </w:rPr>
              <w:t>n</w:t>
            </w:r>
            <w:proofErr w:type="spellEnd"/>
            <w:r>
              <w:rPr>
                <w:rFonts w:cstheme="minorHAnsi"/>
                <w:sz w:val="24"/>
                <w:szCs w:val="24"/>
              </w:rPr>
              <w:t xml:space="preserve"> – </w:t>
            </w:r>
            <w:r w:rsidRPr="00D12B04">
              <w:rPr>
                <w:rFonts w:cstheme="minorHAnsi"/>
                <w:sz w:val="24"/>
                <w:szCs w:val="24"/>
              </w:rPr>
              <w:t xml:space="preserve">liczba budynków placówek oświatowych poddanych termomodernizacji </w:t>
            </w:r>
            <w:r>
              <w:rPr>
                <w:rFonts w:cstheme="minorHAnsi"/>
                <w:sz w:val="24"/>
                <w:szCs w:val="24"/>
              </w:rPr>
              <w:t>w danym roku</w:t>
            </w:r>
          </w:p>
          <w:p w14:paraId="080179E6" w14:textId="77777777" w:rsidR="00D12B04" w:rsidRPr="00D12B04" w:rsidRDefault="00D12B04" w:rsidP="00D12B04">
            <w:pPr>
              <w:rPr>
                <w:rFonts w:cstheme="minorHAnsi"/>
                <w:sz w:val="24"/>
                <w:szCs w:val="24"/>
              </w:rPr>
            </w:pPr>
            <w:r w:rsidRPr="00D12B04">
              <w:rPr>
                <w:rFonts w:cstheme="minorHAnsi"/>
                <w:sz w:val="24"/>
                <w:szCs w:val="24"/>
              </w:rPr>
              <w:t>L – liczba budynków placówek oświatowych poddanych termomodernizacji</w:t>
            </w:r>
          </w:p>
        </w:tc>
      </w:tr>
      <w:tr w:rsidR="002941B6" w:rsidRPr="00D12B04" w14:paraId="06D880FE" w14:textId="77777777" w:rsidTr="008B0FDD">
        <w:tc>
          <w:tcPr>
            <w:tcW w:w="4531" w:type="dxa"/>
            <w:shd w:val="clear" w:color="auto" w:fill="07627F"/>
            <w:vAlign w:val="center"/>
          </w:tcPr>
          <w:p w14:paraId="7B4CDA2B" w14:textId="6DE54514" w:rsidR="002941B6" w:rsidRPr="008B0FDD" w:rsidRDefault="002941B6" w:rsidP="008B0FDD">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4E5AA77F" w14:textId="192BF310" w:rsidR="002941B6" w:rsidRPr="00D12B04" w:rsidRDefault="002941B6" w:rsidP="00D12B04">
            <w:pPr>
              <w:rPr>
                <w:rFonts w:cstheme="minorHAnsi"/>
                <w:sz w:val="24"/>
                <w:szCs w:val="24"/>
              </w:rPr>
            </w:pPr>
            <w:r>
              <w:rPr>
                <w:rFonts w:cstheme="minorHAnsi"/>
                <w:sz w:val="24"/>
                <w:szCs w:val="24"/>
              </w:rPr>
              <w:t>Punkty adresowe przekazywane w formacie .pdf, .</w:t>
            </w:r>
            <w:proofErr w:type="spellStart"/>
            <w:r>
              <w:rPr>
                <w:rFonts w:cstheme="minorHAnsi"/>
                <w:sz w:val="24"/>
                <w:szCs w:val="24"/>
              </w:rPr>
              <w:t>doc</w:t>
            </w:r>
            <w:proofErr w:type="spellEnd"/>
            <w:r>
              <w:rPr>
                <w:rFonts w:cstheme="minorHAnsi"/>
                <w:sz w:val="24"/>
                <w:szCs w:val="24"/>
              </w:rPr>
              <w:t>, .</w:t>
            </w:r>
            <w:proofErr w:type="spellStart"/>
            <w:r>
              <w:rPr>
                <w:rFonts w:cstheme="minorHAnsi"/>
                <w:sz w:val="24"/>
                <w:szCs w:val="24"/>
              </w:rPr>
              <w:t>docx</w:t>
            </w:r>
            <w:proofErr w:type="spellEnd"/>
            <w:r>
              <w:rPr>
                <w:rFonts w:cstheme="minorHAnsi"/>
                <w:sz w:val="24"/>
                <w:szCs w:val="24"/>
              </w:rPr>
              <w:t>, .xls, .</w:t>
            </w:r>
            <w:proofErr w:type="spellStart"/>
            <w:r>
              <w:rPr>
                <w:rFonts w:cstheme="minorHAnsi"/>
                <w:sz w:val="24"/>
                <w:szCs w:val="24"/>
              </w:rPr>
              <w:t>xlsx</w:t>
            </w:r>
            <w:proofErr w:type="spellEnd"/>
            <w:r>
              <w:rPr>
                <w:rFonts w:cstheme="minorHAnsi"/>
                <w:sz w:val="24"/>
                <w:szCs w:val="24"/>
              </w:rPr>
              <w:t>.</w:t>
            </w:r>
          </w:p>
        </w:tc>
      </w:tr>
      <w:tr w:rsidR="00D12B04" w:rsidRPr="00D12B04" w14:paraId="76FA6D9E" w14:textId="77777777" w:rsidTr="008B0FDD">
        <w:tc>
          <w:tcPr>
            <w:tcW w:w="4531" w:type="dxa"/>
            <w:shd w:val="clear" w:color="auto" w:fill="07627F"/>
            <w:vAlign w:val="center"/>
          </w:tcPr>
          <w:p w14:paraId="23EFAEFC"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Wartość bazowa wskaźnika (2023 r.)</w:t>
            </w:r>
          </w:p>
        </w:tc>
        <w:tc>
          <w:tcPr>
            <w:tcW w:w="4531" w:type="dxa"/>
          </w:tcPr>
          <w:p w14:paraId="3D18AEE5" w14:textId="5788200D" w:rsidR="00D12B04" w:rsidRPr="00D12B04" w:rsidRDefault="002F0CFE" w:rsidP="00D12B04">
            <w:pPr>
              <w:rPr>
                <w:rFonts w:cstheme="minorHAnsi"/>
                <w:sz w:val="24"/>
                <w:szCs w:val="24"/>
              </w:rPr>
            </w:pPr>
            <w:r>
              <w:rPr>
                <w:rFonts w:cstheme="minorHAnsi"/>
                <w:sz w:val="24"/>
                <w:szCs w:val="24"/>
              </w:rPr>
              <w:t>95</w:t>
            </w:r>
          </w:p>
        </w:tc>
      </w:tr>
      <w:tr w:rsidR="00D12B04" w:rsidRPr="00D12B04" w14:paraId="4891C290" w14:textId="77777777" w:rsidTr="008B0FDD">
        <w:tc>
          <w:tcPr>
            <w:tcW w:w="4531" w:type="dxa"/>
            <w:shd w:val="clear" w:color="auto" w:fill="07627F"/>
            <w:vAlign w:val="center"/>
          </w:tcPr>
          <w:p w14:paraId="004C2BDB" w14:textId="77777777" w:rsidR="00D12B04" w:rsidRPr="008B0FDD" w:rsidRDefault="00D12B04" w:rsidP="008B0FDD">
            <w:pPr>
              <w:rPr>
                <w:rFonts w:cstheme="minorHAnsi"/>
                <w:b/>
                <w:color w:val="FFFFFF" w:themeColor="background1"/>
                <w:sz w:val="24"/>
                <w:szCs w:val="24"/>
              </w:rPr>
            </w:pPr>
            <w:r w:rsidRPr="008B0FDD">
              <w:rPr>
                <w:rFonts w:cstheme="minorHAnsi"/>
                <w:b/>
                <w:color w:val="FFFFFF" w:themeColor="background1"/>
                <w:sz w:val="24"/>
                <w:szCs w:val="24"/>
              </w:rPr>
              <w:t>Wartość docelowa wskaźnika (2030 r.)</w:t>
            </w:r>
          </w:p>
        </w:tc>
        <w:tc>
          <w:tcPr>
            <w:tcW w:w="4531" w:type="dxa"/>
          </w:tcPr>
          <w:p w14:paraId="053B21F1" w14:textId="1115E3F2" w:rsidR="00D12B04" w:rsidRPr="00D12B04" w:rsidRDefault="002F0CFE" w:rsidP="00D12B04">
            <w:pPr>
              <w:rPr>
                <w:rFonts w:cstheme="minorHAnsi"/>
                <w:sz w:val="24"/>
                <w:szCs w:val="24"/>
              </w:rPr>
            </w:pPr>
            <w:r>
              <w:rPr>
                <w:rFonts w:cstheme="minorHAnsi"/>
                <w:sz w:val="24"/>
                <w:szCs w:val="24"/>
              </w:rPr>
              <w:t>114</w:t>
            </w:r>
          </w:p>
        </w:tc>
      </w:tr>
    </w:tbl>
    <w:p w14:paraId="02B0978E" w14:textId="754843CF" w:rsidR="00D12B04" w:rsidRPr="00D12B04" w:rsidRDefault="00D12B04">
      <w:pPr>
        <w:rPr>
          <w:rFonts w:cstheme="minorHAnsi"/>
          <w:sz w:val="24"/>
          <w:szCs w:val="24"/>
        </w:rPr>
      </w:pPr>
    </w:p>
    <w:p w14:paraId="054B52FB" w14:textId="77777777" w:rsidR="00D12B04" w:rsidRPr="00D12B04" w:rsidRDefault="00D12B04">
      <w:pPr>
        <w:rPr>
          <w:rFonts w:cstheme="minorHAnsi"/>
          <w:sz w:val="24"/>
          <w:szCs w:val="24"/>
        </w:rPr>
      </w:pPr>
      <w:r w:rsidRPr="00D12B04">
        <w:rPr>
          <w:rFonts w:cstheme="minorHAnsi"/>
          <w:sz w:val="24"/>
          <w:szCs w:val="24"/>
        </w:rPr>
        <w:br w:type="page"/>
      </w:r>
    </w:p>
    <w:tbl>
      <w:tblPr>
        <w:tblStyle w:val="Tabela-Siatka8"/>
        <w:tblW w:w="0" w:type="auto"/>
        <w:tblLook w:val="04A0" w:firstRow="1" w:lastRow="0" w:firstColumn="1" w:lastColumn="0" w:noHBand="0" w:noVBand="1"/>
      </w:tblPr>
      <w:tblGrid>
        <w:gridCol w:w="4531"/>
        <w:gridCol w:w="4531"/>
      </w:tblGrid>
      <w:tr w:rsidR="00D12B04" w:rsidRPr="00D12B04" w14:paraId="402D1A33" w14:textId="77777777" w:rsidTr="00DC61E6">
        <w:tc>
          <w:tcPr>
            <w:tcW w:w="4531" w:type="dxa"/>
            <w:shd w:val="clear" w:color="auto" w:fill="07627F"/>
            <w:vAlign w:val="center"/>
          </w:tcPr>
          <w:p w14:paraId="35BB0FF2"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lastRenderedPageBreak/>
              <w:t xml:space="preserve">Numer wskaźnika </w:t>
            </w:r>
          </w:p>
        </w:tc>
        <w:tc>
          <w:tcPr>
            <w:tcW w:w="4531" w:type="dxa"/>
          </w:tcPr>
          <w:p w14:paraId="645F898F" w14:textId="509F4695" w:rsidR="00D12B04" w:rsidRPr="00D12B04" w:rsidRDefault="00D12B04" w:rsidP="00D12B04">
            <w:pPr>
              <w:rPr>
                <w:rFonts w:cstheme="minorHAnsi"/>
                <w:sz w:val="24"/>
                <w:szCs w:val="24"/>
              </w:rPr>
            </w:pPr>
            <w:r w:rsidRPr="00D12B04">
              <w:rPr>
                <w:rFonts w:cstheme="minorHAnsi"/>
                <w:sz w:val="24"/>
                <w:szCs w:val="24"/>
              </w:rPr>
              <w:t xml:space="preserve">Wskaźnik </w:t>
            </w:r>
            <w:r w:rsidR="009F3303">
              <w:rPr>
                <w:rFonts w:cstheme="minorHAnsi"/>
                <w:sz w:val="24"/>
                <w:szCs w:val="24"/>
              </w:rPr>
              <w:t>3</w:t>
            </w:r>
            <w:r w:rsidR="00C74590">
              <w:rPr>
                <w:rFonts w:cstheme="minorHAnsi"/>
                <w:sz w:val="24"/>
                <w:szCs w:val="24"/>
              </w:rPr>
              <w:t>8</w:t>
            </w:r>
          </w:p>
        </w:tc>
      </w:tr>
      <w:tr w:rsidR="00D12B04" w:rsidRPr="00D12B04" w14:paraId="19E65FD8" w14:textId="77777777" w:rsidTr="00DC61E6">
        <w:tc>
          <w:tcPr>
            <w:tcW w:w="4531" w:type="dxa"/>
            <w:shd w:val="clear" w:color="auto" w:fill="07627F"/>
            <w:vAlign w:val="center"/>
          </w:tcPr>
          <w:p w14:paraId="1D52FBE8"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Nazwa wskaźnika </w:t>
            </w:r>
          </w:p>
        </w:tc>
        <w:tc>
          <w:tcPr>
            <w:tcW w:w="4531" w:type="dxa"/>
          </w:tcPr>
          <w:p w14:paraId="1396C3E8" w14:textId="7A77A654" w:rsidR="00D12B04" w:rsidRPr="00D12B04" w:rsidRDefault="00D12B04" w:rsidP="00D12B04">
            <w:pPr>
              <w:rPr>
                <w:rFonts w:cstheme="minorHAnsi"/>
                <w:sz w:val="24"/>
                <w:szCs w:val="24"/>
              </w:rPr>
            </w:pPr>
            <w:r w:rsidRPr="00D12B04">
              <w:rPr>
                <w:rFonts w:cstheme="minorHAnsi"/>
                <w:sz w:val="24"/>
                <w:szCs w:val="24"/>
              </w:rPr>
              <w:t>Liczba instalacji odnawialnych źródeł energii w obiektach Komendy Miejskiej Państwowej Straży Pożarnej</w:t>
            </w:r>
            <w:r w:rsidR="002F4B94">
              <w:rPr>
                <w:rFonts w:cstheme="minorHAnsi"/>
                <w:sz w:val="24"/>
                <w:szCs w:val="24"/>
              </w:rPr>
              <w:t xml:space="preserve"> w Poznaniu</w:t>
            </w:r>
          </w:p>
        </w:tc>
      </w:tr>
      <w:tr w:rsidR="00D12B04" w:rsidRPr="00D12B04" w14:paraId="3711C39F" w14:textId="77777777" w:rsidTr="00DC61E6">
        <w:tc>
          <w:tcPr>
            <w:tcW w:w="4531" w:type="dxa"/>
            <w:shd w:val="clear" w:color="auto" w:fill="07627F"/>
            <w:vAlign w:val="center"/>
          </w:tcPr>
          <w:p w14:paraId="35F79CAA" w14:textId="70B8911B"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7741EC43" w14:textId="149AB86C" w:rsidR="00D12B04" w:rsidRPr="00D12B04" w:rsidRDefault="00D12B04" w:rsidP="00D12B04">
            <w:pPr>
              <w:rPr>
                <w:rFonts w:cstheme="minorHAnsi"/>
                <w:sz w:val="24"/>
                <w:szCs w:val="24"/>
              </w:rPr>
            </w:pPr>
            <w:r w:rsidRPr="00D12B04">
              <w:rPr>
                <w:rFonts w:cstheme="minorHAnsi"/>
                <w:sz w:val="24"/>
                <w:szCs w:val="24"/>
              </w:rPr>
              <w:t xml:space="preserve">Komenda Miejska Państwowej Straży Pożarnej </w:t>
            </w:r>
            <w:r w:rsidR="002F4B94">
              <w:rPr>
                <w:rFonts w:cstheme="minorHAnsi"/>
                <w:sz w:val="24"/>
                <w:szCs w:val="24"/>
              </w:rPr>
              <w:t>w Poznaniu</w:t>
            </w:r>
          </w:p>
        </w:tc>
      </w:tr>
      <w:tr w:rsidR="00D12B04" w:rsidRPr="00D12B04" w14:paraId="74937C67" w14:textId="77777777" w:rsidTr="00DC61E6">
        <w:tc>
          <w:tcPr>
            <w:tcW w:w="4531" w:type="dxa"/>
            <w:shd w:val="clear" w:color="auto" w:fill="07627F"/>
            <w:vAlign w:val="center"/>
          </w:tcPr>
          <w:p w14:paraId="3F8A7936"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Częstotliwość raportowania</w:t>
            </w:r>
          </w:p>
        </w:tc>
        <w:tc>
          <w:tcPr>
            <w:tcW w:w="4531" w:type="dxa"/>
          </w:tcPr>
          <w:p w14:paraId="3E58ED46" w14:textId="43B76934" w:rsidR="00D12B04" w:rsidRPr="00D12B04" w:rsidRDefault="002F4B94" w:rsidP="00D12B04">
            <w:pPr>
              <w:rPr>
                <w:rFonts w:cstheme="minorHAnsi"/>
                <w:sz w:val="24"/>
                <w:szCs w:val="24"/>
              </w:rPr>
            </w:pPr>
            <w:r>
              <w:rPr>
                <w:rFonts w:cstheme="minorHAnsi"/>
                <w:sz w:val="24"/>
                <w:szCs w:val="24"/>
              </w:rPr>
              <w:t>d</w:t>
            </w:r>
            <w:r w:rsidR="00D12B04" w:rsidRPr="00D12B04">
              <w:rPr>
                <w:rFonts w:cstheme="minorHAnsi"/>
                <w:sz w:val="24"/>
                <w:szCs w:val="24"/>
              </w:rPr>
              <w:t xml:space="preserve">o </w:t>
            </w:r>
            <w:r w:rsidR="009A2538">
              <w:rPr>
                <w:rFonts w:cstheme="minorHAnsi"/>
                <w:sz w:val="24"/>
                <w:szCs w:val="24"/>
              </w:rPr>
              <w:t>15</w:t>
            </w:r>
            <w:r w:rsidR="00D12B04" w:rsidRPr="00D12B04">
              <w:rPr>
                <w:rFonts w:cstheme="minorHAnsi"/>
                <w:sz w:val="24"/>
                <w:szCs w:val="24"/>
              </w:rPr>
              <w:t xml:space="preserve"> marca każdego roku</w:t>
            </w:r>
          </w:p>
        </w:tc>
      </w:tr>
      <w:tr w:rsidR="00D12B04" w:rsidRPr="00D12B04" w14:paraId="27EE15CC" w14:textId="77777777" w:rsidTr="00DC61E6">
        <w:tc>
          <w:tcPr>
            <w:tcW w:w="4531" w:type="dxa"/>
            <w:shd w:val="clear" w:color="auto" w:fill="07627F"/>
            <w:vAlign w:val="center"/>
          </w:tcPr>
          <w:p w14:paraId="591883C9"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Definicja wskaźnika </w:t>
            </w:r>
          </w:p>
        </w:tc>
        <w:tc>
          <w:tcPr>
            <w:tcW w:w="4531" w:type="dxa"/>
          </w:tcPr>
          <w:p w14:paraId="53A34390" w14:textId="0367C207" w:rsidR="00D12B04" w:rsidRDefault="00D12B04" w:rsidP="00D12B04">
            <w:pPr>
              <w:rPr>
                <w:rFonts w:cstheme="minorHAnsi"/>
                <w:sz w:val="24"/>
                <w:szCs w:val="24"/>
              </w:rPr>
            </w:pPr>
            <w:r w:rsidRPr="00D12B04">
              <w:rPr>
                <w:rFonts w:cstheme="minorHAnsi"/>
                <w:sz w:val="24"/>
                <w:szCs w:val="24"/>
              </w:rPr>
              <w:t>Łączna Ilość instalacji odnawialnych źródeł energii zamontowanych na obiektach należących do Komendy Miejskiej Państwowej Straży Pożarnej</w:t>
            </w:r>
            <w:r w:rsidR="002F4B94">
              <w:rPr>
                <w:rFonts w:cstheme="minorHAnsi"/>
                <w:sz w:val="24"/>
                <w:szCs w:val="24"/>
              </w:rPr>
              <w:t xml:space="preserve"> w Poznaniu.</w:t>
            </w:r>
          </w:p>
          <w:p w14:paraId="1C84A657" w14:textId="03D86F90" w:rsidR="00E37AC6" w:rsidRPr="00D12B04" w:rsidRDefault="00E37AC6" w:rsidP="00D12B04">
            <w:pPr>
              <w:rPr>
                <w:rFonts w:cstheme="minorHAnsi"/>
                <w:sz w:val="24"/>
                <w:szCs w:val="24"/>
              </w:rPr>
            </w:pPr>
            <w:r>
              <w:rPr>
                <w:rFonts w:cstheme="minorHAnsi"/>
                <w:sz w:val="24"/>
                <w:szCs w:val="24"/>
              </w:rPr>
              <w:t xml:space="preserve">Wynikiem wskaźnika jest suma narastająca. </w:t>
            </w:r>
          </w:p>
        </w:tc>
      </w:tr>
      <w:tr w:rsidR="00D12B04" w:rsidRPr="00D12B04" w14:paraId="0C6BA802" w14:textId="77777777" w:rsidTr="00DC61E6">
        <w:tc>
          <w:tcPr>
            <w:tcW w:w="4531" w:type="dxa"/>
            <w:shd w:val="clear" w:color="auto" w:fill="07627F"/>
            <w:vAlign w:val="center"/>
          </w:tcPr>
          <w:p w14:paraId="73C703CE"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Jednostka miary</w:t>
            </w:r>
          </w:p>
        </w:tc>
        <w:tc>
          <w:tcPr>
            <w:tcW w:w="4531" w:type="dxa"/>
          </w:tcPr>
          <w:p w14:paraId="34E9E7BA" w14:textId="77777777" w:rsidR="00D12B04" w:rsidRPr="00D12B04" w:rsidRDefault="00D12B04" w:rsidP="00D12B04">
            <w:pPr>
              <w:rPr>
                <w:rFonts w:cstheme="minorHAnsi"/>
                <w:sz w:val="24"/>
                <w:szCs w:val="24"/>
              </w:rPr>
            </w:pPr>
            <w:r w:rsidRPr="00D12B04">
              <w:rPr>
                <w:rFonts w:cstheme="minorHAnsi"/>
                <w:sz w:val="24"/>
                <w:szCs w:val="24"/>
              </w:rPr>
              <w:t>szt.</w:t>
            </w:r>
          </w:p>
        </w:tc>
      </w:tr>
      <w:tr w:rsidR="00D12B04" w:rsidRPr="00D12B04" w14:paraId="6B242921" w14:textId="77777777" w:rsidTr="00DC61E6">
        <w:tc>
          <w:tcPr>
            <w:tcW w:w="4531" w:type="dxa"/>
            <w:shd w:val="clear" w:color="auto" w:fill="07627F"/>
            <w:vAlign w:val="center"/>
          </w:tcPr>
          <w:p w14:paraId="19191B9D"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Algorytm obliczania wskaźnika </w:t>
            </w:r>
          </w:p>
        </w:tc>
        <w:tc>
          <w:tcPr>
            <w:tcW w:w="4531" w:type="dxa"/>
          </w:tcPr>
          <w:p w14:paraId="73450310" w14:textId="722FF378" w:rsidR="00D12B04" w:rsidRDefault="00D12B04" w:rsidP="00D12B04">
            <w:pPr>
              <w:rPr>
                <w:rFonts w:cstheme="minorHAnsi"/>
                <w:sz w:val="24"/>
                <w:szCs w:val="24"/>
              </w:rPr>
            </w:pPr>
            <w:r w:rsidRPr="00D12B04">
              <w:rPr>
                <w:rFonts w:cstheme="minorHAnsi"/>
                <w:sz w:val="24"/>
                <w:szCs w:val="24"/>
              </w:rPr>
              <w:t>W</w:t>
            </w:r>
            <w:r w:rsidR="006319FC">
              <w:rPr>
                <w:rFonts w:cstheme="minorHAnsi"/>
                <w:sz w:val="24"/>
                <w:szCs w:val="24"/>
                <w:vertAlign w:val="subscript"/>
              </w:rPr>
              <w:t>38</w:t>
            </w:r>
            <w:r w:rsidRPr="00D12B04">
              <w:rPr>
                <w:rFonts w:cstheme="minorHAnsi"/>
                <w:sz w:val="24"/>
                <w:szCs w:val="24"/>
              </w:rPr>
              <w:t xml:space="preserve"> = L</w:t>
            </w:r>
          </w:p>
          <w:p w14:paraId="77B1DBA1" w14:textId="58011E9E" w:rsidR="006319FC" w:rsidRDefault="006319FC" w:rsidP="006319FC">
            <w:pPr>
              <w:rPr>
                <w:rFonts w:cstheme="minorHAnsi"/>
                <w:sz w:val="24"/>
                <w:szCs w:val="24"/>
                <w:vertAlign w:val="subscript"/>
              </w:rPr>
            </w:pPr>
            <w:r>
              <w:rPr>
                <w:rFonts w:cstheme="minorHAnsi"/>
                <w:sz w:val="24"/>
                <w:szCs w:val="24"/>
              </w:rPr>
              <w:t>L=l</w:t>
            </w:r>
            <w:r>
              <w:rPr>
                <w:rFonts w:cstheme="minorHAnsi"/>
                <w:sz w:val="24"/>
                <w:szCs w:val="24"/>
                <w:vertAlign w:val="subscript"/>
              </w:rPr>
              <w:t>0</w:t>
            </w:r>
            <w:r>
              <w:rPr>
                <w:rFonts w:cstheme="minorHAnsi"/>
                <w:sz w:val="24"/>
                <w:szCs w:val="24"/>
              </w:rPr>
              <w:t>+l</w:t>
            </w:r>
            <w:r>
              <w:rPr>
                <w:rFonts w:cstheme="minorHAnsi"/>
                <w:sz w:val="24"/>
                <w:szCs w:val="24"/>
                <w:vertAlign w:val="subscript"/>
              </w:rPr>
              <w:t>1</w:t>
            </w:r>
            <w:r>
              <w:rPr>
                <w:rFonts w:cstheme="minorHAnsi"/>
                <w:sz w:val="24"/>
                <w:szCs w:val="24"/>
              </w:rPr>
              <w:t>+l</w:t>
            </w:r>
            <w:r>
              <w:rPr>
                <w:rFonts w:cstheme="minorHAnsi"/>
                <w:sz w:val="24"/>
                <w:szCs w:val="24"/>
                <w:vertAlign w:val="subscript"/>
              </w:rPr>
              <w:t>2</w:t>
            </w:r>
            <w:r>
              <w:rPr>
                <w:rFonts w:cstheme="minorHAnsi"/>
                <w:sz w:val="24"/>
                <w:szCs w:val="24"/>
              </w:rPr>
              <w:t>+l</w:t>
            </w:r>
            <w:r>
              <w:rPr>
                <w:rFonts w:cstheme="minorHAnsi"/>
                <w:sz w:val="24"/>
                <w:szCs w:val="24"/>
                <w:vertAlign w:val="subscript"/>
              </w:rPr>
              <w:t>n</w:t>
            </w:r>
          </w:p>
          <w:p w14:paraId="3E008A29" w14:textId="77777777" w:rsidR="006319FC" w:rsidRPr="006319FC" w:rsidRDefault="006319FC" w:rsidP="006319FC">
            <w:pPr>
              <w:rPr>
                <w:rFonts w:cstheme="minorHAnsi"/>
                <w:sz w:val="24"/>
                <w:szCs w:val="24"/>
                <w:vertAlign w:val="subscript"/>
              </w:rPr>
            </w:pPr>
          </w:p>
          <w:p w14:paraId="7D43A4E6" w14:textId="7D92FAB8" w:rsidR="006319FC" w:rsidRDefault="006319FC" w:rsidP="006319FC">
            <w:pPr>
              <w:rPr>
                <w:rFonts w:cstheme="minorHAnsi"/>
                <w:sz w:val="24"/>
                <w:szCs w:val="24"/>
              </w:rPr>
            </w:pPr>
            <w:r>
              <w:rPr>
                <w:rFonts w:cstheme="minorHAnsi"/>
                <w:sz w:val="24"/>
                <w:szCs w:val="24"/>
              </w:rPr>
              <w:t>l</w:t>
            </w:r>
            <w:r>
              <w:rPr>
                <w:rFonts w:cstheme="minorHAnsi"/>
                <w:sz w:val="24"/>
                <w:szCs w:val="24"/>
                <w:vertAlign w:val="subscript"/>
              </w:rPr>
              <w:t xml:space="preserve">0 </w:t>
            </w:r>
            <w:r>
              <w:rPr>
                <w:rFonts w:cstheme="minorHAnsi"/>
                <w:sz w:val="24"/>
                <w:szCs w:val="24"/>
              </w:rPr>
              <w:t xml:space="preserve">– </w:t>
            </w:r>
            <w:r w:rsidRPr="00D12B04">
              <w:rPr>
                <w:rFonts w:cstheme="minorHAnsi"/>
                <w:sz w:val="24"/>
                <w:szCs w:val="24"/>
              </w:rPr>
              <w:t xml:space="preserve">liczba instalacji odnawialnych źródeł energii </w:t>
            </w:r>
            <w:r>
              <w:rPr>
                <w:rFonts w:cstheme="minorHAnsi"/>
                <w:sz w:val="24"/>
                <w:szCs w:val="24"/>
              </w:rPr>
              <w:t>w 2023 r.</w:t>
            </w:r>
          </w:p>
          <w:p w14:paraId="2719FDAC" w14:textId="034D85F2" w:rsidR="006319FC" w:rsidRPr="00D12B04" w:rsidRDefault="006319FC" w:rsidP="006319FC">
            <w:pPr>
              <w:rPr>
                <w:rFonts w:cstheme="minorHAnsi"/>
                <w:sz w:val="24"/>
                <w:szCs w:val="24"/>
              </w:rPr>
            </w:pPr>
            <w:proofErr w:type="spellStart"/>
            <w:r>
              <w:rPr>
                <w:rFonts w:cstheme="minorHAnsi"/>
                <w:sz w:val="24"/>
                <w:szCs w:val="24"/>
              </w:rPr>
              <w:t>l</w:t>
            </w:r>
            <w:r>
              <w:rPr>
                <w:rFonts w:cstheme="minorHAnsi"/>
                <w:sz w:val="24"/>
                <w:szCs w:val="24"/>
                <w:vertAlign w:val="subscript"/>
              </w:rPr>
              <w:t>n</w:t>
            </w:r>
            <w:proofErr w:type="spellEnd"/>
            <w:r>
              <w:rPr>
                <w:rFonts w:cstheme="minorHAnsi"/>
                <w:sz w:val="24"/>
                <w:szCs w:val="24"/>
              </w:rPr>
              <w:t xml:space="preserve"> – </w:t>
            </w:r>
            <w:r w:rsidRPr="00D12B04">
              <w:rPr>
                <w:rFonts w:cstheme="minorHAnsi"/>
                <w:sz w:val="24"/>
                <w:szCs w:val="24"/>
              </w:rPr>
              <w:t xml:space="preserve">liczba instalacji odnawialnych źródeł energii </w:t>
            </w:r>
            <w:r>
              <w:rPr>
                <w:rFonts w:cstheme="minorHAnsi"/>
                <w:sz w:val="24"/>
                <w:szCs w:val="24"/>
              </w:rPr>
              <w:t>w danym roku</w:t>
            </w:r>
          </w:p>
          <w:p w14:paraId="39938362" w14:textId="14F9F08F" w:rsidR="00D12B04" w:rsidRPr="00D12B04" w:rsidRDefault="00D12B04" w:rsidP="00D12B04">
            <w:pPr>
              <w:rPr>
                <w:rFonts w:cstheme="minorHAnsi"/>
                <w:sz w:val="24"/>
                <w:szCs w:val="24"/>
              </w:rPr>
            </w:pPr>
            <w:r w:rsidRPr="00D12B04">
              <w:rPr>
                <w:rFonts w:cstheme="minorHAnsi"/>
                <w:sz w:val="24"/>
                <w:szCs w:val="24"/>
              </w:rPr>
              <w:t xml:space="preserve">L </w:t>
            </w:r>
            <w:r w:rsidR="002941B6">
              <w:rPr>
                <w:rFonts w:cstheme="minorHAnsi"/>
                <w:sz w:val="24"/>
                <w:szCs w:val="24"/>
              </w:rPr>
              <w:t>–</w:t>
            </w:r>
            <w:r w:rsidRPr="00D12B04">
              <w:rPr>
                <w:rFonts w:cstheme="minorHAnsi"/>
                <w:sz w:val="24"/>
                <w:szCs w:val="24"/>
              </w:rPr>
              <w:t xml:space="preserve"> liczba instalacji odnawialnych źródeł energii w obiektach Komendy Miejskiej Państwowej Straży Pożarnej</w:t>
            </w:r>
          </w:p>
        </w:tc>
      </w:tr>
      <w:tr w:rsidR="00D12B04" w:rsidRPr="00D12B04" w14:paraId="2EF73D12" w14:textId="77777777" w:rsidTr="00DC61E6">
        <w:tc>
          <w:tcPr>
            <w:tcW w:w="4531" w:type="dxa"/>
            <w:shd w:val="clear" w:color="auto" w:fill="07627F"/>
            <w:vAlign w:val="center"/>
          </w:tcPr>
          <w:p w14:paraId="654AD1B8"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Wartość bazowa wskaźnika (2023 r.)</w:t>
            </w:r>
          </w:p>
        </w:tc>
        <w:tc>
          <w:tcPr>
            <w:tcW w:w="4531" w:type="dxa"/>
          </w:tcPr>
          <w:p w14:paraId="025C6E11" w14:textId="51C4D610" w:rsidR="00D12B04" w:rsidRPr="00D12B04" w:rsidRDefault="00D12B04" w:rsidP="00D12B04">
            <w:pPr>
              <w:rPr>
                <w:rFonts w:cstheme="minorHAnsi"/>
                <w:sz w:val="24"/>
                <w:szCs w:val="24"/>
              </w:rPr>
            </w:pPr>
            <w:r w:rsidRPr="00D12B04">
              <w:rPr>
                <w:rFonts w:cstheme="minorHAnsi"/>
                <w:sz w:val="24"/>
                <w:szCs w:val="24"/>
              </w:rPr>
              <w:t>3</w:t>
            </w:r>
            <w:r w:rsidR="003D7059">
              <w:rPr>
                <w:rFonts w:cstheme="minorHAnsi"/>
                <w:sz w:val="24"/>
                <w:szCs w:val="24"/>
              </w:rPr>
              <w:t xml:space="preserve"> </w:t>
            </w:r>
          </w:p>
        </w:tc>
      </w:tr>
      <w:tr w:rsidR="00D12B04" w:rsidRPr="00D12B04" w14:paraId="39863C3C" w14:textId="77777777" w:rsidTr="00DC61E6">
        <w:tc>
          <w:tcPr>
            <w:tcW w:w="4531" w:type="dxa"/>
            <w:shd w:val="clear" w:color="auto" w:fill="07627F"/>
            <w:vAlign w:val="center"/>
          </w:tcPr>
          <w:p w14:paraId="5DEEAC8A"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Wartość docelowa wskaźnika (2030 r.)</w:t>
            </w:r>
          </w:p>
        </w:tc>
        <w:tc>
          <w:tcPr>
            <w:tcW w:w="4531" w:type="dxa"/>
          </w:tcPr>
          <w:p w14:paraId="285E022D" w14:textId="56EEA972" w:rsidR="00D12B04" w:rsidRPr="00D12B04" w:rsidRDefault="00D12B04" w:rsidP="00D12B04">
            <w:pPr>
              <w:rPr>
                <w:rFonts w:cstheme="minorHAnsi"/>
                <w:sz w:val="24"/>
                <w:szCs w:val="24"/>
              </w:rPr>
            </w:pPr>
            <w:r w:rsidRPr="00D12B04">
              <w:rPr>
                <w:rFonts w:cstheme="minorHAnsi"/>
                <w:sz w:val="24"/>
                <w:szCs w:val="24"/>
              </w:rPr>
              <w:t>6</w:t>
            </w:r>
            <w:r w:rsidR="003D7059">
              <w:rPr>
                <w:rFonts w:cstheme="minorHAnsi"/>
                <w:sz w:val="24"/>
                <w:szCs w:val="24"/>
              </w:rPr>
              <w:t xml:space="preserve"> </w:t>
            </w:r>
          </w:p>
        </w:tc>
      </w:tr>
    </w:tbl>
    <w:p w14:paraId="36315299" w14:textId="77777777" w:rsidR="00D12B04" w:rsidRPr="00D12B04" w:rsidRDefault="00D12B04">
      <w:pPr>
        <w:rPr>
          <w:rFonts w:cstheme="minorHAnsi"/>
          <w:sz w:val="24"/>
          <w:szCs w:val="24"/>
        </w:rPr>
      </w:pPr>
    </w:p>
    <w:p w14:paraId="6FD4CFB6" w14:textId="54015334" w:rsidR="00D12B04" w:rsidRPr="00D12B04" w:rsidRDefault="00D12B04">
      <w:pPr>
        <w:rPr>
          <w:rFonts w:cstheme="minorHAnsi"/>
          <w:sz w:val="24"/>
          <w:szCs w:val="24"/>
        </w:rPr>
      </w:pPr>
      <w:r w:rsidRPr="00D12B04">
        <w:rPr>
          <w:rFonts w:cstheme="minorHAnsi"/>
          <w:sz w:val="24"/>
          <w:szCs w:val="24"/>
        </w:rPr>
        <w:br w:type="page"/>
      </w:r>
    </w:p>
    <w:tbl>
      <w:tblPr>
        <w:tblStyle w:val="Tabela-Siatka10"/>
        <w:tblW w:w="0" w:type="auto"/>
        <w:tblLook w:val="04A0" w:firstRow="1" w:lastRow="0" w:firstColumn="1" w:lastColumn="0" w:noHBand="0" w:noVBand="1"/>
      </w:tblPr>
      <w:tblGrid>
        <w:gridCol w:w="4531"/>
        <w:gridCol w:w="4531"/>
      </w:tblGrid>
      <w:tr w:rsidR="00D12B04" w:rsidRPr="00D12B04" w14:paraId="675CE8EE" w14:textId="77777777" w:rsidTr="00DC61E6">
        <w:tc>
          <w:tcPr>
            <w:tcW w:w="4531" w:type="dxa"/>
            <w:shd w:val="clear" w:color="auto" w:fill="07627F"/>
            <w:vAlign w:val="center"/>
          </w:tcPr>
          <w:p w14:paraId="201E26BD"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lastRenderedPageBreak/>
              <w:t xml:space="preserve">Numer wskaźnika </w:t>
            </w:r>
          </w:p>
        </w:tc>
        <w:tc>
          <w:tcPr>
            <w:tcW w:w="4531" w:type="dxa"/>
          </w:tcPr>
          <w:p w14:paraId="3FC0ED50" w14:textId="28B639FB" w:rsidR="00D12B04" w:rsidRPr="00D12B04" w:rsidRDefault="00D12B04" w:rsidP="00D12B04">
            <w:pPr>
              <w:rPr>
                <w:rFonts w:cstheme="minorHAnsi"/>
                <w:sz w:val="24"/>
                <w:szCs w:val="24"/>
              </w:rPr>
            </w:pPr>
            <w:r w:rsidRPr="00D12B04">
              <w:rPr>
                <w:rFonts w:cstheme="minorHAnsi"/>
                <w:sz w:val="24"/>
                <w:szCs w:val="24"/>
              </w:rPr>
              <w:t xml:space="preserve">Wskaźnik </w:t>
            </w:r>
            <w:r w:rsidR="009F3303">
              <w:rPr>
                <w:rFonts w:cstheme="minorHAnsi"/>
                <w:sz w:val="24"/>
                <w:szCs w:val="24"/>
              </w:rPr>
              <w:t>3</w:t>
            </w:r>
            <w:r w:rsidR="001E17B6">
              <w:rPr>
                <w:rFonts w:cstheme="minorHAnsi"/>
                <w:sz w:val="24"/>
                <w:szCs w:val="24"/>
              </w:rPr>
              <w:t>9</w:t>
            </w:r>
          </w:p>
        </w:tc>
      </w:tr>
      <w:tr w:rsidR="00D12B04" w:rsidRPr="00D12B04" w14:paraId="53164041" w14:textId="77777777" w:rsidTr="00DC61E6">
        <w:tc>
          <w:tcPr>
            <w:tcW w:w="4531" w:type="dxa"/>
            <w:shd w:val="clear" w:color="auto" w:fill="07627F"/>
            <w:vAlign w:val="center"/>
          </w:tcPr>
          <w:p w14:paraId="7260EE9D"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Nazwa wskaźnika </w:t>
            </w:r>
          </w:p>
        </w:tc>
        <w:tc>
          <w:tcPr>
            <w:tcW w:w="4531" w:type="dxa"/>
          </w:tcPr>
          <w:p w14:paraId="0BAEFC6B" w14:textId="6E4BBA24" w:rsidR="00D12B04" w:rsidRPr="00D12B04" w:rsidRDefault="00D12B04" w:rsidP="00D12B04">
            <w:pPr>
              <w:rPr>
                <w:rFonts w:cstheme="minorHAnsi"/>
                <w:sz w:val="24"/>
                <w:szCs w:val="24"/>
              </w:rPr>
            </w:pPr>
            <w:r w:rsidRPr="00D12B04">
              <w:rPr>
                <w:rFonts w:cstheme="minorHAnsi"/>
                <w:sz w:val="24"/>
                <w:szCs w:val="24"/>
              </w:rPr>
              <w:t>Stopień pokrycia miasta obowiązującymi miejscowymi planami zagospodarowania przestrzennego</w:t>
            </w:r>
          </w:p>
        </w:tc>
      </w:tr>
      <w:tr w:rsidR="00D12B04" w:rsidRPr="00D12B04" w14:paraId="474B5771" w14:textId="77777777" w:rsidTr="00DC61E6">
        <w:tc>
          <w:tcPr>
            <w:tcW w:w="4531" w:type="dxa"/>
            <w:shd w:val="clear" w:color="auto" w:fill="07627F"/>
            <w:vAlign w:val="center"/>
          </w:tcPr>
          <w:p w14:paraId="17ABDDF9" w14:textId="697F2B1C"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376F6390" w14:textId="05F4B865" w:rsidR="00D12B04" w:rsidRPr="00D12B04" w:rsidRDefault="00D12B04" w:rsidP="00D12B04">
            <w:pPr>
              <w:autoSpaceDE w:val="0"/>
              <w:autoSpaceDN w:val="0"/>
              <w:adjustRightInd w:val="0"/>
              <w:rPr>
                <w:rFonts w:cstheme="minorHAnsi"/>
                <w:color w:val="000000"/>
                <w:sz w:val="24"/>
                <w:szCs w:val="24"/>
              </w:rPr>
            </w:pPr>
            <w:r w:rsidRPr="00D12B04">
              <w:rPr>
                <w:rFonts w:cstheme="minorHAnsi"/>
                <w:sz w:val="24"/>
                <w:szCs w:val="24"/>
              </w:rPr>
              <w:t>Miejska Pracownia Urbanistyczna</w:t>
            </w:r>
            <w:r w:rsidR="00C64C08">
              <w:rPr>
                <w:rFonts w:cstheme="minorHAnsi"/>
                <w:sz w:val="24"/>
                <w:szCs w:val="24"/>
              </w:rPr>
              <w:t xml:space="preserve"> w Poznaniu</w:t>
            </w:r>
          </w:p>
        </w:tc>
      </w:tr>
      <w:tr w:rsidR="00D12B04" w:rsidRPr="00D12B04" w14:paraId="79445841" w14:textId="77777777" w:rsidTr="00DC61E6">
        <w:tc>
          <w:tcPr>
            <w:tcW w:w="4531" w:type="dxa"/>
            <w:shd w:val="clear" w:color="auto" w:fill="07627F"/>
            <w:vAlign w:val="center"/>
          </w:tcPr>
          <w:p w14:paraId="30665282"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Częstotliwość raportowania</w:t>
            </w:r>
          </w:p>
        </w:tc>
        <w:tc>
          <w:tcPr>
            <w:tcW w:w="4531" w:type="dxa"/>
          </w:tcPr>
          <w:p w14:paraId="60781180" w14:textId="7393F696" w:rsidR="00D12B04" w:rsidRPr="00D12B04" w:rsidRDefault="002F4B94" w:rsidP="00D12B04">
            <w:pPr>
              <w:rPr>
                <w:rFonts w:cstheme="minorHAnsi"/>
                <w:sz w:val="24"/>
                <w:szCs w:val="24"/>
              </w:rPr>
            </w:pPr>
            <w:r>
              <w:rPr>
                <w:rFonts w:cstheme="minorHAnsi"/>
                <w:sz w:val="24"/>
                <w:szCs w:val="24"/>
              </w:rPr>
              <w:t>d</w:t>
            </w:r>
            <w:r w:rsidR="00D12B04" w:rsidRPr="00D12B04">
              <w:rPr>
                <w:rFonts w:cstheme="minorHAnsi"/>
                <w:sz w:val="24"/>
                <w:szCs w:val="24"/>
              </w:rPr>
              <w:t xml:space="preserve">o </w:t>
            </w:r>
            <w:r w:rsidR="009A2538">
              <w:rPr>
                <w:rFonts w:cstheme="minorHAnsi"/>
                <w:sz w:val="24"/>
                <w:szCs w:val="24"/>
              </w:rPr>
              <w:t>15</w:t>
            </w:r>
            <w:r w:rsidR="00D12B04" w:rsidRPr="00D12B04">
              <w:rPr>
                <w:rFonts w:cstheme="minorHAnsi"/>
                <w:sz w:val="24"/>
                <w:szCs w:val="24"/>
              </w:rPr>
              <w:t xml:space="preserve"> marca każdego roku</w:t>
            </w:r>
          </w:p>
        </w:tc>
      </w:tr>
      <w:tr w:rsidR="00D12B04" w:rsidRPr="00D12B04" w14:paraId="09CD3CCB" w14:textId="77777777" w:rsidTr="00DC61E6">
        <w:tc>
          <w:tcPr>
            <w:tcW w:w="4531" w:type="dxa"/>
            <w:shd w:val="clear" w:color="auto" w:fill="07627F"/>
            <w:vAlign w:val="center"/>
          </w:tcPr>
          <w:p w14:paraId="4DFAA003"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Definicja wskaźnika </w:t>
            </w:r>
          </w:p>
        </w:tc>
        <w:tc>
          <w:tcPr>
            <w:tcW w:w="4531" w:type="dxa"/>
          </w:tcPr>
          <w:p w14:paraId="69986109" w14:textId="77777777" w:rsidR="00D12B04" w:rsidRDefault="00D12B04" w:rsidP="00D12B04">
            <w:pPr>
              <w:rPr>
                <w:rFonts w:cstheme="minorHAnsi"/>
                <w:sz w:val="24"/>
                <w:szCs w:val="24"/>
              </w:rPr>
            </w:pPr>
            <w:r w:rsidRPr="00D12B04">
              <w:rPr>
                <w:rFonts w:cstheme="minorHAnsi"/>
                <w:sz w:val="24"/>
                <w:szCs w:val="24"/>
              </w:rPr>
              <w:t>Stosunek powierzchni miasta z obowiązującymi miejscowymi planami zagospodarowania przestrzennego do powierzchni całkowitej miasta.</w:t>
            </w:r>
          </w:p>
          <w:p w14:paraId="22D96A3C" w14:textId="7C19B8D4" w:rsidR="00632922" w:rsidRPr="00D12B04" w:rsidRDefault="00967D9E" w:rsidP="00D12B04">
            <w:pPr>
              <w:rPr>
                <w:rFonts w:cstheme="minorHAnsi"/>
                <w:sz w:val="24"/>
                <w:szCs w:val="24"/>
              </w:rPr>
            </w:pPr>
            <w:r w:rsidRPr="00BE03C6">
              <w:rPr>
                <w:rFonts w:cstheme="minorHAnsi"/>
                <w:sz w:val="24"/>
                <w:szCs w:val="24"/>
              </w:rPr>
              <w:t>Wynikiem wskaźnika jest procent z sumy osiągniętej w poszczególnych latach do roku 2030.</w:t>
            </w:r>
            <w:r>
              <w:rPr>
                <w:rFonts w:cstheme="minorHAnsi"/>
                <w:sz w:val="24"/>
                <w:szCs w:val="24"/>
                <w:shd w:val="clear" w:color="auto" w:fill="FFE599" w:themeFill="accent4" w:themeFillTint="66"/>
              </w:rPr>
              <w:t xml:space="preserve"> </w:t>
            </w:r>
            <w:r>
              <w:rPr>
                <w:rFonts w:cstheme="minorHAnsi"/>
                <w:sz w:val="24"/>
                <w:szCs w:val="24"/>
                <w:shd w:val="clear" w:color="auto" w:fill="C00000"/>
              </w:rPr>
              <w:t xml:space="preserve"> </w:t>
            </w:r>
          </w:p>
        </w:tc>
      </w:tr>
      <w:tr w:rsidR="00D12B04" w:rsidRPr="00D12B04" w14:paraId="04CBB5B9" w14:textId="77777777" w:rsidTr="00DC61E6">
        <w:tc>
          <w:tcPr>
            <w:tcW w:w="4531" w:type="dxa"/>
            <w:shd w:val="clear" w:color="auto" w:fill="07627F"/>
            <w:vAlign w:val="center"/>
          </w:tcPr>
          <w:p w14:paraId="21A1E5AE"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Jednostka miary</w:t>
            </w:r>
          </w:p>
        </w:tc>
        <w:tc>
          <w:tcPr>
            <w:tcW w:w="4531" w:type="dxa"/>
          </w:tcPr>
          <w:p w14:paraId="5AF504F3" w14:textId="77777777" w:rsidR="00D12B04" w:rsidRPr="00D12B04" w:rsidRDefault="00D12B04" w:rsidP="00D12B04">
            <w:pPr>
              <w:rPr>
                <w:rFonts w:cstheme="minorHAnsi"/>
                <w:sz w:val="24"/>
                <w:szCs w:val="24"/>
              </w:rPr>
            </w:pPr>
            <w:r w:rsidRPr="00D12B04">
              <w:rPr>
                <w:rFonts w:cstheme="minorHAnsi"/>
                <w:sz w:val="24"/>
                <w:szCs w:val="24"/>
              </w:rPr>
              <w:t>%</w:t>
            </w:r>
          </w:p>
        </w:tc>
      </w:tr>
      <w:tr w:rsidR="00D12B04" w:rsidRPr="00D12B04" w14:paraId="1EC713C6" w14:textId="77777777" w:rsidTr="00DC61E6">
        <w:tc>
          <w:tcPr>
            <w:tcW w:w="4531" w:type="dxa"/>
            <w:shd w:val="clear" w:color="auto" w:fill="07627F"/>
            <w:vAlign w:val="center"/>
          </w:tcPr>
          <w:p w14:paraId="16072CB6"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Algorytm obliczania wskaźnika </w:t>
            </w:r>
          </w:p>
        </w:tc>
        <w:tc>
          <w:tcPr>
            <w:tcW w:w="4531" w:type="dxa"/>
          </w:tcPr>
          <w:p w14:paraId="2C4B05EE" w14:textId="41550009" w:rsidR="00D12B04" w:rsidRDefault="00D12B04" w:rsidP="00D12B04">
            <w:pPr>
              <w:rPr>
                <w:rFonts w:cstheme="minorHAnsi"/>
                <w:sz w:val="24"/>
                <w:szCs w:val="24"/>
              </w:rPr>
            </w:pPr>
            <w:r w:rsidRPr="00D12B04">
              <w:rPr>
                <w:rFonts w:cstheme="minorHAnsi"/>
                <w:sz w:val="24"/>
                <w:szCs w:val="24"/>
              </w:rPr>
              <w:t>W</w:t>
            </w:r>
            <w:r w:rsidR="0053308F">
              <w:rPr>
                <w:rFonts w:cstheme="minorHAnsi"/>
                <w:sz w:val="24"/>
                <w:szCs w:val="24"/>
                <w:vertAlign w:val="subscript"/>
              </w:rPr>
              <w:t>39</w:t>
            </w:r>
            <w:r w:rsidRPr="00D12B04">
              <w:rPr>
                <w:rFonts w:cstheme="minorHAnsi"/>
                <w:sz w:val="24"/>
                <w:szCs w:val="24"/>
              </w:rPr>
              <w:t xml:space="preserve"> = (MP/PM)*100</w:t>
            </w:r>
          </w:p>
          <w:p w14:paraId="74EF282B" w14:textId="56B7F98E" w:rsidR="0053308F" w:rsidRPr="00532D67" w:rsidRDefault="0053308F" w:rsidP="00D12B04">
            <w:pPr>
              <w:rPr>
                <w:rFonts w:cstheme="minorHAnsi"/>
                <w:sz w:val="24"/>
                <w:szCs w:val="24"/>
              </w:rPr>
            </w:pPr>
            <w:r w:rsidRPr="00532D67">
              <w:rPr>
                <w:rFonts w:cstheme="minorHAnsi"/>
                <w:sz w:val="24"/>
                <w:szCs w:val="24"/>
              </w:rPr>
              <w:t>MP = mp</w:t>
            </w:r>
            <w:r w:rsidRPr="00532D67">
              <w:rPr>
                <w:rFonts w:cstheme="minorHAnsi"/>
                <w:sz w:val="24"/>
                <w:szCs w:val="24"/>
                <w:vertAlign w:val="subscript"/>
              </w:rPr>
              <w:t>0</w:t>
            </w:r>
            <w:r w:rsidR="004C00CC" w:rsidRPr="00532D67">
              <w:rPr>
                <w:rFonts w:cstheme="minorHAnsi"/>
                <w:sz w:val="24"/>
                <w:szCs w:val="24"/>
              </w:rPr>
              <w:t>+mp</w:t>
            </w:r>
            <w:r w:rsidR="004C00CC" w:rsidRPr="00532D67">
              <w:rPr>
                <w:rFonts w:cstheme="minorHAnsi"/>
                <w:sz w:val="24"/>
                <w:szCs w:val="24"/>
                <w:vertAlign w:val="subscript"/>
              </w:rPr>
              <w:t>1</w:t>
            </w:r>
            <w:r w:rsidR="004C00CC" w:rsidRPr="00532D67">
              <w:rPr>
                <w:rFonts w:cstheme="minorHAnsi"/>
                <w:sz w:val="24"/>
                <w:szCs w:val="24"/>
              </w:rPr>
              <w:t>+mp</w:t>
            </w:r>
            <w:r w:rsidR="004C00CC" w:rsidRPr="00532D67">
              <w:rPr>
                <w:rFonts w:cstheme="minorHAnsi"/>
                <w:sz w:val="24"/>
                <w:szCs w:val="24"/>
                <w:vertAlign w:val="subscript"/>
              </w:rPr>
              <w:t>2</w:t>
            </w:r>
            <w:r w:rsidR="004C00CC" w:rsidRPr="00532D67">
              <w:rPr>
                <w:rFonts w:cstheme="minorHAnsi"/>
                <w:sz w:val="24"/>
                <w:szCs w:val="24"/>
              </w:rPr>
              <w:t>+mp</w:t>
            </w:r>
            <w:r w:rsidR="004C00CC" w:rsidRPr="00532D67">
              <w:rPr>
                <w:rFonts w:cstheme="minorHAnsi"/>
                <w:sz w:val="24"/>
                <w:szCs w:val="24"/>
                <w:vertAlign w:val="subscript"/>
              </w:rPr>
              <w:t>n</w:t>
            </w:r>
          </w:p>
          <w:p w14:paraId="6AEDAA6E" w14:textId="3AB022BD" w:rsidR="004C00CC" w:rsidRPr="00532D67" w:rsidRDefault="004C00CC" w:rsidP="00D12B04">
            <w:pPr>
              <w:rPr>
                <w:rFonts w:cstheme="minorHAnsi"/>
                <w:sz w:val="24"/>
                <w:szCs w:val="24"/>
              </w:rPr>
            </w:pPr>
          </w:p>
          <w:p w14:paraId="12319257" w14:textId="19F864AE" w:rsidR="004C00CC" w:rsidRDefault="004C00CC" w:rsidP="00D12B04">
            <w:pPr>
              <w:rPr>
                <w:rFonts w:cstheme="minorHAnsi"/>
                <w:sz w:val="24"/>
                <w:szCs w:val="24"/>
              </w:rPr>
            </w:pPr>
            <w:r w:rsidRPr="004C00CC">
              <w:rPr>
                <w:rFonts w:cstheme="minorHAnsi"/>
                <w:sz w:val="24"/>
                <w:szCs w:val="24"/>
              </w:rPr>
              <w:t>mp</w:t>
            </w:r>
            <w:r w:rsidRPr="004C00CC">
              <w:rPr>
                <w:rFonts w:cstheme="minorHAnsi"/>
                <w:sz w:val="24"/>
                <w:szCs w:val="24"/>
                <w:vertAlign w:val="subscript"/>
              </w:rPr>
              <w:t xml:space="preserve">0 </w:t>
            </w:r>
            <w:r w:rsidR="002941B6">
              <w:rPr>
                <w:rFonts w:cstheme="minorHAnsi"/>
                <w:sz w:val="24"/>
                <w:szCs w:val="24"/>
              </w:rPr>
              <w:t>–</w:t>
            </w:r>
            <w:r w:rsidRPr="004C00CC">
              <w:rPr>
                <w:rFonts w:cstheme="minorHAnsi"/>
                <w:sz w:val="24"/>
                <w:szCs w:val="24"/>
              </w:rPr>
              <w:t xml:space="preserve"> </w:t>
            </w:r>
            <w:r w:rsidRPr="00D12B04">
              <w:rPr>
                <w:rFonts w:cstheme="minorHAnsi"/>
                <w:sz w:val="24"/>
                <w:szCs w:val="24"/>
              </w:rPr>
              <w:t>obszar miasta pokryty MPZP</w:t>
            </w:r>
            <w:r>
              <w:rPr>
                <w:rFonts w:cstheme="minorHAnsi"/>
                <w:sz w:val="24"/>
                <w:szCs w:val="24"/>
              </w:rPr>
              <w:t xml:space="preserve"> w 2023 r.</w:t>
            </w:r>
          </w:p>
          <w:p w14:paraId="1C0F8390" w14:textId="1E1C4559" w:rsidR="004C00CC" w:rsidRPr="004C00CC" w:rsidRDefault="004C00CC" w:rsidP="00D12B04">
            <w:pPr>
              <w:rPr>
                <w:rFonts w:cstheme="minorHAnsi"/>
                <w:sz w:val="24"/>
                <w:szCs w:val="24"/>
              </w:rPr>
            </w:pPr>
            <w:proofErr w:type="spellStart"/>
            <w:r w:rsidRPr="004C00CC">
              <w:rPr>
                <w:rFonts w:cstheme="minorHAnsi"/>
                <w:sz w:val="24"/>
                <w:szCs w:val="24"/>
              </w:rPr>
              <w:t>mp</w:t>
            </w:r>
            <w:r w:rsidRPr="004C00CC">
              <w:rPr>
                <w:rFonts w:cstheme="minorHAnsi"/>
                <w:sz w:val="24"/>
                <w:szCs w:val="24"/>
                <w:vertAlign w:val="subscript"/>
              </w:rPr>
              <w:t>n</w:t>
            </w:r>
            <w:proofErr w:type="spellEnd"/>
            <w:r w:rsidRPr="004C00CC">
              <w:rPr>
                <w:rFonts w:cstheme="minorHAnsi"/>
                <w:sz w:val="24"/>
                <w:szCs w:val="24"/>
              </w:rPr>
              <w:t xml:space="preserve"> </w:t>
            </w:r>
            <w:r w:rsidR="002941B6">
              <w:rPr>
                <w:rFonts w:cstheme="minorHAnsi"/>
                <w:sz w:val="24"/>
                <w:szCs w:val="24"/>
              </w:rPr>
              <w:t>–</w:t>
            </w:r>
            <w:r w:rsidRPr="004C00CC">
              <w:rPr>
                <w:rFonts w:cstheme="minorHAnsi"/>
                <w:sz w:val="24"/>
                <w:szCs w:val="24"/>
              </w:rPr>
              <w:t xml:space="preserve"> </w:t>
            </w:r>
            <w:r w:rsidRPr="00D12B04">
              <w:rPr>
                <w:rFonts w:cstheme="minorHAnsi"/>
                <w:sz w:val="24"/>
                <w:szCs w:val="24"/>
              </w:rPr>
              <w:t>obszar miasta pokryty MPZP</w:t>
            </w:r>
            <w:r>
              <w:rPr>
                <w:rFonts w:cstheme="minorHAnsi"/>
                <w:sz w:val="24"/>
                <w:szCs w:val="24"/>
              </w:rPr>
              <w:t xml:space="preserve"> w danym roku</w:t>
            </w:r>
          </w:p>
          <w:p w14:paraId="552F3DB2" w14:textId="53FF907C" w:rsidR="00D12B04" w:rsidRPr="00D12B04" w:rsidRDefault="00D12B04" w:rsidP="00D12B04">
            <w:pPr>
              <w:rPr>
                <w:rFonts w:cstheme="minorHAnsi"/>
                <w:sz w:val="24"/>
                <w:szCs w:val="24"/>
              </w:rPr>
            </w:pPr>
            <w:r w:rsidRPr="00D12B04">
              <w:rPr>
                <w:rFonts w:cstheme="minorHAnsi"/>
                <w:sz w:val="24"/>
                <w:szCs w:val="24"/>
              </w:rPr>
              <w:t xml:space="preserve">MP </w:t>
            </w:r>
            <w:r w:rsidR="002941B6">
              <w:rPr>
                <w:rFonts w:cstheme="minorHAnsi"/>
                <w:sz w:val="24"/>
                <w:szCs w:val="24"/>
              </w:rPr>
              <w:t>–</w:t>
            </w:r>
            <w:r w:rsidRPr="00D12B04">
              <w:rPr>
                <w:rFonts w:cstheme="minorHAnsi"/>
                <w:sz w:val="24"/>
                <w:szCs w:val="24"/>
              </w:rPr>
              <w:t xml:space="preserve"> obszar miasta pokryty MPZP</w:t>
            </w:r>
          </w:p>
          <w:p w14:paraId="105EC563" w14:textId="31C6120D" w:rsidR="00D12B04" w:rsidRPr="00D12B04" w:rsidRDefault="00D12B04" w:rsidP="00D12B04">
            <w:pPr>
              <w:rPr>
                <w:rFonts w:cstheme="minorHAnsi"/>
                <w:sz w:val="24"/>
                <w:szCs w:val="24"/>
              </w:rPr>
            </w:pPr>
            <w:r w:rsidRPr="00D12B04">
              <w:rPr>
                <w:rFonts w:cstheme="minorHAnsi"/>
                <w:sz w:val="24"/>
                <w:szCs w:val="24"/>
              </w:rPr>
              <w:t xml:space="preserve">PM </w:t>
            </w:r>
            <w:r w:rsidR="002941B6">
              <w:rPr>
                <w:rFonts w:cstheme="minorHAnsi"/>
                <w:sz w:val="24"/>
                <w:szCs w:val="24"/>
              </w:rPr>
              <w:t>–</w:t>
            </w:r>
            <w:r w:rsidRPr="00D12B04">
              <w:rPr>
                <w:rFonts w:cstheme="minorHAnsi"/>
                <w:sz w:val="24"/>
                <w:szCs w:val="24"/>
              </w:rPr>
              <w:t xml:space="preserve"> całkowita powierzchnia miasta</w:t>
            </w:r>
          </w:p>
        </w:tc>
      </w:tr>
      <w:tr w:rsidR="002941B6" w:rsidRPr="00D12B04" w14:paraId="279B231B" w14:textId="77777777" w:rsidTr="00DC61E6">
        <w:tc>
          <w:tcPr>
            <w:tcW w:w="4531" w:type="dxa"/>
            <w:shd w:val="clear" w:color="auto" w:fill="07627F"/>
            <w:vAlign w:val="center"/>
          </w:tcPr>
          <w:p w14:paraId="6ADA91AC" w14:textId="40F95084" w:rsidR="002941B6" w:rsidRPr="00DC61E6" w:rsidRDefault="002941B6" w:rsidP="00DC61E6">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5E135B1C" w14:textId="4578D428" w:rsidR="002941B6" w:rsidRPr="00D12B04" w:rsidRDefault="002941B6" w:rsidP="00D12B04">
            <w:pPr>
              <w:rPr>
                <w:rFonts w:cstheme="minorHAnsi"/>
                <w:sz w:val="24"/>
                <w:szCs w:val="24"/>
              </w:rPr>
            </w:pPr>
            <w:r>
              <w:rPr>
                <w:rFonts w:cstheme="minorHAnsi"/>
                <w:sz w:val="24"/>
                <w:szCs w:val="24"/>
              </w:rPr>
              <w:t>Pliki wektorowe zawierające geometrię (</w:t>
            </w:r>
            <w:proofErr w:type="spellStart"/>
            <w:r>
              <w:rPr>
                <w:rFonts w:cstheme="minorHAnsi"/>
                <w:sz w:val="24"/>
                <w:szCs w:val="24"/>
              </w:rPr>
              <w:t>shapefile</w:t>
            </w:r>
            <w:proofErr w:type="spellEnd"/>
            <w:r w:rsidR="00C779AD">
              <w:rPr>
                <w:rFonts w:cstheme="minorHAnsi"/>
                <w:sz w:val="24"/>
                <w:szCs w:val="24"/>
              </w:rPr>
              <w:t>,</w:t>
            </w:r>
            <w:r>
              <w:rPr>
                <w:rFonts w:cstheme="minorHAnsi"/>
                <w:sz w:val="24"/>
                <w:szCs w:val="24"/>
              </w:rPr>
              <w:t xml:space="preserve"> </w:t>
            </w:r>
            <w:proofErr w:type="spellStart"/>
            <w:r>
              <w:rPr>
                <w:rFonts w:cstheme="minorHAnsi"/>
                <w:sz w:val="24"/>
                <w:szCs w:val="24"/>
              </w:rPr>
              <w:t>GeoPackage</w:t>
            </w:r>
            <w:proofErr w:type="spellEnd"/>
            <w:r>
              <w:rPr>
                <w:rFonts w:cstheme="minorHAnsi"/>
                <w:sz w:val="24"/>
                <w:szCs w:val="24"/>
              </w:rPr>
              <w:t>) z odniesieniem do układu współrzędnych.</w:t>
            </w:r>
          </w:p>
        </w:tc>
      </w:tr>
      <w:tr w:rsidR="00D12B04" w:rsidRPr="00D12B04" w14:paraId="6E5425C2" w14:textId="77777777" w:rsidTr="00DC61E6">
        <w:tc>
          <w:tcPr>
            <w:tcW w:w="4531" w:type="dxa"/>
            <w:shd w:val="clear" w:color="auto" w:fill="07627F"/>
            <w:vAlign w:val="center"/>
          </w:tcPr>
          <w:p w14:paraId="564E5E3B"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Wartość bazowa wskaźnika (2023 r.)</w:t>
            </w:r>
          </w:p>
        </w:tc>
        <w:tc>
          <w:tcPr>
            <w:tcW w:w="4531" w:type="dxa"/>
          </w:tcPr>
          <w:p w14:paraId="1781EC55" w14:textId="62266CA5" w:rsidR="00D12B04" w:rsidRPr="00D12B04" w:rsidRDefault="00D12B04" w:rsidP="00D12B04">
            <w:pPr>
              <w:rPr>
                <w:rFonts w:cstheme="minorHAnsi"/>
                <w:sz w:val="24"/>
                <w:szCs w:val="24"/>
              </w:rPr>
            </w:pPr>
            <w:r w:rsidRPr="00D12B04">
              <w:rPr>
                <w:rFonts w:cstheme="minorHAnsi"/>
                <w:sz w:val="24"/>
                <w:szCs w:val="24"/>
              </w:rPr>
              <w:t>53,1</w:t>
            </w:r>
            <w:r w:rsidR="003D7059">
              <w:rPr>
                <w:rFonts w:cstheme="minorHAnsi"/>
                <w:sz w:val="24"/>
                <w:szCs w:val="24"/>
              </w:rPr>
              <w:t xml:space="preserve"> </w:t>
            </w:r>
          </w:p>
        </w:tc>
      </w:tr>
      <w:tr w:rsidR="00D12B04" w:rsidRPr="00D12B04" w14:paraId="71445F46" w14:textId="77777777" w:rsidTr="00DC61E6">
        <w:tc>
          <w:tcPr>
            <w:tcW w:w="4531" w:type="dxa"/>
            <w:shd w:val="clear" w:color="auto" w:fill="07627F"/>
            <w:vAlign w:val="center"/>
          </w:tcPr>
          <w:p w14:paraId="2D397C1D"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Wartość docelowa wskaźnika (2030 r.)</w:t>
            </w:r>
          </w:p>
        </w:tc>
        <w:tc>
          <w:tcPr>
            <w:tcW w:w="4531" w:type="dxa"/>
          </w:tcPr>
          <w:p w14:paraId="115B2919" w14:textId="7722F1CB" w:rsidR="00D12B04" w:rsidRPr="00D12B04" w:rsidRDefault="00D12B04" w:rsidP="00D12B04">
            <w:pPr>
              <w:rPr>
                <w:rFonts w:cstheme="minorHAnsi"/>
                <w:sz w:val="24"/>
                <w:szCs w:val="24"/>
              </w:rPr>
            </w:pPr>
            <w:r w:rsidRPr="00D12B04">
              <w:rPr>
                <w:rFonts w:cstheme="minorHAnsi"/>
                <w:sz w:val="24"/>
                <w:szCs w:val="24"/>
              </w:rPr>
              <w:t>57,0</w:t>
            </w:r>
            <w:r w:rsidR="003D7059">
              <w:rPr>
                <w:rFonts w:cstheme="minorHAnsi"/>
                <w:sz w:val="24"/>
                <w:szCs w:val="24"/>
              </w:rPr>
              <w:t xml:space="preserve"> </w:t>
            </w:r>
          </w:p>
        </w:tc>
      </w:tr>
    </w:tbl>
    <w:p w14:paraId="6C5EB675" w14:textId="77777777" w:rsidR="00D12B04" w:rsidRPr="00D12B04" w:rsidRDefault="00D12B04">
      <w:pPr>
        <w:rPr>
          <w:rFonts w:cstheme="minorHAnsi"/>
          <w:sz w:val="24"/>
          <w:szCs w:val="24"/>
        </w:rPr>
      </w:pPr>
    </w:p>
    <w:p w14:paraId="45D1D17A" w14:textId="77777777" w:rsidR="00D12B04" w:rsidRPr="00D12B04" w:rsidRDefault="00D12B04">
      <w:pPr>
        <w:rPr>
          <w:rFonts w:cstheme="minorHAnsi"/>
          <w:sz w:val="24"/>
          <w:szCs w:val="24"/>
        </w:rPr>
      </w:pPr>
      <w:r w:rsidRPr="00D12B04">
        <w:rPr>
          <w:rFonts w:cstheme="minorHAnsi"/>
          <w:sz w:val="24"/>
          <w:szCs w:val="24"/>
        </w:rPr>
        <w:br w:type="page"/>
      </w:r>
    </w:p>
    <w:tbl>
      <w:tblPr>
        <w:tblStyle w:val="Tabela-Siatka11"/>
        <w:tblW w:w="0" w:type="auto"/>
        <w:tblLook w:val="04A0" w:firstRow="1" w:lastRow="0" w:firstColumn="1" w:lastColumn="0" w:noHBand="0" w:noVBand="1"/>
      </w:tblPr>
      <w:tblGrid>
        <w:gridCol w:w="4531"/>
        <w:gridCol w:w="4531"/>
      </w:tblGrid>
      <w:tr w:rsidR="00D12B04" w:rsidRPr="00D12B04" w14:paraId="0693A7AB" w14:textId="77777777" w:rsidTr="00DC61E6">
        <w:tc>
          <w:tcPr>
            <w:tcW w:w="4531" w:type="dxa"/>
            <w:shd w:val="clear" w:color="auto" w:fill="07627F"/>
            <w:vAlign w:val="center"/>
          </w:tcPr>
          <w:p w14:paraId="1D5DFE4E" w14:textId="77777777" w:rsidR="00D12B04" w:rsidRPr="00DC61E6" w:rsidRDefault="00D12B04" w:rsidP="00DC61E6">
            <w:pPr>
              <w:rPr>
                <w:rFonts w:cstheme="minorHAnsi"/>
                <w:b/>
                <w:color w:val="FFFFFF" w:themeColor="background1"/>
                <w:sz w:val="24"/>
                <w:szCs w:val="24"/>
              </w:rPr>
            </w:pPr>
            <w:bookmarkStart w:id="5" w:name="_Hlk172877854"/>
            <w:r w:rsidRPr="00DC61E6">
              <w:rPr>
                <w:rFonts w:cstheme="minorHAnsi"/>
                <w:b/>
                <w:color w:val="FFFFFF" w:themeColor="background1"/>
                <w:sz w:val="24"/>
                <w:szCs w:val="24"/>
              </w:rPr>
              <w:lastRenderedPageBreak/>
              <w:t xml:space="preserve">Numer wskaźnika </w:t>
            </w:r>
          </w:p>
        </w:tc>
        <w:tc>
          <w:tcPr>
            <w:tcW w:w="4531" w:type="dxa"/>
          </w:tcPr>
          <w:p w14:paraId="39F1A6AA" w14:textId="65A761A2" w:rsidR="00D12B04" w:rsidRPr="00D12B04" w:rsidRDefault="00D12B04" w:rsidP="00D12B04">
            <w:pPr>
              <w:rPr>
                <w:rFonts w:cstheme="minorHAnsi"/>
                <w:sz w:val="24"/>
                <w:szCs w:val="24"/>
              </w:rPr>
            </w:pPr>
            <w:r w:rsidRPr="00D12B04">
              <w:rPr>
                <w:rFonts w:cstheme="minorHAnsi"/>
                <w:sz w:val="24"/>
                <w:szCs w:val="24"/>
              </w:rPr>
              <w:t xml:space="preserve">Wskaźnik </w:t>
            </w:r>
            <w:r w:rsidR="001E17B6">
              <w:rPr>
                <w:rFonts w:cstheme="minorHAnsi"/>
                <w:sz w:val="24"/>
                <w:szCs w:val="24"/>
              </w:rPr>
              <w:t>40</w:t>
            </w:r>
          </w:p>
        </w:tc>
      </w:tr>
      <w:tr w:rsidR="00D12B04" w:rsidRPr="00D12B04" w14:paraId="358F4C03" w14:textId="77777777" w:rsidTr="00DC61E6">
        <w:tc>
          <w:tcPr>
            <w:tcW w:w="4531" w:type="dxa"/>
            <w:shd w:val="clear" w:color="auto" w:fill="07627F"/>
            <w:vAlign w:val="center"/>
          </w:tcPr>
          <w:p w14:paraId="699411C7"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Nazwa wskaźnika </w:t>
            </w:r>
          </w:p>
        </w:tc>
        <w:tc>
          <w:tcPr>
            <w:tcW w:w="4531" w:type="dxa"/>
          </w:tcPr>
          <w:p w14:paraId="707AE425" w14:textId="0E67D9D2" w:rsidR="00D12B04" w:rsidRPr="00D12B04" w:rsidRDefault="00D12B04" w:rsidP="00D12B04">
            <w:pPr>
              <w:rPr>
                <w:rFonts w:cstheme="minorHAnsi"/>
                <w:sz w:val="24"/>
                <w:szCs w:val="24"/>
              </w:rPr>
            </w:pPr>
            <w:r w:rsidRPr="00D12B04">
              <w:rPr>
                <w:rFonts w:cstheme="minorHAnsi"/>
                <w:sz w:val="24"/>
                <w:szCs w:val="24"/>
              </w:rPr>
              <w:t>Udział terenów zieleni wyznaczonych w miejscowych planach zagospodarowania przestrzennego w całkowitej powierzchni miasta</w:t>
            </w:r>
          </w:p>
        </w:tc>
      </w:tr>
      <w:tr w:rsidR="00D12B04" w:rsidRPr="00D12B04" w14:paraId="03DE5698" w14:textId="77777777" w:rsidTr="00DC61E6">
        <w:tc>
          <w:tcPr>
            <w:tcW w:w="4531" w:type="dxa"/>
            <w:shd w:val="clear" w:color="auto" w:fill="07627F"/>
            <w:vAlign w:val="center"/>
          </w:tcPr>
          <w:p w14:paraId="5563F092" w14:textId="484D3958"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7610F6F0" w14:textId="521FDCC0" w:rsidR="00D12B04" w:rsidRPr="00D12B04" w:rsidRDefault="00D12B04" w:rsidP="00D12B04">
            <w:pPr>
              <w:autoSpaceDE w:val="0"/>
              <w:autoSpaceDN w:val="0"/>
              <w:adjustRightInd w:val="0"/>
              <w:rPr>
                <w:rFonts w:cstheme="minorHAnsi"/>
                <w:color w:val="000000"/>
                <w:sz w:val="24"/>
                <w:szCs w:val="24"/>
              </w:rPr>
            </w:pPr>
            <w:r w:rsidRPr="00D12B04">
              <w:rPr>
                <w:rFonts w:cstheme="minorHAnsi"/>
                <w:sz w:val="24"/>
                <w:szCs w:val="24"/>
              </w:rPr>
              <w:t>Miejska Pracownia Urbanistyczna</w:t>
            </w:r>
            <w:r w:rsidR="00C64C08">
              <w:rPr>
                <w:rFonts w:cstheme="minorHAnsi"/>
                <w:sz w:val="24"/>
                <w:szCs w:val="24"/>
              </w:rPr>
              <w:t xml:space="preserve"> w Poznaniu</w:t>
            </w:r>
          </w:p>
        </w:tc>
      </w:tr>
      <w:tr w:rsidR="00D12B04" w:rsidRPr="00D12B04" w14:paraId="50B273B0" w14:textId="77777777" w:rsidTr="00DC61E6">
        <w:tc>
          <w:tcPr>
            <w:tcW w:w="4531" w:type="dxa"/>
            <w:shd w:val="clear" w:color="auto" w:fill="07627F"/>
            <w:vAlign w:val="center"/>
          </w:tcPr>
          <w:p w14:paraId="03ACAD02"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Częstotliwość raportowania</w:t>
            </w:r>
          </w:p>
        </w:tc>
        <w:tc>
          <w:tcPr>
            <w:tcW w:w="4531" w:type="dxa"/>
          </w:tcPr>
          <w:p w14:paraId="1275EA84" w14:textId="6D4D0EBB" w:rsidR="00D12B04" w:rsidRPr="00D12B04" w:rsidRDefault="002F4B94" w:rsidP="00D12B04">
            <w:pPr>
              <w:rPr>
                <w:rFonts w:cstheme="minorHAnsi"/>
                <w:sz w:val="24"/>
                <w:szCs w:val="24"/>
              </w:rPr>
            </w:pPr>
            <w:r>
              <w:rPr>
                <w:rFonts w:cstheme="minorHAnsi"/>
                <w:sz w:val="24"/>
                <w:szCs w:val="24"/>
              </w:rPr>
              <w:t>d</w:t>
            </w:r>
            <w:r w:rsidR="00D12B04" w:rsidRPr="00D12B04">
              <w:rPr>
                <w:rFonts w:cstheme="minorHAnsi"/>
                <w:sz w:val="24"/>
                <w:szCs w:val="24"/>
              </w:rPr>
              <w:t xml:space="preserve">o </w:t>
            </w:r>
            <w:r w:rsidR="009A2538">
              <w:rPr>
                <w:rFonts w:cstheme="minorHAnsi"/>
                <w:sz w:val="24"/>
                <w:szCs w:val="24"/>
              </w:rPr>
              <w:t>15</w:t>
            </w:r>
            <w:r w:rsidR="00D12B04" w:rsidRPr="00D12B04">
              <w:rPr>
                <w:rFonts w:cstheme="minorHAnsi"/>
                <w:sz w:val="24"/>
                <w:szCs w:val="24"/>
              </w:rPr>
              <w:t xml:space="preserve"> marca każdego roku</w:t>
            </w:r>
          </w:p>
        </w:tc>
      </w:tr>
      <w:tr w:rsidR="00D12B04" w:rsidRPr="00D12B04" w14:paraId="3890E464" w14:textId="77777777" w:rsidTr="00DC61E6">
        <w:tc>
          <w:tcPr>
            <w:tcW w:w="4531" w:type="dxa"/>
            <w:shd w:val="clear" w:color="auto" w:fill="07627F"/>
            <w:vAlign w:val="center"/>
          </w:tcPr>
          <w:p w14:paraId="690D0771"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Definicja wskaźnika </w:t>
            </w:r>
          </w:p>
        </w:tc>
        <w:tc>
          <w:tcPr>
            <w:tcW w:w="4531" w:type="dxa"/>
          </w:tcPr>
          <w:p w14:paraId="2286A804" w14:textId="77777777" w:rsidR="00D12B04" w:rsidRDefault="00D12B04" w:rsidP="00D12B04">
            <w:pPr>
              <w:rPr>
                <w:rFonts w:cstheme="minorHAnsi"/>
                <w:sz w:val="24"/>
                <w:szCs w:val="24"/>
              </w:rPr>
            </w:pPr>
            <w:r w:rsidRPr="00D12B04">
              <w:rPr>
                <w:rFonts w:cstheme="minorHAnsi"/>
                <w:sz w:val="24"/>
                <w:szCs w:val="24"/>
              </w:rPr>
              <w:t>Stosunek powierzchni wszystkich form terenów zieleni wyznaczonych w miejscowych planach zagospodarowania przestrzennego do powierzchni  całkowitej miasta.</w:t>
            </w:r>
          </w:p>
          <w:p w14:paraId="33E37875" w14:textId="7C6BC92C" w:rsidR="00632922" w:rsidRPr="00D12B04" w:rsidRDefault="00967D9E" w:rsidP="00D12B04">
            <w:pPr>
              <w:rPr>
                <w:rFonts w:cstheme="minorHAnsi"/>
                <w:sz w:val="24"/>
                <w:szCs w:val="24"/>
              </w:rPr>
            </w:pPr>
            <w:r w:rsidRPr="00BE03C6">
              <w:rPr>
                <w:rFonts w:cstheme="minorHAnsi"/>
                <w:sz w:val="24"/>
                <w:szCs w:val="24"/>
              </w:rPr>
              <w:t>Wynikiem wskaźnika jest procent z sumy osiągniętej w poszczególnych latach do roku 2030.</w:t>
            </w:r>
            <w:r>
              <w:rPr>
                <w:rFonts w:cstheme="minorHAnsi"/>
                <w:sz w:val="24"/>
                <w:szCs w:val="24"/>
                <w:shd w:val="clear" w:color="auto" w:fill="FFE599" w:themeFill="accent4" w:themeFillTint="66"/>
              </w:rPr>
              <w:t xml:space="preserve"> </w:t>
            </w:r>
            <w:r>
              <w:rPr>
                <w:rFonts w:cstheme="minorHAnsi"/>
                <w:sz w:val="24"/>
                <w:szCs w:val="24"/>
                <w:shd w:val="clear" w:color="auto" w:fill="C00000"/>
              </w:rPr>
              <w:t xml:space="preserve"> </w:t>
            </w:r>
          </w:p>
        </w:tc>
      </w:tr>
      <w:tr w:rsidR="00D12B04" w:rsidRPr="00D12B04" w14:paraId="64C713E8" w14:textId="77777777" w:rsidTr="00DC61E6">
        <w:tc>
          <w:tcPr>
            <w:tcW w:w="4531" w:type="dxa"/>
            <w:shd w:val="clear" w:color="auto" w:fill="07627F"/>
            <w:vAlign w:val="center"/>
          </w:tcPr>
          <w:p w14:paraId="29969989"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Jednostka miary</w:t>
            </w:r>
          </w:p>
        </w:tc>
        <w:tc>
          <w:tcPr>
            <w:tcW w:w="4531" w:type="dxa"/>
          </w:tcPr>
          <w:p w14:paraId="118CE202" w14:textId="77777777" w:rsidR="00D12B04" w:rsidRPr="00D12B04" w:rsidRDefault="00D12B04" w:rsidP="00D12B04">
            <w:pPr>
              <w:rPr>
                <w:rFonts w:cstheme="minorHAnsi"/>
                <w:sz w:val="24"/>
                <w:szCs w:val="24"/>
              </w:rPr>
            </w:pPr>
            <w:r w:rsidRPr="00D12B04">
              <w:rPr>
                <w:rFonts w:cstheme="minorHAnsi"/>
                <w:sz w:val="24"/>
                <w:szCs w:val="24"/>
              </w:rPr>
              <w:t>%</w:t>
            </w:r>
          </w:p>
        </w:tc>
      </w:tr>
      <w:tr w:rsidR="00D12B04" w:rsidRPr="00D12B04" w14:paraId="22B77302" w14:textId="77777777" w:rsidTr="00DC61E6">
        <w:tc>
          <w:tcPr>
            <w:tcW w:w="4531" w:type="dxa"/>
            <w:shd w:val="clear" w:color="auto" w:fill="07627F"/>
            <w:vAlign w:val="center"/>
          </w:tcPr>
          <w:p w14:paraId="4453996D"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Algorytm obliczania wskaźnika </w:t>
            </w:r>
          </w:p>
        </w:tc>
        <w:tc>
          <w:tcPr>
            <w:tcW w:w="4531" w:type="dxa"/>
          </w:tcPr>
          <w:p w14:paraId="5631C4E3" w14:textId="164B9DCE" w:rsidR="00D12B04" w:rsidRPr="00D12B04" w:rsidRDefault="00D12B04" w:rsidP="00D12B04">
            <w:pPr>
              <w:rPr>
                <w:rFonts w:cstheme="minorHAnsi"/>
                <w:sz w:val="24"/>
                <w:szCs w:val="24"/>
              </w:rPr>
            </w:pPr>
            <w:r w:rsidRPr="00D12B04">
              <w:rPr>
                <w:rFonts w:cstheme="minorHAnsi"/>
                <w:sz w:val="24"/>
                <w:szCs w:val="24"/>
              </w:rPr>
              <w:t>W</w:t>
            </w:r>
            <w:r w:rsidR="008B0193">
              <w:rPr>
                <w:rFonts w:cstheme="minorHAnsi"/>
                <w:sz w:val="24"/>
                <w:szCs w:val="24"/>
                <w:vertAlign w:val="subscript"/>
              </w:rPr>
              <w:t>40</w:t>
            </w:r>
            <w:r w:rsidRPr="00D12B04">
              <w:rPr>
                <w:rFonts w:cstheme="minorHAnsi"/>
                <w:sz w:val="24"/>
                <w:szCs w:val="24"/>
              </w:rPr>
              <w:t xml:space="preserve"> = (PZ/PM)*100</w:t>
            </w:r>
          </w:p>
          <w:p w14:paraId="6988462B" w14:textId="153C0677" w:rsidR="008B0193" w:rsidRDefault="008B0193" w:rsidP="00D12B04">
            <w:pPr>
              <w:rPr>
                <w:rFonts w:cstheme="minorHAnsi"/>
                <w:sz w:val="24"/>
                <w:szCs w:val="24"/>
              </w:rPr>
            </w:pPr>
            <w:r>
              <w:rPr>
                <w:rFonts w:cstheme="minorHAnsi"/>
                <w:sz w:val="24"/>
                <w:szCs w:val="24"/>
              </w:rPr>
              <w:t>PZ=pz</w:t>
            </w:r>
            <w:r>
              <w:rPr>
                <w:rFonts w:cstheme="minorHAnsi"/>
                <w:sz w:val="24"/>
                <w:szCs w:val="24"/>
                <w:vertAlign w:val="subscript"/>
              </w:rPr>
              <w:t>0</w:t>
            </w:r>
            <w:r>
              <w:rPr>
                <w:rFonts w:cstheme="minorHAnsi"/>
                <w:sz w:val="24"/>
                <w:szCs w:val="24"/>
              </w:rPr>
              <w:t>+pz</w:t>
            </w:r>
            <w:r>
              <w:rPr>
                <w:rFonts w:cstheme="minorHAnsi"/>
                <w:sz w:val="24"/>
                <w:szCs w:val="24"/>
                <w:vertAlign w:val="subscript"/>
              </w:rPr>
              <w:t>1</w:t>
            </w:r>
            <w:r>
              <w:rPr>
                <w:rFonts w:cstheme="minorHAnsi"/>
                <w:sz w:val="24"/>
                <w:szCs w:val="24"/>
              </w:rPr>
              <w:t>+pz</w:t>
            </w:r>
            <w:r>
              <w:rPr>
                <w:rFonts w:cstheme="minorHAnsi"/>
                <w:sz w:val="24"/>
                <w:szCs w:val="24"/>
                <w:vertAlign w:val="subscript"/>
              </w:rPr>
              <w:t>2</w:t>
            </w:r>
            <w:r>
              <w:rPr>
                <w:rFonts w:cstheme="minorHAnsi"/>
                <w:sz w:val="24"/>
                <w:szCs w:val="24"/>
              </w:rPr>
              <w:t>+pz</w:t>
            </w:r>
            <w:r>
              <w:rPr>
                <w:rFonts w:cstheme="minorHAnsi"/>
                <w:sz w:val="24"/>
                <w:szCs w:val="24"/>
                <w:vertAlign w:val="subscript"/>
              </w:rPr>
              <w:t>n</w:t>
            </w:r>
          </w:p>
          <w:p w14:paraId="3AD0BC67" w14:textId="74D88598" w:rsidR="008B0193" w:rsidRDefault="008B0193" w:rsidP="00D12B04">
            <w:pPr>
              <w:rPr>
                <w:rFonts w:cstheme="minorHAnsi"/>
                <w:sz w:val="24"/>
                <w:szCs w:val="24"/>
              </w:rPr>
            </w:pPr>
          </w:p>
          <w:p w14:paraId="318A11AE" w14:textId="03FBF4A1" w:rsidR="008B0193" w:rsidRDefault="008B0193" w:rsidP="00D12B04">
            <w:pPr>
              <w:rPr>
                <w:rFonts w:cstheme="minorHAnsi"/>
                <w:sz w:val="24"/>
                <w:szCs w:val="24"/>
              </w:rPr>
            </w:pPr>
            <w:r>
              <w:rPr>
                <w:rFonts w:cstheme="minorHAnsi"/>
                <w:sz w:val="24"/>
                <w:szCs w:val="24"/>
              </w:rPr>
              <w:t>pz</w:t>
            </w:r>
            <w:r>
              <w:rPr>
                <w:rFonts w:cstheme="minorHAnsi"/>
                <w:sz w:val="24"/>
                <w:szCs w:val="24"/>
                <w:vertAlign w:val="subscript"/>
              </w:rPr>
              <w:t>0</w:t>
            </w:r>
            <w:r>
              <w:rPr>
                <w:rFonts w:cstheme="minorHAnsi"/>
                <w:sz w:val="24"/>
                <w:szCs w:val="24"/>
              </w:rPr>
              <w:t xml:space="preserve"> </w:t>
            </w:r>
            <w:r w:rsidR="002941B6">
              <w:rPr>
                <w:rFonts w:cstheme="minorHAnsi"/>
                <w:sz w:val="24"/>
                <w:szCs w:val="24"/>
              </w:rPr>
              <w:t>–</w:t>
            </w:r>
            <w:r>
              <w:rPr>
                <w:rFonts w:cstheme="minorHAnsi"/>
                <w:sz w:val="24"/>
                <w:szCs w:val="24"/>
              </w:rPr>
              <w:t xml:space="preserve"> </w:t>
            </w:r>
            <w:r w:rsidRPr="00D12B04">
              <w:rPr>
                <w:rFonts w:cstheme="minorHAnsi"/>
                <w:sz w:val="24"/>
                <w:szCs w:val="24"/>
              </w:rPr>
              <w:t>łączna powierzchnia zieleni w</w:t>
            </w:r>
            <w:r>
              <w:rPr>
                <w:rFonts w:cstheme="minorHAnsi"/>
                <w:sz w:val="24"/>
                <w:szCs w:val="24"/>
              </w:rPr>
              <w:t xml:space="preserve"> MPZP w 2023 r. </w:t>
            </w:r>
          </w:p>
          <w:p w14:paraId="01CF2460" w14:textId="1D03A59D" w:rsidR="008B0193" w:rsidRPr="008B0193" w:rsidRDefault="008B0193" w:rsidP="00D12B04">
            <w:pPr>
              <w:rPr>
                <w:rFonts w:cstheme="minorHAnsi"/>
                <w:sz w:val="24"/>
                <w:szCs w:val="24"/>
              </w:rPr>
            </w:pPr>
            <w:proofErr w:type="spellStart"/>
            <w:r>
              <w:rPr>
                <w:rFonts w:cstheme="minorHAnsi"/>
                <w:sz w:val="24"/>
                <w:szCs w:val="24"/>
              </w:rPr>
              <w:t>pz</w:t>
            </w:r>
            <w:r>
              <w:rPr>
                <w:rFonts w:cstheme="minorHAnsi"/>
                <w:sz w:val="24"/>
                <w:szCs w:val="24"/>
                <w:vertAlign w:val="subscript"/>
              </w:rPr>
              <w:t>n</w:t>
            </w:r>
            <w:proofErr w:type="spellEnd"/>
            <w:r>
              <w:rPr>
                <w:rFonts w:cstheme="minorHAnsi"/>
                <w:sz w:val="24"/>
                <w:szCs w:val="24"/>
                <w:vertAlign w:val="subscript"/>
              </w:rPr>
              <w:t xml:space="preserve"> </w:t>
            </w:r>
            <w:r w:rsidR="002941B6">
              <w:rPr>
                <w:rFonts w:cstheme="minorHAnsi"/>
                <w:sz w:val="24"/>
                <w:szCs w:val="24"/>
              </w:rPr>
              <w:t>–</w:t>
            </w:r>
            <w:r>
              <w:rPr>
                <w:rFonts w:cstheme="minorHAnsi"/>
                <w:sz w:val="24"/>
                <w:szCs w:val="24"/>
              </w:rPr>
              <w:t xml:space="preserve"> </w:t>
            </w:r>
            <w:r w:rsidRPr="00D12B04">
              <w:rPr>
                <w:rFonts w:cstheme="minorHAnsi"/>
                <w:sz w:val="24"/>
                <w:szCs w:val="24"/>
              </w:rPr>
              <w:t>łączna powierzchnia zieleni w</w:t>
            </w:r>
            <w:r>
              <w:rPr>
                <w:rFonts w:cstheme="minorHAnsi"/>
                <w:sz w:val="24"/>
                <w:szCs w:val="24"/>
              </w:rPr>
              <w:t xml:space="preserve"> MPZP w danym roku</w:t>
            </w:r>
          </w:p>
          <w:p w14:paraId="4E5B0D95" w14:textId="6F13E9E9" w:rsidR="00D12B04" w:rsidRPr="00D12B04" w:rsidRDefault="00D12B04" w:rsidP="00D12B04">
            <w:pPr>
              <w:rPr>
                <w:rFonts w:cstheme="minorHAnsi"/>
                <w:sz w:val="24"/>
                <w:szCs w:val="24"/>
              </w:rPr>
            </w:pPr>
            <w:r w:rsidRPr="00D12B04">
              <w:rPr>
                <w:rFonts w:cstheme="minorHAnsi"/>
                <w:sz w:val="24"/>
                <w:szCs w:val="24"/>
              </w:rPr>
              <w:t xml:space="preserve">PZ </w:t>
            </w:r>
            <w:r w:rsidR="002941B6">
              <w:rPr>
                <w:rFonts w:cstheme="minorHAnsi"/>
                <w:sz w:val="24"/>
                <w:szCs w:val="24"/>
              </w:rPr>
              <w:t>–</w:t>
            </w:r>
            <w:r w:rsidRPr="00D12B04">
              <w:rPr>
                <w:rFonts w:cstheme="minorHAnsi"/>
                <w:sz w:val="24"/>
                <w:szCs w:val="24"/>
              </w:rPr>
              <w:t xml:space="preserve"> łączna powierzchnia zieleni w miejscowych planach zagospodarowania przestrzennego</w:t>
            </w:r>
          </w:p>
          <w:p w14:paraId="1624F428" w14:textId="55F02C7F" w:rsidR="00D12B04" w:rsidRPr="00D12B04" w:rsidRDefault="00D12B04" w:rsidP="00D12B04">
            <w:pPr>
              <w:rPr>
                <w:rFonts w:cstheme="minorHAnsi"/>
                <w:sz w:val="24"/>
                <w:szCs w:val="24"/>
              </w:rPr>
            </w:pPr>
            <w:r w:rsidRPr="00D12B04">
              <w:rPr>
                <w:rFonts w:cstheme="minorHAnsi"/>
                <w:sz w:val="24"/>
                <w:szCs w:val="24"/>
              </w:rPr>
              <w:t xml:space="preserve">PM </w:t>
            </w:r>
            <w:r w:rsidR="002941B6">
              <w:rPr>
                <w:rFonts w:cstheme="minorHAnsi"/>
                <w:sz w:val="24"/>
                <w:szCs w:val="24"/>
              </w:rPr>
              <w:t>–</w:t>
            </w:r>
            <w:r w:rsidRPr="00D12B04">
              <w:rPr>
                <w:rFonts w:cstheme="minorHAnsi"/>
                <w:sz w:val="24"/>
                <w:szCs w:val="24"/>
              </w:rPr>
              <w:t xml:space="preserve"> całkowita powierzchnia miasta</w:t>
            </w:r>
          </w:p>
        </w:tc>
      </w:tr>
      <w:tr w:rsidR="002941B6" w:rsidRPr="00D12B04" w14:paraId="19042F9C" w14:textId="77777777" w:rsidTr="00DC61E6">
        <w:tc>
          <w:tcPr>
            <w:tcW w:w="4531" w:type="dxa"/>
            <w:shd w:val="clear" w:color="auto" w:fill="07627F"/>
            <w:vAlign w:val="center"/>
          </w:tcPr>
          <w:p w14:paraId="6BDB4D09" w14:textId="79D0F4EA" w:rsidR="002941B6" w:rsidRPr="00DC61E6" w:rsidRDefault="002941B6" w:rsidP="00DC61E6">
            <w:pPr>
              <w:rPr>
                <w:rFonts w:cstheme="minorHAnsi"/>
                <w:b/>
                <w:color w:val="FFFFFF" w:themeColor="background1"/>
                <w:sz w:val="24"/>
                <w:szCs w:val="24"/>
              </w:rPr>
            </w:pPr>
            <w:r>
              <w:rPr>
                <w:rFonts w:cstheme="minorHAnsi"/>
                <w:b/>
                <w:color w:val="FFFFFF" w:themeColor="background1"/>
                <w:sz w:val="24"/>
                <w:szCs w:val="24"/>
              </w:rPr>
              <w:t>Dane dotyczące lokalizacji</w:t>
            </w:r>
          </w:p>
        </w:tc>
        <w:tc>
          <w:tcPr>
            <w:tcW w:w="4531" w:type="dxa"/>
          </w:tcPr>
          <w:p w14:paraId="5727480E" w14:textId="476FE450" w:rsidR="002941B6" w:rsidRPr="00D12B04" w:rsidRDefault="002941B6" w:rsidP="00D12B04">
            <w:pPr>
              <w:rPr>
                <w:rFonts w:cstheme="minorHAnsi"/>
                <w:sz w:val="24"/>
                <w:szCs w:val="24"/>
              </w:rPr>
            </w:pPr>
            <w:r>
              <w:rPr>
                <w:rFonts w:cstheme="minorHAnsi"/>
                <w:sz w:val="24"/>
                <w:szCs w:val="24"/>
              </w:rPr>
              <w:t>Pliki wektorowe zawierające geometrię (</w:t>
            </w:r>
            <w:proofErr w:type="spellStart"/>
            <w:r>
              <w:rPr>
                <w:rFonts w:cstheme="minorHAnsi"/>
                <w:sz w:val="24"/>
                <w:szCs w:val="24"/>
              </w:rPr>
              <w:t>shapefile</w:t>
            </w:r>
            <w:proofErr w:type="spellEnd"/>
            <w:r w:rsidR="00C779AD">
              <w:rPr>
                <w:rFonts w:cstheme="minorHAnsi"/>
                <w:sz w:val="24"/>
                <w:szCs w:val="24"/>
              </w:rPr>
              <w:t>,</w:t>
            </w:r>
            <w:r>
              <w:rPr>
                <w:rFonts w:cstheme="minorHAnsi"/>
                <w:sz w:val="24"/>
                <w:szCs w:val="24"/>
              </w:rPr>
              <w:t xml:space="preserve"> </w:t>
            </w:r>
            <w:proofErr w:type="spellStart"/>
            <w:r>
              <w:rPr>
                <w:rFonts w:cstheme="minorHAnsi"/>
                <w:sz w:val="24"/>
                <w:szCs w:val="24"/>
              </w:rPr>
              <w:t>GeoPackage</w:t>
            </w:r>
            <w:proofErr w:type="spellEnd"/>
            <w:r>
              <w:rPr>
                <w:rFonts w:cstheme="minorHAnsi"/>
                <w:sz w:val="24"/>
                <w:szCs w:val="24"/>
              </w:rPr>
              <w:t>) z odniesieniem do układu współrzędnych.</w:t>
            </w:r>
          </w:p>
        </w:tc>
      </w:tr>
      <w:tr w:rsidR="00D12B04" w:rsidRPr="00D12B04" w14:paraId="36F6B81C" w14:textId="77777777" w:rsidTr="00DC61E6">
        <w:tc>
          <w:tcPr>
            <w:tcW w:w="4531" w:type="dxa"/>
            <w:shd w:val="clear" w:color="auto" w:fill="07627F"/>
            <w:vAlign w:val="center"/>
          </w:tcPr>
          <w:p w14:paraId="72C3CA59"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Wartość bazowa wskaźnika (2023 r.)</w:t>
            </w:r>
          </w:p>
        </w:tc>
        <w:tc>
          <w:tcPr>
            <w:tcW w:w="4531" w:type="dxa"/>
          </w:tcPr>
          <w:p w14:paraId="5C36A221" w14:textId="12A3029E" w:rsidR="00D12B04" w:rsidRPr="00D12B04" w:rsidRDefault="00D12B04" w:rsidP="00D12B04">
            <w:pPr>
              <w:rPr>
                <w:rFonts w:cstheme="minorHAnsi"/>
                <w:sz w:val="24"/>
                <w:szCs w:val="24"/>
              </w:rPr>
            </w:pPr>
            <w:r w:rsidRPr="00D12B04">
              <w:rPr>
                <w:rFonts w:cstheme="minorHAnsi"/>
                <w:sz w:val="24"/>
                <w:szCs w:val="24"/>
              </w:rPr>
              <w:t>22,26</w:t>
            </w:r>
            <w:r w:rsidR="003D7059">
              <w:rPr>
                <w:rFonts w:cstheme="minorHAnsi"/>
                <w:sz w:val="24"/>
                <w:szCs w:val="24"/>
              </w:rPr>
              <w:t xml:space="preserve"> </w:t>
            </w:r>
          </w:p>
        </w:tc>
      </w:tr>
      <w:tr w:rsidR="00D12B04" w:rsidRPr="00D12B04" w14:paraId="5D048A37" w14:textId="77777777" w:rsidTr="00DC61E6">
        <w:tc>
          <w:tcPr>
            <w:tcW w:w="4531" w:type="dxa"/>
            <w:shd w:val="clear" w:color="auto" w:fill="07627F"/>
            <w:vAlign w:val="center"/>
          </w:tcPr>
          <w:p w14:paraId="3201E822"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Wartość docelowa wskaźnika (2030 r.)</w:t>
            </w:r>
          </w:p>
        </w:tc>
        <w:tc>
          <w:tcPr>
            <w:tcW w:w="4531" w:type="dxa"/>
          </w:tcPr>
          <w:p w14:paraId="0E3331A7" w14:textId="12A82345" w:rsidR="00D12B04" w:rsidRPr="00D12B04" w:rsidRDefault="00D12B04" w:rsidP="00D12B04">
            <w:pPr>
              <w:rPr>
                <w:rFonts w:cstheme="minorHAnsi"/>
                <w:sz w:val="24"/>
                <w:szCs w:val="24"/>
              </w:rPr>
            </w:pPr>
            <w:r w:rsidRPr="00D12B04">
              <w:rPr>
                <w:rFonts w:cstheme="minorHAnsi"/>
                <w:sz w:val="24"/>
                <w:szCs w:val="24"/>
              </w:rPr>
              <w:t>25,00</w:t>
            </w:r>
            <w:r w:rsidR="003D7059">
              <w:rPr>
                <w:rFonts w:cstheme="minorHAnsi"/>
                <w:sz w:val="24"/>
                <w:szCs w:val="24"/>
              </w:rPr>
              <w:t xml:space="preserve"> </w:t>
            </w:r>
          </w:p>
        </w:tc>
      </w:tr>
      <w:bookmarkEnd w:id="5"/>
    </w:tbl>
    <w:p w14:paraId="6D0AEF70" w14:textId="77777777" w:rsidR="00D12B04" w:rsidRPr="00D12B04" w:rsidRDefault="00D12B04">
      <w:pPr>
        <w:rPr>
          <w:rFonts w:cstheme="minorHAnsi"/>
          <w:sz w:val="24"/>
          <w:szCs w:val="24"/>
        </w:rPr>
      </w:pPr>
    </w:p>
    <w:p w14:paraId="6249051B" w14:textId="77777777" w:rsidR="00D12B04" w:rsidRPr="00D12B04" w:rsidRDefault="00D12B04">
      <w:pPr>
        <w:rPr>
          <w:rFonts w:cstheme="minorHAnsi"/>
          <w:sz w:val="24"/>
          <w:szCs w:val="24"/>
        </w:rPr>
      </w:pPr>
      <w:r w:rsidRPr="00D12B04">
        <w:rPr>
          <w:rFonts w:cstheme="minorHAnsi"/>
          <w:sz w:val="24"/>
          <w:szCs w:val="24"/>
        </w:rPr>
        <w:br w:type="page"/>
      </w:r>
    </w:p>
    <w:tbl>
      <w:tblPr>
        <w:tblStyle w:val="Tabela-Siatka12"/>
        <w:tblW w:w="0" w:type="auto"/>
        <w:tblLook w:val="04A0" w:firstRow="1" w:lastRow="0" w:firstColumn="1" w:lastColumn="0" w:noHBand="0" w:noVBand="1"/>
      </w:tblPr>
      <w:tblGrid>
        <w:gridCol w:w="4531"/>
        <w:gridCol w:w="4531"/>
      </w:tblGrid>
      <w:tr w:rsidR="00D12B04" w:rsidRPr="00D12B04" w14:paraId="64A3249B" w14:textId="77777777" w:rsidTr="00DC61E6">
        <w:tc>
          <w:tcPr>
            <w:tcW w:w="4531" w:type="dxa"/>
            <w:shd w:val="clear" w:color="auto" w:fill="07627F"/>
            <w:vAlign w:val="center"/>
          </w:tcPr>
          <w:p w14:paraId="0757AF59" w14:textId="77777777" w:rsidR="00D12B04" w:rsidRPr="00DC61E6" w:rsidRDefault="00D12B04" w:rsidP="00DC61E6">
            <w:pPr>
              <w:rPr>
                <w:rFonts w:cstheme="minorHAnsi"/>
                <w:b/>
                <w:color w:val="FFFFFF" w:themeColor="background1"/>
                <w:sz w:val="24"/>
                <w:szCs w:val="24"/>
              </w:rPr>
            </w:pPr>
            <w:bookmarkStart w:id="6" w:name="_Hlk172876920"/>
            <w:r w:rsidRPr="00DC61E6">
              <w:rPr>
                <w:rFonts w:cstheme="minorHAnsi"/>
                <w:b/>
                <w:color w:val="FFFFFF" w:themeColor="background1"/>
                <w:sz w:val="24"/>
                <w:szCs w:val="24"/>
              </w:rPr>
              <w:lastRenderedPageBreak/>
              <w:t xml:space="preserve">Numer wskaźnika </w:t>
            </w:r>
          </w:p>
        </w:tc>
        <w:tc>
          <w:tcPr>
            <w:tcW w:w="4531" w:type="dxa"/>
          </w:tcPr>
          <w:p w14:paraId="49EEAE57" w14:textId="3FBEFAB1" w:rsidR="00D12B04" w:rsidRPr="00D12B04" w:rsidRDefault="00D12B04" w:rsidP="00D12B04">
            <w:pPr>
              <w:rPr>
                <w:rFonts w:cstheme="minorHAnsi"/>
                <w:sz w:val="24"/>
                <w:szCs w:val="24"/>
              </w:rPr>
            </w:pPr>
            <w:r w:rsidRPr="00D12B04">
              <w:rPr>
                <w:rFonts w:cstheme="minorHAnsi"/>
                <w:sz w:val="24"/>
                <w:szCs w:val="24"/>
              </w:rPr>
              <w:t xml:space="preserve">Wskaźnik </w:t>
            </w:r>
            <w:r w:rsidR="009F3303">
              <w:rPr>
                <w:rFonts w:cstheme="minorHAnsi"/>
                <w:sz w:val="24"/>
                <w:szCs w:val="24"/>
              </w:rPr>
              <w:t>4</w:t>
            </w:r>
            <w:r w:rsidR="001E17B6">
              <w:rPr>
                <w:rFonts w:cstheme="minorHAnsi"/>
                <w:sz w:val="24"/>
                <w:szCs w:val="24"/>
              </w:rPr>
              <w:t>1</w:t>
            </w:r>
          </w:p>
        </w:tc>
      </w:tr>
      <w:tr w:rsidR="00D12B04" w:rsidRPr="00D12B04" w14:paraId="759E7909" w14:textId="77777777" w:rsidTr="00DC61E6">
        <w:tc>
          <w:tcPr>
            <w:tcW w:w="4531" w:type="dxa"/>
            <w:shd w:val="clear" w:color="auto" w:fill="07627F"/>
            <w:vAlign w:val="center"/>
          </w:tcPr>
          <w:p w14:paraId="61C048D1"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Nazwa wskaźnika </w:t>
            </w:r>
          </w:p>
        </w:tc>
        <w:tc>
          <w:tcPr>
            <w:tcW w:w="4531" w:type="dxa"/>
          </w:tcPr>
          <w:p w14:paraId="28B65318" w14:textId="77777777" w:rsidR="00D12B04" w:rsidRPr="00D12B04" w:rsidRDefault="00D12B04" w:rsidP="00D12B04">
            <w:pPr>
              <w:rPr>
                <w:rFonts w:cstheme="minorHAnsi"/>
                <w:sz w:val="24"/>
                <w:szCs w:val="24"/>
              </w:rPr>
            </w:pPr>
            <w:r w:rsidRPr="00D12B04">
              <w:rPr>
                <w:rFonts w:cstheme="minorHAnsi"/>
                <w:sz w:val="24"/>
                <w:szCs w:val="24"/>
              </w:rPr>
              <w:t xml:space="preserve">Narzędzie informatyczne o zagrożeniach klimatycznych – ilość wód opadowych </w:t>
            </w:r>
          </w:p>
        </w:tc>
      </w:tr>
      <w:tr w:rsidR="00D12B04" w:rsidRPr="00D12B04" w14:paraId="1731742E" w14:textId="77777777" w:rsidTr="00DC61E6">
        <w:tc>
          <w:tcPr>
            <w:tcW w:w="4531" w:type="dxa"/>
            <w:shd w:val="clear" w:color="auto" w:fill="07627F"/>
            <w:vAlign w:val="center"/>
          </w:tcPr>
          <w:p w14:paraId="5B964CBF" w14:textId="64185E33"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2AC9B4FF" w14:textId="3B330815" w:rsidR="00D12B04" w:rsidRPr="00D12B04" w:rsidRDefault="009F3303" w:rsidP="00D12B04">
            <w:pPr>
              <w:rPr>
                <w:rFonts w:cstheme="minorHAnsi"/>
                <w:sz w:val="24"/>
                <w:szCs w:val="24"/>
              </w:rPr>
            </w:pPr>
            <w:r w:rsidRPr="009F3303">
              <w:rPr>
                <w:rFonts w:cstheme="minorHAnsi"/>
                <w:sz w:val="24"/>
                <w:szCs w:val="24"/>
              </w:rPr>
              <w:t xml:space="preserve">Biuro Cyfryzacji i </w:t>
            </w:r>
            <w:proofErr w:type="spellStart"/>
            <w:r w:rsidRPr="009F3303">
              <w:rPr>
                <w:rFonts w:cstheme="minorHAnsi"/>
                <w:sz w:val="24"/>
                <w:szCs w:val="24"/>
              </w:rPr>
              <w:t>Cyberbezpieczeństwa</w:t>
            </w:r>
            <w:proofErr w:type="spellEnd"/>
            <w:r w:rsidRPr="009F3303">
              <w:rPr>
                <w:rFonts w:cstheme="minorHAnsi"/>
                <w:sz w:val="24"/>
                <w:szCs w:val="24"/>
              </w:rPr>
              <w:t xml:space="preserve"> UMP, </w:t>
            </w:r>
            <w:proofErr w:type="spellStart"/>
            <w:r w:rsidRPr="009F3303">
              <w:rPr>
                <w:rFonts w:cstheme="minorHAnsi"/>
                <w:sz w:val="24"/>
                <w:szCs w:val="24"/>
              </w:rPr>
              <w:t>Aquanet</w:t>
            </w:r>
            <w:proofErr w:type="spellEnd"/>
            <w:r w:rsidRPr="009F3303">
              <w:rPr>
                <w:rFonts w:cstheme="minorHAnsi"/>
                <w:sz w:val="24"/>
                <w:szCs w:val="24"/>
              </w:rPr>
              <w:t xml:space="preserve"> Retencja Sp. z o.o.,</w:t>
            </w:r>
            <w:r>
              <w:t xml:space="preserve"> </w:t>
            </w:r>
            <w:r w:rsidRPr="009F3303">
              <w:rPr>
                <w:rFonts w:cstheme="minorHAnsi"/>
                <w:sz w:val="24"/>
                <w:szCs w:val="24"/>
              </w:rPr>
              <w:t>Zarząd Geodezji i Katastru Miejskiego</w:t>
            </w:r>
            <w:r>
              <w:t xml:space="preserve"> </w:t>
            </w:r>
            <w:r w:rsidRPr="009F3303">
              <w:rPr>
                <w:rFonts w:cstheme="minorHAnsi"/>
                <w:sz w:val="24"/>
                <w:szCs w:val="24"/>
              </w:rPr>
              <w:t>GEOPOZ</w:t>
            </w:r>
            <w:r w:rsidR="00C64C08">
              <w:rPr>
                <w:rFonts w:cstheme="minorHAnsi"/>
                <w:sz w:val="24"/>
                <w:szCs w:val="24"/>
              </w:rPr>
              <w:t>,</w:t>
            </w:r>
            <w:r w:rsidRPr="009F3303">
              <w:rPr>
                <w:rFonts w:cstheme="minorHAnsi"/>
                <w:sz w:val="24"/>
                <w:szCs w:val="24"/>
              </w:rPr>
              <w:t xml:space="preserve"> </w:t>
            </w:r>
            <w:proofErr w:type="spellStart"/>
            <w:r w:rsidRPr="009F3303">
              <w:rPr>
                <w:rFonts w:cstheme="minorHAnsi"/>
                <w:sz w:val="24"/>
                <w:szCs w:val="24"/>
              </w:rPr>
              <w:t>IMiGW</w:t>
            </w:r>
            <w:proofErr w:type="spellEnd"/>
            <w:r w:rsidRPr="009F3303">
              <w:rPr>
                <w:rFonts w:cstheme="minorHAnsi"/>
                <w:sz w:val="24"/>
                <w:szCs w:val="24"/>
              </w:rPr>
              <w:t>, Centrum Zarządzania Kryzysowego</w:t>
            </w:r>
            <w:r w:rsidR="00C64C08">
              <w:rPr>
                <w:rFonts w:cstheme="minorHAnsi"/>
                <w:sz w:val="24"/>
                <w:szCs w:val="24"/>
              </w:rPr>
              <w:t xml:space="preserve"> dla Miasta Poznania</w:t>
            </w:r>
          </w:p>
        </w:tc>
      </w:tr>
      <w:tr w:rsidR="00D12B04" w:rsidRPr="00D12B04" w14:paraId="1880912D" w14:textId="77777777" w:rsidTr="00DC61E6">
        <w:tc>
          <w:tcPr>
            <w:tcW w:w="4531" w:type="dxa"/>
            <w:shd w:val="clear" w:color="auto" w:fill="07627F"/>
            <w:vAlign w:val="center"/>
          </w:tcPr>
          <w:p w14:paraId="5F42BE82"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Częstotliwość raportowania</w:t>
            </w:r>
          </w:p>
        </w:tc>
        <w:tc>
          <w:tcPr>
            <w:tcW w:w="4531" w:type="dxa"/>
          </w:tcPr>
          <w:p w14:paraId="1E936B1A" w14:textId="34911509" w:rsidR="00D12B04" w:rsidRPr="00D12B04" w:rsidRDefault="002F4B94" w:rsidP="00D12B04">
            <w:pPr>
              <w:rPr>
                <w:rFonts w:cstheme="minorHAnsi"/>
                <w:sz w:val="24"/>
                <w:szCs w:val="24"/>
              </w:rPr>
            </w:pPr>
            <w:r>
              <w:rPr>
                <w:rFonts w:cstheme="minorHAnsi"/>
                <w:sz w:val="24"/>
                <w:szCs w:val="24"/>
              </w:rPr>
              <w:t>d</w:t>
            </w:r>
            <w:r w:rsidR="00D12B04" w:rsidRPr="00D12B04">
              <w:rPr>
                <w:rFonts w:cstheme="minorHAnsi"/>
                <w:sz w:val="24"/>
                <w:szCs w:val="24"/>
              </w:rPr>
              <w:t xml:space="preserve">o </w:t>
            </w:r>
            <w:r w:rsidR="009A2538">
              <w:rPr>
                <w:rFonts w:cstheme="minorHAnsi"/>
                <w:sz w:val="24"/>
                <w:szCs w:val="24"/>
              </w:rPr>
              <w:t>15</w:t>
            </w:r>
            <w:r w:rsidR="00D12B04" w:rsidRPr="00D12B04">
              <w:rPr>
                <w:rFonts w:cstheme="minorHAnsi"/>
                <w:sz w:val="24"/>
                <w:szCs w:val="24"/>
              </w:rPr>
              <w:t xml:space="preserve"> marca każdego roku</w:t>
            </w:r>
          </w:p>
        </w:tc>
      </w:tr>
      <w:tr w:rsidR="00D12B04" w:rsidRPr="00D12B04" w14:paraId="6D59878A" w14:textId="77777777" w:rsidTr="00DC61E6">
        <w:tc>
          <w:tcPr>
            <w:tcW w:w="4531" w:type="dxa"/>
            <w:shd w:val="clear" w:color="auto" w:fill="07627F"/>
            <w:vAlign w:val="center"/>
          </w:tcPr>
          <w:p w14:paraId="174E1ED4"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Definicja wskaźnika </w:t>
            </w:r>
          </w:p>
        </w:tc>
        <w:tc>
          <w:tcPr>
            <w:tcW w:w="4531" w:type="dxa"/>
          </w:tcPr>
          <w:p w14:paraId="2B015653" w14:textId="26DE5B10" w:rsidR="00632922" w:rsidRPr="00D12B04" w:rsidRDefault="00D12B04" w:rsidP="00D12B04">
            <w:pPr>
              <w:rPr>
                <w:rFonts w:cstheme="minorHAnsi"/>
                <w:sz w:val="24"/>
                <w:szCs w:val="24"/>
              </w:rPr>
            </w:pPr>
            <w:r w:rsidRPr="00D12B04">
              <w:rPr>
                <w:rFonts w:cstheme="minorHAnsi"/>
                <w:sz w:val="24"/>
                <w:szCs w:val="24"/>
              </w:rPr>
              <w:t>Narzędzie informatyczne w formie kalkulatora do obliczania ilości wód opadowych</w:t>
            </w:r>
            <w:r w:rsidR="00B90F0A">
              <w:rPr>
                <w:rFonts w:cstheme="minorHAnsi"/>
                <w:sz w:val="24"/>
                <w:szCs w:val="24"/>
              </w:rPr>
              <w:t>.</w:t>
            </w:r>
          </w:p>
        </w:tc>
      </w:tr>
      <w:tr w:rsidR="00D12B04" w:rsidRPr="00D12B04" w14:paraId="55BB7258" w14:textId="77777777" w:rsidTr="00DC61E6">
        <w:tc>
          <w:tcPr>
            <w:tcW w:w="4531" w:type="dxa"/>
            <w:shd w:val="clear" w:color="auto" w:fill="07627F"/>
            <w:vAlign w:val="center"/>
          </w:tcPr>
          <w:p w14:paraId="1EB1ADB9"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Jednostka miary</w:t>
            </w:r>
          </w:p>
        </w:tc>
        <w:tc>
          <w:tcPr>
            <w:tcW w:w="4531" w:type="dxa"/>
          </w:tcPr>
          <w:p w14:paraId="21625DF6" w14:textId="77777777" w:rsidR="00D12B04" w:rsidRPr="00D12B04" w:rsidRDefault="00D12B04" w:rsidP="00D12B04">
            <w:pPr>
              <w:rPr>
                <w:rFonts w:cstheme="minorHAnsi"/>
                <w:sz w:val="24"/>
                <w:szCs w:val="24"/>
              </w:rPr>
            </w:pPr>
            <w:r w:rsidRPr="00D12B04">
              <w:rPr>
                <w:rFonts w:cstheme="minorHAnsi"/>
                <w:sz w:val="24"/>
                <w:szCs w:val="24"/>
              </w:rPr>
              <w:t>szt.</w:t>
            </w:r>
          </w:p>
        </w:tc>
      </w:tr>
      <w:tr w:rsidR="00D12B04" w:rsidRPr="00D12B04" w14:paraId="5DE1A9B4" w14:textId="77777777" w:rsidTr="00DC61E6">
        <w:tc>
          <w:tcPr>
            <w:tcW w:w="4531" w:type="dxa"/>
            <w:shd w:val="clear" w:color="auto" w:fill="07627F"/>
            <w:vAlign w:val="center"/>
          </w:tcPr>
          <w:p w14:paraId="131E7ADB"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Algorytm obliczania wskaźnika </w:t>
            </w:r>
          </w:p>
        </w:tc>
        <w:tc>
          <w:tcPr>
            <w:tcW w:w="4531" w:type="dxa"/>
          </w:tcPr>
          <w:p w14:paraId="135BD1B8" w14:textId="54E5BFE5" w:rsidR="00D12B04" w:rsidRDefault="00D12B04" w:rsidP="00D12B04">
            <w:pPr>
              <w:rPr>
                <w:rFonts w:cstheme="minorHAnsi"/>
                <w:sz w:val="24"/>
                <w:szCs w:val="24"/>
              </w:rPr>
            </w:pPr>
            <w:r w:rsidRPr="00D12B04">
              <w:rPr>
                <w:rFonts w:cstheme="minorHAnsi"/>
                <w:sz w:val="24"/>
                <w:szCs w:val="24"/>
              </w:rPr>
              <w:t>W</w:t>
            </w:r>
            <w:r w:rsidR="009F08E7">
              <w:rPr>
                <w:rFonts w:cstheme="minorHAnsi"/>
                <w:sz w:val="24"/>
                <w:szCs w:val="24"/>
                <w:vertAlign w:val="subscript"/>
              </w:rPr>
              <w:t>41</w:t>
            </w:r>
            <w:r w:rsidRPr="00D12B04">
              <w:rPr>
                <w:rFonts w:cstheme="minorHAnsi"/>
                <w:sz w:val="24"/>
                <w:szCs w:val="24"/>
              </w:rPr>
              <w:t xml:space="preserve"> = L</w:t>
            </w:r>
          </w:p>
          <w:p w14:paraId="4A4A0F3D" w14:textId="77777777" w:rsidR="00532D67" w:rsidRPr="006319FC" w:rsidRDefault="00532D67" w:rsidP="00532D67">
            <w:pPr>
              <w:rPr>
                <w:rFonts w:cstheme="minorHAnsi"/>
                <w:sz w:val="24"/>
                <w:szCs w:val="24"/>
                <w:vertAlign w:val="subscript"/>
              </w:rPr>
            </w:pPr>
          </w:p>
          <w:p w14:paraId="44892F20" w14:textId="77777777" w:rsidR="00D12B04" w:rsidRPr="00D12B04" w:rsidRDefault="00D12B04" w:rsidP="00D12B04">
            <w:pPr>
              <w:rPr>
                <w:rFonts w:cstheme="minorHAnsi"/>
                <w:sz w:val="24"/>
                <w:szCs w:val="24"/>
              </w:rPr>
            </w:pPr>
            <w:r w:rsidRPr="00D12B04">
              <w:rPr>
                <w:rFonts w:cstheme="minorHAnsi"/>
                <w:sz w:val="24"/>
                <w:szCs w:val="24"/>
              </w:rPr>
              <w:t>L – liczba narzędzi informatycznych do obliczania ilości wód opadowych</w:t>
            </w:r>
          </w:p>
        </w:tc>
      </w:tr>
      <w:tr w:rsidR="00D12B04" w:rsidRPr="00D12B04" w14:paraId="180E15FB" w14:textId="77777777" w:rsidTr="00DC61E6">
        <w:tc>
          <w:tcPr>
            <w:tcW w:w="4531" w:type="dxa"/>
            <w:shd w:val="clear" w:color="auto" w:fill="07627F"/>
            <w:vAlign w:val="center"/>
          </w:tcPr>
          <w:p w14:paraId="35383861"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Wartość bazowa wskaźnika (2023 r.)</w:t>
            </w:r>
          </w:p>
        </w:tc>
        <w:tc>
          <w:tcPr>
            <w:tcW w:w="4531" w:type="dxa"/>
          </w:tcPr>
          <w:p w14:paraId="48D7C0D9" w14:textId="67B69BE6" w:rsidR="00D12B04" w:rsidRPr="00D12B04" w:rsidRDefault="00D12B04" w:rsidP="00D12B04">
            <w:pPr>
              <w:rPr>
                <w:rFonts w:cstheme="minorHAnsi"/>
                <w:sz w:val="24"/>
                <w:szCs w:val="24"/>
              </w:rPr>
            </w:pPr>
            <w:r w:rsidRPr="00D12B04">
              <w:rPr>
                <w:rFonts w:cstheme="minorHAnsi"/>
                <w:sz w:val="24"/>
                <w:szCs w:val="24"/>
              </w:rPr>
              <w:t>0</w:t>
            </w:r>
            <w:r w:rsidR="003D7059">
              <w:rPr>
                <w:rFonts w:cstheme="minorHAnsi"/>
                <w:sz w:val="24"/>
                <w:szCs w:val="24"/>
              </w:rPr>
              <w:t xml:space="preserve"> </w:t>
            </w:r>
          </w:p>
        </w:tc>
      </w:tr>
      <w:tr w:rsidR="00D12B04" w:rsidRPr="00D12B04" w14:paraId="2F99DD84" w14:textId="77777777" w:rsidTr="00DC61E6">
        <w:tc>
          <w:tcPr>
            <w:tcW w:w="4531" w:type="dxa"/>
            <w:shd w:val="clear" w:color="auto" w:fill="07627F"/>
            <w:vAlign w:val="center"/>
          </w:tcPr>
          <w:p w14:paraId="6F6E0D28"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Wartość docelowa wskaźnika (2030 r.)</w:t>
            </w:r>
          </w:p>
        </w:tc>
        <w:tc>
          <w:tcPr>
            <w:tcW w:w="4531" w:type="dxa"/>
          </w:tcPr>
          <w:p w14:paraId="6BFBA29A" w14:textId="508FE166" w:rsidR="00D12B04" w:rsidRPr="00D12B04" w:rsidRDefault="00D12B04" w:rsidP="00D12B04">
            <w:pPr>
              <w:rPr>
                <w:rFonts w:cstheme="minorHAnsi"/>
                <w:sz w:val="24"/>
                <w:szCs w:val="24"/>
              </w:rPr>
            </w:pPr>
            <w:r w:rsidRPr="00D12B04">
              <w:rPr>
                <w:rFonts w:cstheme="minorHAnsi"/>
                <w:sz w:val="24"/>
                <w:szCs w:val="24"/>
              </w:rPr>
              <w:t>1</w:t>
            </w:r>
            <w:r w:rsidR="003D7059">
              <w:rPr>
                <w:rFonts w:cstheme="minorHAnsi"/>
                <w:sz w:val="24"/>
                <w:szCs w:val="24"/>
              </w:rPr>
              <w:t xml:space="preserve"> </w:t>
            </w:r>
          </w:p>
        </w:tc>
      </w:tr>
      <w:bookmarkEnd w:id="6"/>
    </w:tbl>
    <w:p w14:paraId="705E422D" w14:textId="57909FA3" w:rsidR="00D12B04" w:rsidRPr="00D12B04" w:rsidRDefault="00D12B04">
      <w:pPr>
        <w:rPr>
          <w:rFonts w:cstheme="minorHAnsi"/>
          <w:sz w:val="24"/>
          <w:szCs w:val="24"/>
        </w:rPr>
      </w:pPr>
      <w:r w:rsidRPr="00D12B04">
        <w:rPr>
          <w:rFonts w:cstheme="minorHAnsi"/>
          <w:sz w:val="24"/>
          <w:szCs w:val="24"/>
        </w:rPr>
        <w:br w:type="page"/>
      </w:r>
    </w:p>
    <w:tbl>
      <w:tblPr>
        <w:tblStyle w:val="Tabela-Siatka13"/>
        <w:tblW w:w="0" w:type="auto"/>
        <w:tblLook w:val="04A0" w:firstRow="1" w:lastRow="0" w:firstColumn="1" w:lastColumn="0" w:noHBand="0" w:noVBand="1"/>
      </w:tblPr>
      <w:tblGrid>
        <w:gridCol w:w="4531"/>
        <w:gridCol w:w="4531"/>
      </w:tblGrid>
      <w:tr w:rsidR="00D12B04" w:rsidRPr="00D12B04" w14:paraId="259D01FA" w14:textId="77777777" w:rsidTr="00DC61E6">
        <w:tc>
          <w:tcPr>
            <w:tcW w:w="4531" w:type="dxa"/>
            <w:shd w:val="clear" w:color="auto" w:fill="07627F"/>
            <w:vAlign w:val="center"/>
          </w:tcPr>
          <w:p w14:paraId="014A18A5"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lastRenderedPageBreak/>
              <w:t xml:space="preserve">Numer wskaźnika </w:t>
            </w:r>
          </w:p>
        </w:tc>
        <w:tc>
          <w:tcPr>
            <w:tcW w:w="4531" w:type="dxa"/>
          </w:tcPr>
          <w:p w14:paraId="12A02AF7" w14:textId="633E1413" w:rsidR="00D12B04" w:rsidRPr="00D12B04" w:rsidRDefault="00D12B04" w:rsidP="00D12B04">
            <w:pPr>
              <w:rPr>
                <w:rFonts w:cstheme="minorHAnsi"/>
                <w:sz w:val="24"/>
                <w:szCs w:val="24"/>
              </w:rPr>
            </w:pPr>
            <w:r w:rsidRPr="00D12B04">
              <w:rPr>
                <w:rFonts w:cstheme="minorHAnsi"/>
                <w:sz w:val="24"/>
                <w:szCs w:val="24"/>
              </w:rPr>
              <w:t xml:space="preserve">Wskaźnik </w:t>
            </w:r>
            <w:r w:rsidR="00726905">
              <w:rPr>
                <w:rFonts w:cstheme="minorHAnsi"/>
                <w:sz w:val="24"/>
                <w:szCs w:val="24"/>
              </w:rPr>
              <w:t>4</w:t>
            </w:r>
            <w:r w:rsidR="001E17B6">
              <w:rPr>
                <w:rFonts w:cstheme="minorHAnsi"/>
                <w:sz w:val="24"/>
                <w:szCs w:val="24"/>
              </w:rPr>
              <w:t>2</w:t>
            </w:r>
          </w:p>
        </w:tc>
      </w:tr>
      <w:tr w:rsidR="00D12B04" w:rsidRPr="00D12B04" w14:paraId="38B7A794" w14:textId="77777777" w:rsidTr="00DC61E6">
        <w:tc>
          <w:tcPr>
            <w:tcW w:w="4531" w:type="dxa"/>
            <w:shd w:val="clear" w:color="auto" w:fill="07627F"/>
            <w:vAlign w:val="center"/>
          </w:tcPr>
          <w:p w14:paraId="1361944D"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Nazwa wskaźnika </w:t>
            </w:r>
          </w:p>
        </w:tc>
        <w:tc>
          <w:tcPr>
            <w:tcW w:w="4531" w:type="dxa"/>
          </w:tcPr>
          <w:p w14:paraId="2182F9D8" w14:textId="3CE0C400" w:rsidR="00D12B04" w:rsidRPr="00D12B04" w:rsidRDefault="00D12B04" w:rsidP="00D12B04">
            <w:pPr>
              <w:rPr>
                <w:rFonts w:cstheme="minorHAnsi"/>
                <w:sz w:val="24"/>
                <w:szCs w:val="24"/>
              </w:rPr>
            </w:pPr>
            <w:r w:rsidRPr="00D12B04">
              <w:rPr>
                <w:rFonts w:cstheme="minorHAnsi"/>
                <w:sz w:val="24"/>
                <w:szCs w:val="24"/>
              </w:rPr>
              <w:t>Liczba osób korzystających z informacji [liczba wejść na portal]</w:t>
            </w:r>
          </w:p>
        </w:tc>
      </w:tr>
      <w:tr w:rsidR="00D12B04" w:rsidRPr="00D12B04" w14:paraId="40F6EEB2" w14:textId="77777777" w:rsidTr="00DC61E6">
        <w:tc>
          <w:tcPr>
            <w:tcW w:w="4531" w:type="dxa"/>
            <w:shd w:val="clear" w:color="auto" w:fill="07627F"/>
            <w:vAlign w:val="center"/>
          </w:tcPr>
          <w:p w14:paraId="78A49B43" w14:textId="6465C3D9"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Jednostka </w:t>
            </w:r>
            <w:r w:rsidR="00466151">
              <w:rPr>
                <w:rFonts w:cstheme="minorHAnsi"/>
                <w:b/>
                <w:color w:val="FFFFFF" w:themeColor="background1"/>
                <w:sz w:val="24"/>
                <w:szCs w:val="24"/>
              </w:rPr>
              <w:t>odpowiedzialna/źródło danych</w:t>
            </w:r>
          </w:p>
        </w:tc>
        <w:tc>
          <w:tcPr>
            <w:tcW w:w="4531" w:type="dxa"/>
          </w:tcPr>
          <w:p w14:paraId="5DE54E3A" w14:textId="77777777" w:rsidR="00D12B04" w:rsidRPr="00D12B04" w:rsidRDefault="00D12B04" w:rsidP="00D12B04">
            <w:pPr>
              <w:rPr>
                <w:rFonts w:cstheme="minorHAnsi"/>
                <w:sz w:val="24"/>
                <w:szCs w:val="24"/>
              </w:rPr>
            </w:pPr>
            <w:r w:rsidRPr="00D12B04">
              <w:rPr>
                <w:rFonts w:cstheme="minorHAnsi"/>
                <w:sz w:val="24"/>
                <w:szCs w:val="24"/>
              </w:rPr>
              <w:t xml:space="preserve">Biuro Cyfryzacji i </w:t>
            </w:r>
            <w:proofErr w:type="spellStart"/>
            <w:r w:rsidRPr="00D12B04">
              <w:rPr>
                <w:rFonts w:cstheme="minorHAnsi"/>
                <w:sz w:val="24"/>
                <w:szCs w:val="24"/>
              </w:rPr>
              <w:t>Cyberbezpieczeństwa</w:t>
            </w:r>
            <w:proofErr w:type="spellEnd"/>
            <w:r w:rsidRPr="00D12B04">
              <w:rPr>
                <w:rFonts w:cstheme="minorHAnsi"/>
                <w:sz w:val="24"/>
                <w:szCs w:val="24"/>
              </w:rPr>
              <w:t xml:space="preserve"> UMP</w:t>
            </w:r>
          </w:p>
        </w:tc>
      </w:tr>
      <w:tr w:rsidR="00D12B04" w:rsidRPr="00D12B04" w14:paraId="259A4D76" w14:textId="77777777" w:rsidTr="00DC61E6">
        <w:tc>
          <w:tcPr>
            <w:tcW w:w="4531" w:type="dxa"/>
            <w:shd w:val="clear" w:color="auto" w:fill="07627F"/>
            <w:vAlign w:val="center"/>
          </w:tcPr>
          <w:p w14:paraId="5C300485"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Częstotliwość raportowania</w:t>
            </w:r>
          </w:p>
        </w:tc>
        <w:tc>
          <w:tcPr>
            <w:tcW w:w="4531" w:type="dxa"/>
          </w:tcPr>
          <w:p w14:paraId="392A44B3" w14:textId="4EB4D45D" w:rsidR="00D12B04" w:rsidRPr="00D12B04" w:rsidRDefault="002F4B94" w:rsidP="00D12B04">
            <w:pPr>
              <w:rPr>
                <w:rFonts w:cstheme="minorHAnsi"/>
                <w:sz w:val="24"/>
                <w:szCs w:val="24"/>
              </w:rPr>
            </w:pPr>
            <w:r>
              <w:rPr>
                <w:rFonts w:cstheme="minorHAnsi"/>
                <w:sz w:val="24"/>
                <w:szCs w:val="24"/>
              </w:rPr>
              <w:t>d</w:t>
            </w:r>
            <w:r w:rsidR="00D12B04" w:rsidRPr="00D12B04">
              <w:rPr>
                <w:rFonts w:cstheme="minorHAnsi"/>
                <w:sz w:val="24"/>
                <w:szCs w:val="24"/>
              </w:rPr>
              <w:t xml:space="preserve">o </w:t>
            </w:r>
            <w:r w:rsidR="009A2538">
              <w:rPr>
                <w:rFonts w:cstheme="minorHAnsi"/>
                <w:sz w:val="24"/>
                <w:szCs w:val="24"/>
              </w:rPr>
              <w:t>15</w:t>
            </w:r>
            <w:r w:rsidR="00D12B04" w:rsidRPr="00D12B04">
              <w:rPr>
                <w:rFonts w:cstheme="minorHAnsi"/>
                <w:sz w:val="24"/>
                <w:szCs w:val="24"/>
              </w:rPr>
              <w:t xml:space="preserve"> marca każdego roku</w:t>
            </w:r>
          </w:p>
        </w:tc>
      </w:tr>
      <w:tr w:rsidR="00D12B04" w:rsidRPr="00D12B04" w14:paraId="16A36B6C" w14:textId="77777777" w:rsidTr="00DC61E6">
        <w:tc>
          <w:tcPr>
            <w:tcW w:w="4531" w:type="dxa"/>
            <w:shd w:val="clear" w:color="auto" w:fill="07627F"/>
            <w:vAlign w:val="center"/>
          </w:tcPr>
          <w:p w14:paraId="2B9A77D1"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Definicja wskaźnika </w:t>
            </w:r>
          </w:p>
        </w:tc>
        <w:tc>
          <w:tcPr>
            <w:tcW w:w="4531" w:type="dxa"/>
          </w:tcPr>
          <w:p w14:paraId="28AE4A61" w14:textId="77777777" w:rsidR="00D12B04" w:rsidRDefault="00D12B04" w:rsidP="00D12B04">
            <w:pPr>
              <w:rPr>
                <w:rFonts w:cstheme="minorHAnsi"/>
                <w:sz w:val="24"/>
                <w:szCs w:val="24"/>
              </w:rPr>
            </w:pPr>
            <w:r w:rsidRPr="00D12B04">
              <w:rPr>
                <w:rFonts w:cstheme="minorHAnsi"/>
                <w:sz w:val="24"/>
                <w:szCs w:val="24"/>
              </w:rPr>
              <w:t>Liczba użytkowników narzędzia informatycznego do obliczania ilości wód opadowych (liczba odwiedzin kalkulatora umieszczonego na portalu).</w:t>
            </w:r>
          </w:p>
          <w:p w14:paraId="5FF35F7F" w14:textId="3D9E4741" w:rsidR="00632922" w:rsidRPr="00D12B04" w:rsidRDefault="00532D67" w:rsidP="00D12B04">
            <w:pPr>
              <w:rPr>
                <w:rFonts w:cstheme="minorHAnsi"/>
                <w:sz w:val="24"/>
                <w:szCs w:val="24"/>
              </w:rPr>
            </w:pPr>
            <w:r>
              <w:rPr>
                <w:rFonts w:cstheme="minorHAnsi"/>
                <w:sz w:val="24"/>
                <w:szCs w:val="24"/>
              </w:rPr>
              <w:t>Wynikiem wskaźnika jest suma narastająca.</w:t>
            </w:r>
          </w:p>
        </w:tc>
      </w:tr>
      <w:tr w:rsidR="00D12B04" w:rsidRPr="00D12B04" w14:paraId="7BF275EB" w14:textId="77777777" w:rsidTr="00DC61E6">
        <w:tc>
          <w:tcPr>
            <w:tcW w:w="4531" w:type="dxa"/>
            <w:shd w:val="clear" w:color="auto" w:fill="07627F"/>
            <w:vAlign w:val="center"/>
          </w:tcPr>
          <w:p w14:paraId="165CD15F"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Jednostka miary</w:t>
            </w:r>
          </w:p>
        </w:tc>
        <w:tc>
          <w:tcPr>
            <w:tcW w:w="4531" w:type="dxa"/>
          </w:tcPr>
          <w:p w14:paraId="01D8F9C4" w14:textId="77777777" w:rsidR="00D12B04" w:rsidRPr="00D12B04" w:rsidRDefault="00D12B04" w:rsidP="00D12B04">
            <w:pPr>
              <w:rPr>
                <w:rFonts w:cstheme="minorHAnsi"/>
                <w:sz w:val="24"/>
                <w:szCs w:val="24"/>
              </w:rPr>
            </w:pPr>
            <w:r w:rsidRPr="00D12B04">
              <w:rPr>
                <w:rFonts w:cstheme="minorHAnsi"/>
                <w:sz w:val="24"/>
                <w:szCs w:val="24"/>
              </w:rPr>
              <w:t>szt.</w:t>
            </w:r>
          </w:p>
        </w:tc>
      </w:tr>
      <w:tr w:rsidR="00D12B04" w:rsidRPr="00D12B04" w14:paraId="1E35AFBD" w14:textId="77777777" w:rsidTr="00DC61E6">
        <w:tc>
          <w:tcPr>
            <w:tcW w:w="4531" w:type="dxa"/>
            <w:shd w:val="clear" w:color="auto" w:fill="07627F"/>
            <w:vAlign w:val="center"/>
          </w:tcPr>
          <w:p w14:paraId="1FA2AE8A"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 xml:space="preserve">Algorytm obliczania wskaźnika </w:t>
            </w:r>
          </w:p>
        </w:tc>
        <w:tc>
          <w:tcPr>
            <w:tcW w:w="4531" w:type="dxa"/>
          </w:tcPr>
          <w:p w14:paraId="3F0E9968" w14:textId="43165E0A" w:rsidR="00D12B04" w:rsidRDefault="00D12B04" w:rsidP="00D12B04">
            <w:pPr>
              <w:rPr>
                <w:rFonts w:cstheme="minorHAnsi"/>
                <w:sz w:val="24"/>
                <w:szCs w:val="24"/>
              </w:rPr>
            </w:pPr>
            <w:r w:rsidRPr="00D12B04">
              <w:rPr>
                <w:rFonts w:cstheme="minorHAnsi"/>
                <w:sz w:val="24"/>
                <w:szCs w:val="24"/>
              </w:rPr>
              <w:t>W</w:t>
            </w:r>
            <w:r w:rsidR="00532D67">
              <w:rPr>
                <w:rFonts w:cstheme="minorHAnsi"/>
                <w:sz w:val="24"/>
                <w:szCs w:val="24"/>
                <w:vertAlign w:val="subscript"/>
              </w:rPr>
              <w:t>42</w:t>
            </w:r>
            <w:r w:rsidRPr="00D12B04">
              <w:rPr>
                <w:rFonts w:cstheme="minorHAnsi"/>
                <w:sz w:val="24"/>
                <w:szCs w:val="24"/>
              </w:rPr>
              <w:t xml:space="preserve"> = L</w:t>
            </w:r>
          </w:p>
          <w:p w14:paraId="72F56F28" w14:textId="77777777" w:rsidR="00532D67" w:rsidRDefault="00532D67" w:rsidP="00532D67">
            <w:pPr>
              <w:rPr>
                <w:rFonts w:cstheme="minorHAnsi"/>
                <w:sz w:val="24"/>
                <w:szCs w:val="24"/>
                <w:vertAlign w:val="subscript"/>
              </w:rPr>
            </w:pPr>
            <w:r>
              <w:rPr>
                <w:rFonts w:cstheme="minorHAnsi"/>
                <w:sz w:val="24"/>
                <w:szCs w:val="24"/>
              </w:rPr>
              <w:t>L=l</w:t>
            </w:r>
            <w:r>
              <w:rPr>
                <w:rFonts w:cstheme="minorHAnsi"/>
                <w:sz w:val="24"/>
                <w:szCs w:val="24"/>
                <w:vertAlign w:val="subscript"/>
              </w:rPr>
              <w:t>0</w:t>
            </w:r>
            <w:r>
              <w:rPr>
                <w:rFonts w:cstheme="minorHAnsi"/>
                <w:sz w:val="24"/>
                <w:szCs w:val="24"/>
              </w:rPr>
              <w:t>+l</w:t>
            </w:r>
            <w:r>
              <w:rPr>
                <w:rFonts w:cstheme="minorHAnsi"/>
                <w:sz w:val="24"/>
                <w:szCs w:val="24"/>
                <w:vertAlign w:val="subscript"/>
              </w:rPr>
              <w:t>1</w:t>
            </w:r>
            <w:r>
              <w:rPr>
                <w:rFonts w:cstheme="minorHAnsi"/>
                <w:sz w:val="24"/>
                <w:szCs w:val="24"/>
              </w:rPr>
              <w:t>+l</w:t>
            </w:r>
            <w:r>
              <w:rPr>
                <w:rFonts w:cstheme="minorHAnsi"/>
                <w:sz w:val="24"/>
                <w:szCs w:val="24"/>
                <w:vertAlign w:val="subscript"/>
              </w:rPr>
              <w:t>2</w:t>
            </w:r>
            <w:r>
              <w:rPr>
                <w:rFonts w:cstheme="minorHAnsi"/>
                <w:sz w:val="24"/>
                <w:szCs w:val="24"/>
              </w:rPr>
              <w:t>+l</w:t>
            </w:r>
            <w:r>
              <w:rPr>
                <w:rFonts w:cstheme="minorHAnsi"/>
                <w:sz w:val="24"/>
                <w:szCs w:val="24"/>
                <w:vertAlign w:val="subscript"/>
              </w:rPr>
              <w:t>n</w:t>
            </w:r>
          </w:p>
          <w:p w14:paraId="4CB6522F" w14:textId="77777777" w:rsidR="00532D67" w:rsidRPr="006319FC" w:rsidRDefault="00532D67" w:rsidP="00532D67">
            <w:pPr>
              <w:rPr>
                <w:rFonts w:cstheme="minorHAnsi"/>
                <w:sz w:val="24"/>
                <w:szCs w:val="24"/>
                <w:vertAlign w:val="subscript"/>
              </w:rPr>
            </w:pPr>
          </w:p>
          <w:p w14:paraId="097BAA45" w14:textId="3DEDF5C0" w:rsidR="00532D67" w:rsidRDefault="00532D67" w:rsidP="00532D67">
            <w:pPr>
              <w:rPr>
                <w:rFonts w:cstheme="minorHAnsi"/>
                <w:sz w:val="24"/>
                <w:szCs w:val="24"/>
              </w:rPr>
            </w:pPr>
            <w:r>
              <w:rPr>
                <w:rFonts w:cstheme="minorHAnsi"/>
                <w:sz w:val="24"/>
                <w:szCs w:val="24"/>
              </w:rPr>
              <w:t>l</w:t>
            </w:r>
            <w:r>
              <w:rPr>
                <w:rFonts w:cstheme="minorHAnsi"/>
                <w:sz w:val="24"/>
                <w:szCs w:val="24"/>
                <w:vertAlign w:val="subscript"/>
              </w:rPr>
              <w:t xml:space="preserve">0 </w:t>
            </w:r>
            <w:r>
              <w:rPr>
                <w:rFonts w:cstheme="minorHAnsi"/>
                <w:sz w:val="24"/>
                <w:szCs w:val="24"/>
              </w:rPr>
              <w:t>– liczba wejść na portal</w:t>
            </w:r>
            <w:r w:rsidRPr="00D12B04">
              <w:rPr>
                <w:rFonts w:cstheme="minorHAnsi"/>
                <w:sz w:val="24"/>
                <w:szCs w:val="24"/>
              </w:rPr>
              <w:t xml:space="preserve"> </w:t>
            </w:r>
            <w:r>
              <w:rPr>
                <w:rFonts w:cstheme="minorHAnsi"/>
                <w:sz w:val="24"/>
                <w:szCs w:val="24"/>
              </w:rPr>
              <w:t>w 2023 r.</w:t>
            </w:r>
          </w:p>
          <w:p w14:paraId="0967ECD5" w14:textId="75961A27" w:rsidR="00532D67" w:rsidRPr="00D12B04" w:rsidRDefault="00532D67" w:rsidP="00D12B04">
            <w:pPr>
              <w:rPr>
                <w:rFonts w:cstheme="minorHAnsi"/>
                <w:sz w:val="24"/>
                <w:szCs w:val="24"/>
              </w:rPr>
            </w:pPr>
            <w:proofErr w:type="spellStart"/>
            <w:r>
              <w:rPr>
                <w:rFonts w:cstheme="minorHAnsi"/>
                <w:sz w:val="24"/>
                <w:szCs w:val="24"/>
              </w:rPr>
              <w:t>l</w:t>
            </w:r>
            <w:r>
              <w:rPr>
                <w:rFonts w:cstheme="minorHAnsi"/>
                <w:sz w:val="24"/>
                <w:szCs w:val="24"/>
                <w:vertAlign w:val="subscript"/>
              </w:rPr>
              <w:t>n</w:t>
            </w:r>
            <w:proofErr w:type="spellEnd"/>
            <w:r>
              <w:rPr>
                <w:rFonts w:cstheme="minorHAnsi"/>
                <w:sz w:val="24"/>
                <w:szCs w:val="24"/>
              </w:rPr>
              <w:t xml:space="preserve"> – </w:t>
            </w:r>
            <w:r w:rsidRPr="00D12B04">
              <w:rPr>
                <w:rFonts w:cstheme="minorHAnsi"/>
                <w:sz w:val="24"/>
                <w:szCs w:val="24"/>
              </w:rPr>
              <w:t xml:space="preserve">liczba </w:t>
            </w:r>
            <w:r>
              <w:rPr>
                <w:rFonts w:cstheme="minorHAnsi"/>
                <w:sz w:val="24"/>
                <w:szCs w:val="24"/>
              </w:rPr>
              <w:t>wejść na portal w danym roku</w:t>
            </w:r>
          </w:p>
          <w:p w14:paraId="2E200A3E" w14:textId="77777777" w:rsidR="00D12B04" w:rsidRPr="00D12B04" w:rsidRDefault="00D12B04" w:rsidP="00D12B04">
            <w:pPr>
              <w:rPr>
                <w:rFonts w:cstheme="minorHAnsi"/>
                <w:sz w:val="24"/>
                <w:szCs w:val="24"/>
              </w:rPr>
            </w:pPr>
            <w:r w:rsidRPr="00D12B04">
              <w:rPr>
                <w:rFonts w:cstheme="minorHAnsi"/>
                <w:sz w:val="24"/>
                <w:szCs w:val="24"/>
              </w:rPr>
              <w:t>L - liczba wejść na portal, w którym znajduje się kalkulator do obliczania ilości wód opadowych</w:t>
            </w:r>
          </w:p>
        </w:tc>
      </w:tr>
      <w:tr w:rsidR="00D12B04" w:rsidRPr="00D12B04" w14:paraId="66D3262E" w14:textId="77777777" w:rsidTr="00DC61E6">
        <w:tc>
          <w:tcPr>
            <w:tcW w:w="4531" w:type="dxa"/>
            <w:shd w:val="clear" w:color="auto" w:fill="07627F"/>
            <w:vAlign w:val="center"/>
          </w:tcPr>
          <w:p w14:paraId="0CA39684"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Wartość bazowa wskaźnika (2023 r.)</w:t>
            </w:r>
          </w:p>
        </w:tc>
        <w:tc>
          <w:tcPr>
            <w:tcW w:w="4531" w:type="dxa"/>
          </w:tcPr>
          <w:p w14:paraId="7AD209E9" w14:textId="4048FCB2" w:rsidR="00D12B04" w:rsidRPr="00D12B04" w:rsidRDefault="00D12B04" w:rsidP="00D12B04">
            <w:pPr>
              <w:rPr>
                <w:rFonts w:cstheme="minorHAnsi"/>
                <w:sz w:val="24"/>
                <w:szCs w:val="24"/>
              </w:rPr>
            </w:pPr>
            <w:r w:rsidRPr="00D12B04">
              <w:rPr>
                <w:rFonts w:cstheme="minorHAnsi"/>
                <w:sz w:val="24"/>
                <w:szCs w:val="24"/>
              </w:rPr>
              <w:t>0</w:t>
            </w:r>
            <w:r w:rsidR="003D7059">
              <w:rPr>
                <w:rFonts w:cstheme="minorHAnsi"/>
                <w:sz w:val="24"/>
                <w:szCs w:val="24"/>
              </w:rPr>
              <w:t xml:space="preserve"> </w:t>
            </w:r>
          </w:p>
        </w:tc>
      </w:tr>
      <w:tr w:rsidR="00D12B04" w:rsidRPr="00D12B04" w14:paraId="24A21C77" w14:textId="77777777" w:rsidTr="00DC61E6">
        <w:tc>
          <w:tcPr>
            <w:tcW w:w="4531" w:type="dxa"/>
            <w:shd w:val="clear" w:color="auto" w:fill="07627F"/>
            <w:vAlign w:val="center"/>
          </w:tcPr>
          <w:p w14:paraId="4D6C9A56" w14:textId="77777777" w:rsidR="00D12B04" w:rsidRPr="00DC61E6" w:rsidRDefault="00D12B04" w:rsidP="00DC61E6">
            <w:pPr>
              <w:rPr>
                <w:rFonts w:cstheme="minorHAnsi"/>
                <w:b/>
                <w:color w:val="FFFFFF" w:themeColor="background1"/>
                <w:sz w:val="24"/>
                <w:szCs w:val="24"/>
              </w:rPr>
            </w:pPr>
            <w:r w:rsidRPr="00DC61E6">
              <w:rPr>
                <w:rFonts w:cstheme="minorHAnsi"/>
                <w:b/>
                <w:color w:val="FFFFFF" w:themeColor="background1"/>
                <w:sz w:val="24"/>
                <w:szCs w:val="24"/>
              </w:rPr>
              <w:t>Wartość docelowa wskaźnika (2030 r.)</w:t>
            </w:r>
          </w:p>
        </w:tc>
        <w:tc>
          <w:tcPr>
            <w:tcW w:w="4531" w:type="dxa"/>
          </w:tcPr>
          <w:p w14:paraId="5A69B719" w14:textId="233029E0" w:rsidR="00D12B04" w:rsidRPr="00D12B04" w:rsidRDefault="00D12B04" w:rsidP="00D12B04">
            <w:pPr>
              <w:rPr>
                <w:rFonts w:cstheme="minorHAnsi"/>
                <w:sz w:val="24"/>
                <w:szCs w:val="24"/>
              </w:rPr>
            </w:pPr>
            <w:r w:rsidRPr="00D12B04">
              <w:rPr>
                <w:rFonts w:cstheme="minorHAnsi"/>
                <w:sz w:val="24"/>
                <w:szCs w:val="24"/>
              </w:rPr>
              <w:t>200</w:t>
            </w:r>
            <w:r w:rsidR="003D7059">
              <w:rPr>
                <w:rFonts w:cstheme="minorHAnsi"/>
                <w:sz w:val="24"/>
                <w:szCs w:val="24"/>
              </w:rPr>
              <w:t> </w:t>
            </w:r>
            <w:r w:rsidRPr="00D12B04">
              <w:rPr>
                <w:rFonts w:cstheme="minorHAnsi"/>
                <w:sz w:val="24"/>
                <w:szCs w:val="24"/>
              </w:rPr>
              <w:t>000</w:t>
            </w:r>
            <w:r w:rsidR="003D7059">
              <w:rPr>
                <w:rFonts w:cstheme="minorHAnsi"/>
                <w:sz w:val="24"/>
                <w:szCs w:val="24"/>
              </w:rPr>
              <w:t xml:space="preserve"> </w:t>
            </w:r>
          </w:p>
        </w:tc>
      </w:tr>
    </w:tbl>
    <w:p w14:paraId="69B58F53" w14:textId="1846511B" w:rsidR="000844BD" w:rsidRDefault="000844BD">
      <w:pPr>
        <w:rPr>
          <w:rFonts w:cstheme="minorHAnsi"/>
          <w:sz w:val="24"/>
          <w:szCs w:val="24"/>
        </w:rPr>
      </w:pPr>
    </w:p>
    <w:p w14:paraId="5CA242FC" w14:textId="4B76E510" w:rsidR="000844BD" w:rsidRDefault="000844BD">
      <w:pPr>
        <w:rPr>
          <w:rFonts w:cstheme="minorHAnsi"/>
          <w:sz w:val="24"/>
          <w:szCs w:val="24"/>
        </w:rPr>
      </w:pPr>
    </w:p>
    <w:sectPr w:rsidR="000844BD" w:rsidSect="00EE32B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1FB59" w14:textId="77777777" w:rsidR="005646B8" w:rsidRDefault="005646B8" w:rsidP="00221E0F">
      <w:pPr>
        <w:spacing w:after="0" w:line="240" w:lineRule="auto"/>
      </w:pPr>
      <w:r>
        <w:separator/>
      </w:r>
    </w:p>
  </w:endnote>
  <w:endnote w:type="continuationSeparator" w:id="0">
    <w:p w14:paraId="79127BD8" w14:textId="77777777" w:rsidR="005646B8" w:rsidRDefault="005646B8" w:rsidP="00221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D35E5" w14:textId="77777777" w:rsidR="005646B8" w:rsidRDefault="005646B8" w:rsidP="00221E0F">
      <w:pPr>
        <w:spacing w:after="0" w:line="240" w:lineRule="auto"/>
      </w:pPr>
      <w:r>
        <w:separator/>
      </w:r>
    </w:p>
  </w:footnote>
  <w:footnote w:type="continuationSeparator" w:id="0">
    <w:p w14:paraId="24BCBCE7" w14:textId="77777777" w:rsidR="005646B8" w:rsidRDefault="005646B8" w:rsidP="00221E0F">
      <w:pPr>
        <w:spacing w:after="0" w:line="240" w:lineRule="auto"/>
      </w:pPr>
      <w:r>
        <w:continuationSeparator/>
      </w:r>
    </w:p>
  </w:footnote>
  <w:footnote w:id="1">
    <w:p w14:paraId="00E0A64B" w14:textId="77777777" w:rsidR="002F4B94" w:rsidRDefault="002F4B94" w:rsidP="003D6508">
      <w:pPr>
        <w:pStyle w:val="Tekstprzypisudolnego"/>
      </w:pPr>
      <w:r>
        <w:rPr>
          <w:rStyle w:val="Odwoanieprzypisudolnego"/>
        </w:rPr>
        <w:footnoteRef/>
      </w:r>
      <w:r>
        <w:t xml:space="preserve"> </w:t>
      </w:r>
      <w:r w:rsidRPr="00EC0098">
        <w:t xml:space="preserve">Ustawa z dnia 20 lutego 2015 r. o odnawialnych źródłach energii. (Dz.U.2024.1361 </w:t>
      </w:r>
      <w:proofErr w:type="spellStart"/>
      <w:r w:rsidRPr="00EC0098">
        <w:t>t.j</w:t>
      </w:r>
      <w:proofErr w:type="spellEnd"/>
      <w:r w:rsidRPr="00EC0098">
        <w:t>.)</w:t>
      </w:r>
    </w:p>
  </w:footnote>
  <w:footnote w:id="2">
    <w:p w14:paraId="0B11AA3D" w14:textId="77777777" w:rsidR="002F4B94" w:rsidRDefault="002F4B94" w:rsidP="003D6508">
      <w:pPr>
        <w:pStyle w:val="Tekstprzypisudolnego"/>
      </w:pPr>
      <w:r>
        <w:rPr>
          <w:rStyle w:val="Odwoanieprzypisudolnego"/>
        </w:rPr>
        <w:footnoteRef/>
      </w:r>
      <w:r>
        <w:t xml:space="preserve"> </w:t>
      </w:r>
      <w:hyperlink r:id="rId1" w:history="1">
        <w:r>
          <w:rPr>
            <w:rStyle w:val="Hipercze"/>
          </w:rPr>
          <w:t>Podszyt — Lasy Państwowe</w:t>
        </w:r>
      </w:hyperlink>
      <w:r w:rsidRPr="00BE03C6">
        <w:rPr>
          <w:rStyle w:val="Hipercze"/>
          <w:u w:val="none"/>
        </w:rPr>
        <w:t xml:space="preserve">: </w:t>
      </w:r>
      <w:r w:rsidRPr="00BE03C6">
        <w:rPr>
          <w:rStyle w:val="Hipercze"/>
          <w:color w:val="auto"/>
          <w:u w:val="none"/>
        </w:rPr>
        <w:t>Dolna warstwa roślinności w lesie (głównie krzewy, ale i drzewa), która nigdy nie wyrasta ponad wysokość 4 metrów; spełnia rolę osłony gleby przed wysychaniem oraz zarastaniem, odgrywa też rolę biocenotyczną, wzmaga bowiem odporność drzewostanu na szkodliwe wpływy zewnętrzne, m.in. ze strony szkodliwych owadów. Podszyt tworzą głownie gatunki znoszące ocienienie.</w:t>
      </w:r>
    </w:p>
  </w:footnote>
  <w:footnote w:id="3">
    <w:p w14:paraId="719FB238" w14:textId="77777777" w:rsidR="002F4B94" w:rsidRDefault="002F4B94" w:rsidP="00221E0F">
      <w:pPr>
        <w:pStyle w:val="Tekstprzypisudolnego"/>
      </w:pPr>
      <w:r>
        <w:rPr>
          <w:rStyle w:val="Odwoanieprzypisudolnego"/>
        </w:rPr>
        <w:footnoteRef/>
      </w:r>
      <w:r>
        <w:t xml:space="preserve"> Wszystkie autobusy w taborze miejskim są klimatyzowane (stan na dzień 30.06.2024 r.)</w:t>
      </w:r>
    </w:p>
  </w:footnote>
  <w:footnote w:id="4">
    <w:p w14:paraId="68FF5C80" w14:textId="612EC0DB" w:rsidR="002F4B94" w:rsidRDefault="002F4B94">
      <w:pPr>
        <w:pStyle w:val="Tekstprzypisudolnego"/>
      </w:pPr>
      <w:r>
        <w:rPr>
          <w:rStyle w:val="Odwoanieprzypisudolnego"/>
        </w:rPr>
        <w:footnoteRef/>
      </w:r>
      <w:r>
        <w:t xml:space="preserve"> Obiekty powstałe po 2024 roku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8B519" w14:textId="555FD105" w:rsidR="002F4B94" w:rsidRPr="00967D9E" w:rsidRDefault="002F4B94" w:rsidP="00EE32B2">
    <w:pPr>
      <w:ind w:right="-830"/>
      <w:jc w:val="center"/>
      <w:rPr>
        <w:b/>
        <w:snapToGrid w:val="0"/>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50"/>
    <w:rsid w:val="000072F5"/>
    <w:rsid w:val="00013827"/>
    <w:rsid w:val="00023F7D"/>
    <w:rsid w:val="000310D1"/>
    <w:rsid w:val="00033BE9"/>
    <w:rsid w:val="00037CAE"/>
    <w:rsid w:val="00043496"/>
    <w:rsid w:val="0004497A"/>
    <w:rsid w:val="000565BA"/>
    <w:rsid w:val="000844BD"/>
    <w:rsid w:val="00087F2E"/>
    <w:rsid w:val="00095956"/>
    <w:rsid w:val="000B2EAE"/>
    <w:rsid w:val="000C786D"/>
    <w:rsid w:val="000E588E"/>
    <w:rsid w:val="001015C2"/>
    <w:rsid w:val="0010485B"/>
    <w:rsid w:val="00122A58"/>
    <w:rsid w:val="00135357"/>
    <w:rsid w:val="00143CD4"/>
    <w:rsid w:val="0015655D"/>
    <w:rsid w:val="00176061"/>
    <w:rsid w:val="00192681"/>
    <w:rsid w:val="001930FF"/>
    <w:rsid w:val="00194890"/>
    <w:rsid w:val="00196E8C"/>
    <w:rsid w:val="0019716A"/>
    <w:rsid w:val="001B0957"/>
    <w:rsid w:val="001C45AD"/>
    <w:rsid w:val="001D53E3"/>
    <w:rsid w:val="001E17B6"/>
    <w:rsid w:val="001E7469"/>
    <w:rsid w:val="001F0D78"/>
    <w:rsid w:val="00207F0A"/>
    <w:rsid w:val="00211529"/>
    <w:rsid w:val="00221E0F"/>
    <w:rsid w:val="00254576"/>
    <w:rsid w:val="002631F5"/>
    <w:rsid w:val="00292A39"/>
    <w:rsid w:val="002941B6"/>
    <w:rsid w:val="002943C0"/>
    <w:rsid w:val="002A2690"/>
    <w:rsid w:val="002B78F0"/>
    <w:rsid w:val="002C169B"/>
    <w:rsid w:val="002D2A61"/>
    <w:rsid w:val="002D4A58"/>
    <w:rsid w:val="002F0CFE"/>
    <w:rsid w:val="002F4B94"/>
    <w:rsid w:val="002F76E8"/>
    <w:rsid w:val="003148E7"/>
    <w:rsid w:val="00321D26"/>
    <w:rsid w:val="00346455"/>
    <w:rsid w:val="003548B1"/>
    <w:rsid w:val="0036451C"/>
    <w:rsid w:val="003822D7"/>
    <w:rsid w:val="003B1C96"/>
    <w:rsid w:val="003C0B8A"/>
    <w:rsid w:val="003C2951"/>
    <w:rsid w:val="003D6508"/>
    <w:rsid w:val="003D7059"/>
    <w:rsid w:val="003D759D"/>
    <w:rsid w:val="003E1085"/>
    <w:rsid w:val="003E55A7"/>
    <w:rsid w:val="003E7163"/>
    <w:rsid w:val="003F6A6D"/>
    <w:rsid w:val="00402E4B"/>
    <w:rsid w:val="00415F27"/>
    <w:rsid w:val="0042037C"/>
    <w:rsid w:val="00425C04"/>
    <w:rsid w:val="00425F07"/>
    <w:rsid w:val="00442F2C"/>
    <w:rsid w:val="00444614"/>
    <w:rsid w:val="004464ED"/>
    <w:rsid w:val="00454D16"/>
    <w:rsid w:val="00466151"/>
    <w:rsid w:val="00493FBA"/>
    <w:rsid w:val="004A1BEF"/>
    <w:rsid w:val="004A6927"/>
    <w:rsid w:val="004B24DC"/>
    <w:rsid w:val="004B5030"/>
    <w:rsid w:val="004C00CC"/>
    <w:rsid w:val="004D3ED1"/>
    <w:rsid w:val="004E4963"/>
    <w:rsid w:val="004E6028"/>
    <w:rsid w:val="00500140"/>
    <w:rsid w:val="00516E26"/>
    <w:rsid w:val="00526FF2"/>
    <w:rsid w:val="00532D67"/>
    <w:rsid w:val="0053308F"/>
    <w:rsid w:val="00536189"/>
    <w:rsid w:val="005642CC"/>
    <w:rsid w:val="005646B8"/>
    <w:rsid w:val="00564BFB"/>
    <w:rsid w:val="00580684"/>
    <w:rsid w:val="005825FD"/>
    <w:rsid w:val="00585B10"/>
    <w:rsid w:val="0059184B"/>
    <w:rsid w:val="005976A6"/>
    <w:rsid w:val="005977B6"/>
    <w:rsid w:val="005B262D"/>
    <w:rsid w:val="005B5DF6"/>
    <w:rsid w:val="005C3FD7"/>
    <w:rsid w:val="005E622C"/>
    <w:rsid w:val="005E6D02"/>
    <w:rsid w:val="0060244C"/>
    <w:rsid w:val="006319FC"/>
    <w:rsid w:val="00632922"/>
    <w:rsid w:val="00655DCF"/>
    <w:rsid w:val="00655E65"/>
    <w:rsid w:val="00656DDA"/>
    <w:rsid w:val="00665B56"/>
    <w:rsid w:val="006660B5"/>
    <w:rsid w:val="00671D61"/>
    <w:rsid w:val="00672CC9"/>
    <w:rsid w:val="00694452"/>
    <w:rsid w:val="006A3239"/>
    <w:rsid w:val="006B154E"/>
    <w:rsid w:val="006C6102"/>
    <w:rsid w:val="006C7E83"/>
    <w:rsid w:val="006D66C9"/>
    <w:rsid w:val="006E6C49"/>
    <w:rsid w:val="006F4168"/>
    <w:rsid w:val="00701DDB"/>
    <w:rsid w:val="0070782C"/>
    <w:rsid w:val="00715079"/>
    <w:rsid w:val="007219C0"/>
    <w:rsid w:val="00726905"/>
    <w:rsid w:val="00747B86"/>
    <w:rsid w:val="00752EC9"/>
    <w:rsid w:val="00757BCB"/>
    <w:rsid w:val="007664DA"/>
    <w:rsid w:val="007855D8"/>
    <w:rsid w:val="007A13BD"/>
    <w:rsid w:val="007D5626"/>
    <w:rsid w:val="007E6FFB"/>
    <w:rsid w:val="007F29BE"/>
    <w:rsid w:val="007F453E"/>
    <w:rsid w:val="007F7850"/>
    <w:rsid w:val="008023EB"/>
    <w:rsid w:val="0081181A"/>
    <w:rsid w:val="00816363"/>
    <w:rsid w:val="008524B0"/>
    <w:rsid w:val="00855834"/>
    <w:rsid w:val="00870129"/>
    <w:rsid w:val="0087684A"/>
    <w:rsid w:val="008872D8"/>
    <w:rsid w:val="008A36F3"/>
    <w:rsid w:val="008B0193"/>
    <w:rsid w:val="008B0FDD"/>
    <w:rsid w:val="008B51DC"/>
    <w:rsid w:val="008B5566"/>
    <w:rsid w:val="008D350E"/>
    <w:rsid w:val="008E0E78"/>
    <w:rsid w:val="008E352A"/>
    <w:rsid w:val="008F6873"/>
    <w:rsid w:val="009057BD"/>
    <w:rsid w:val="00915BD3"/>
    <w:rsid w:val="00916323"/>
    <w:rsid w:val="009177FC"/>
    <w:rsid w:val="00917B3D"/>
    <w:rsid w:val="009272D1"/>
    <w:rsid w:val="00951A1D"/>
    <w:rsid w:val="00957FE4"/>
    <w:rsid w:val="00967D9E"/>
    <w:rsid w:val="0097023A"/>
    <w:rsid w:val="00980520"/>
    <w:rsid w:val="00986801"/>
    <w:rsid w:val="009A2538"/>
    <w:rsid w:val="009A433D"/>
    <w:rsid w:val="009B2422"/>
    <w:rsid w:val="009C61BD"/>
    <w:rsid w:val="009E381C"/>
    <w:rsid w:val="009E40BA"/>
    <w:rsid w:val="009E4D21"/>
    <w:rsid w:val="009F08E7"/>
    <w:rsid w:val="009F3303"/>
    <w:rsid w:val="00A0038C"/>
    <w:rsid w:val="00A116FB"/>
    <w:rsid w:val="00A31E99"/>
    <w:rsid w:val="00A36F6B"/>
    <w:rsid w:val="00A37462"/>
    <w:rsid w:val="00A730BC"/>
    <w:rsid w:val="00A81A5A"/>
    <w:rsid w:val="00A92F79"/>
    <w:rsid w:val="00A9414A"/>
    <w:rsid w:val="00AA2489"/>
    <w:rsid w:val="00AA5E86"/>
    <w:rsid w:val="00AB7533"/>
    <w:rsid w:val="00AD1A09"/>
    <w:rsid w:val="00AD3590"/>
    <w:rsid w:val="00AD4F40"/>
    <w:rsid w:val="00AD6E38"/>
    <w:rsid w:val="00AE4130"/>
    <w:rsid w:val="00AF10A4"/>
    <w:rsid w:val="00AF40E8"/>
    <w:rsid w:val="00B00D4C"/>
    <w:rsid w:val="00B0256C"/>
    <w:rsid w:val="00B0448F"/>
    <w:rsid w:val="00B30C49"/>
    <w:rsid w:val="00B36B25"/>
    <w:rsid w:val="00B40BC2"/>
    <w:rsid w:val="00B430EA"/>
    <w:rsid w:val="00B63F67"/>
    <w:rsid w:val="00B90F0A"/>
    <w:rsid w:val="00BD106A"/>
    <w:rsid w:val="00BD110C"/>
    <w:rsid w:val="00BE03C6"/>
    <w:rsid w:val="00BE6ACE"/>
    <w:rsid w:val="00BF2E9E"/>
    <w:rsid w:val="00BF6221"/>
    <w:rsid w:val="00C00784"/>
    <w:rsid w:val="00C12016"/>
    <w:rsid w:val="00C14EDD"/>
    <w:rsid w:val="00C21193"/>
    <w:rsid w:val="00C240CE"/>
    <w:rsid w:val="00C24295"/>
    <w:rsid w:val="00C31535"/>
    <w:rsid w:val="00C34270"/>
    <w:rsid w:val="00C34865"/>
    <w:rsid w:val="00C6198F"/>
    <w:rsid w:val="00C61D8D"/>
    <w:rsid w:val="00C64C08"/>
    <w:rsid w:val="00C74590"/>
    <w:rsid w:val="00C761F3"/>
    <w:rsid w:val="00C779AD"/>
    <w:rsid w:val="00C97A69"/>
    <w:rsid w:val="00CD6D50"/>
    <w:rsid w:val="00CD73C7"/>
    <w:rsid w:val="00CE2EF7"/>
    <w:rsid w:val="00CF120C"/>
    <w:rsid w:val="00D054CC"/>
    <w:rsid w:val="00D12B04"/>
    <w:rsid w:val="00D22AFE"/>
    <w:rsid w:val="00D25959"/>
    <w:rsid w:val="00D431A2"/>
    <w:rsid w:val="00D44450"/>
    <w:rsid w:val="00D5727F"/>
    <w:rsid w:val="00D57F1F"/>
    <w:rsid w:val="00D7438F"/>
    <w:rsid w:val="00D83E90"/>
    <w:rsid w:val="00D92142"/>
    <w:rsid w:val="00D97B98"/>
    <w:rsid w:val="00DB48B5"/>
    <w:rsid w:val="00DC3FAB"/>
    <w:rsid w:val="00DC61E6"/>
    <w:rsid w:val="00DD638B"/>
    <w:rsid w:val="00DE028C"/>
    <w:rsid w:val="00E16659"/>
    <w:rsid w:val="00E2254C"/>
    <w:rsid w:val="00E23E59"/>
    <w:rsid w:val="00E243E9"/>
    <w:rsid w:val="00E37AC6"/>
    <w:rsid w:val="00E544AC"/>
    <w:rsid w:val="00EB105E"/>
    <w:rsid w:val="00EB3594"/>
    <w:rsid w:val="00EB37CE"/>
    <w:rsid w:val="00EB626F"/>
    <w:rsid w:val="00EE32B2"/>
    <w:rsid w:val="00EF51FD"/>
    <w:rsid w:val="00F255C4"/>
    <w:rsid w:val="00F34CCE"/>
    <w:rsid w:val="00F40FA3"/>
    <w:rsid w:val="00F43756"/>
    <w:rsid w:val="00F6613B"/>
    <w:rsid w:val="00F67F84"/>
    <w:rsid w:val="00F723D7"/>
    <w:rsid w:val="00F97857"/>
    <w:rsid w:val="00FB664D"/>
    <w:rsid w:val="00FC6C90"/>
    <w:rsid w:val="00FE2D36"/>
    <w:rsid w:val="00FE37B2"/>
    <w:rsid w:val="00FE7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51186"/>
  <w15:chartTrackingRefBased/>
  <w15:docId w15:val="{10CDC7A6-22C6-4DE4-8E49-A0E59C44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21E0F"/>
  </w:style>
  <w:style w:type="paragraph" w:styleId="Nagwek1">
    <w:name w:val="heading 1"/>
    <w:basedOn w:val="Normalny"/>
    <w:next w:val="Normalny"/>
    <w:link w:val="Nagwek1Znak"/>
    <w:qFormat/>
    <w:rsid w:val="00967D9E"/>
    <w:pPr>
      <w:keepNext/>
      <w:spacing w:after="0" w:line="240" w:lineRule="auto"/>
      <w:jc w:val="right"/>
      <w:outlineLvl w:val="0"/>
    </w:pPr>
    <w:rPr>
      <w:rFonts w:ascii="Arial" w:eastAsia="Times New Roman" w:hAnsi="Arial" w:cs="Times New Roman"/>
      <w:b/>
      <w:sz w:val="24"/>
      <w:szCs w:val="20"/>
      <w:lang w:eastAsia="pl-PL"/>
    </w:rPr>
  </w:style>
  <w:style w:type="paragraph" w:styleId="Nagwek2">
    <w:name w:val="heading 2"/>
    <w:basedOn w:val="Normalny"/>
    <w:next w:val="Normalny"/>
    <w:link w:val="Nagwek2Znak"/>
    <w:qFormat/>
    <w:rsid w:val="00967D9E"/>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21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21E0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21E0F"/>
    <w:rPr>
      <w:sz w:val="20"/>
      <w:szCs w:val="20"/>
    </w:rPr>
  </w:style>
  <w:style w:type="character" w:styleId="Odwoanieprzypisudolnego">
    <w:name w:val="footnote reference"/>
    <w:basedOn w:val="Domylnaczcionkaakapitu"/>
    <w:uiPriority w:val="99"/>
    <w:semiHidden/>
    <w:unhideWhenUsed/>
    <w:rsid w:val="00221E0F"/>
    <w:rPr>
      <w:vertAlign w:val="superscript"/>
    </w:rPr>
  </w:style>
  <w:style w:type="character" w:styleId="Odwoaniedokomentarza">
    <w:name w:val="annotation reference"/>
    <w:basedOn w:val="Domylnaczcionkaakapitu"/>
    <w:uiPriority w:val="99"/>
    <w:semiHidden/>
    <w:unhideWhenUsed/>
    <w:rsid w:val="00037CAE"/>
    <w:rPr>
      <w:sz w:val="16"/>
      <w:szCs w:val="16"/>
    </w:rPr>
  </w:style>
  <w:style w:type="paragraph" w:styleId="Tekstkomentarza">
    <w:name w:val="annotation text"/>
    <w:basedOn w:val="Normalny"/>
    <w:link w:val="TekstkomentarzaZnak"/>
    <w:uiPriority w:val="99"/>
    <w:semiHidden/>
    <w:unhideWhenUsed/>
    <w:rsid w:val="00037CA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37CAE"/>
    <w:rPr>
      <w:sz w:val="20"/>
      <w:szCs w:val="20"/>
    </w:rPr>
  </w:style>
  <w:style w:type="paragraph" w:styleId="Tekstdymka">
    <w:name w:val="Balloon Text"/>
    <w:basedOn w:val="Normalny"/>
    <w:link w:val="TekstdymkaZnak"/>
    <w:uiPriority w:val="99"/>
    <w:semiHidden/>
    <w:unhideWhenUsed/>
    <w:rsid w:val="00037CA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7CAE"/>
    <w:rPr>
      <w:rFonts w:ascii="Segoe UI" w:hAnsi="Segoe UI" w:cs="Segoe UI"/>
      <w:sz w:val="18"/>
      <w:szCs w:val="18"/>
    </w:rPr>
  </w:style>
  <w:style w:type="table" w:customStyle="1" w:styleId="Tabela-Siatka1">
    <w:name w:val="Tabela - Siatka1"/>
    <w:basedOn w:val="Standardowy"/>
    <w:next w:val="Tabela-Siatka"/>
    <w:uiPriority w:val="39"/>
    <w:rsid w:val="00D1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1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D1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D1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D1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D1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D1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D1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D1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D1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D1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D1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D1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intensywne">
    <w:name w:val="Intense Emphasis"/>
    <w:uiPriority w:val="99"/>
    <w:qFormat/>
    <w:rsid w:val="00043496"/>
    <w:rPr>
      <w:b/>
      <w:bCs/>
      <w:iCs/>
      <w:color w:val="20345F"/>
      <w:sz w:val="22"/>
    </w:rPr>
  </w:style>
  <w:style w:type="table" w:customStyle="1" w:styleId="Tabela-Siatka14">
    <w:name w:val="Tabela - Siatka14"/>
    <w:basedOn w:val="Standardowy"/>
    <w:next w:val="Tabela-Siatka"/>
    <w:uiPriority w:val="39"/>
    <w:rsid w:val="0004349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7D5626"/>
    <w:rPr>
      <w:b/>
      <w:bCs/>
    </w:rPr>
  </w:style>
  <w:style w:type="character" w:customStyle="1" w:styleId="TematkomentarzaZnak">
    <w:name w:val="Temat komentarza Znak"/>
    <w:basedOn w:val="TekstkomentarzaZnak"/>
    <w:link w:val="Tematkomentarza"/>
    <w:uiPriority w:val="99"/>
    <w:semiHidden/>
    <w:rsid w:val="007D5626"/>
    <w:rPr>
      <w:b/>
      <w:bCs/>
      <w:sz w:val="20"/>
      <w:szCs w:val="20"/>
    </w:rPr>
  </w:style>
  <w:style w:type="character" w:styleId="Hipercze">
    <w:name w:val="Hyperlink"/>
    <w:basedOn w:val="Domylnaczcionkaakapitu"/>
    <w:uiPriority w:val="99"/>
    <w:semiHidden/>
    <w:unhideWhenUsed/>
    <w:rsid w:val="000844BD"/>
    <w:rPr>
      <w:color w:val="0000FF"/>
      <w:u w:val="single"/>
    </w:rPr>
  </w:style>
  <w:style w:type="character" w:styleId="UyteHipercze">
    <w:name w:val="FollowedHyperlink"/>
    <w:basedOn w:val="Domylnaczcionkaakapitu"/>
    <w:uiPriority w:val="99"/>
    <w:semiHidden/>
    <w:unhideWhenUsed/>
    <w:rsid w:val="00BE03C6"/>
    <w:rPr>
      <w:color w:val="954F72" w:themeColor="followedHyperlink"/>
      <w:u w:val="single"/>
    </w:rPr>
  </w:style>
  <w:style w:type="paragraph" w:styleId="Nagwek">
    <w:name w:val="header"/>
    <w:basedOn w:val="Normalny"/>
    <w:link w:val="NagwekZnak"/>
    <w:uiPriority w:val="99"/>
    <w:unhideWhenUsed/>
    <w:rsid w:val="00967D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7D9E"/>
  </w:style>
  <w:style w:type="paragraph" w:styleId="Stopka">
    <w:name w:val="footer"/>
    <w:basedOn w:val="Normalny"/>
    <w:link w:val="StopkaZnak"/>
    <w:uiPriority w:val="99"/>
    <w:unhideWhenUsed/>
    <w:rsid w:val="00967D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7D9E"/>
  </w:style>
  <w:style w:type="character" w:customStyle="1" w:styleId="Nagwek1Znak">
    <w:name w:val="Nagłówek 1 Znak"/>
    <w:basedOn w:val="Domylnaczcionkaakapitu"/>
    <w:link w:val="Nagwek1"/>
    <w:rsid w:val="00967D9E"/>
    <w:rPr>
      <w:rFonts w:ascii="Arial" w:eastAsia="Times New Roman" w:hAnsi="Arial" w:cs="Times New Roman"/>
      <w:b/>
      <w:sz w:val="24"/>
      <w:szCs w:val="20"/>
      <w:lang w:eastAsia="pl-PL"/>
    </w:rPr>
  </w:style>
  <w:style w:type="character" w:customStyle="1" w:styleId="Nagwek2Znak">
    <w:name w:val="Nagłówek 2 Znak"/>
    <w:basedOn w:val="Domylnaczcionkaakapitu"/>
    <w:link w:val="Nagwek2"/>
    <w:rsid w:val="00967D9E"/>
    <w:rPr>
      <w:rFonts w:ascii="Arial" w:eastAsia="Times New Roman" w:hAnsi="Arial" w:cs="Arial"/>
      <w:b/>
      <w:bCs/>
      <w:i/>
      <w:iCs/>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asy.gov.pl/pl/edukacja/slownik/p/podszy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2FD29-4065-484C-9F40-52DF5316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6139</Words>
  <Characters>36838</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ump</Company>
  <LinksUpToDate>false</LinksUpToDate>
  <CharactersWithSpaces>42892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Oliwia Jakubek</dc:creator>
  <cp:keywords/>
  <dc:description/>
  <cp:lastModifiedBy>Iwona Kubicka</cp:lastModifiedBy>
  <cp:revision>3</cp:revision>
  <cp:lastPrinted>2026-01-21T12:09:00Z</cp:lastPrinted>
  <dcterms:created xsi:type="dcterms:W3CDTF">2026-03-02T11:23:00Z</dcterms:created>
  <dcterms:modified xsi:type="dcterms:W3CDTF">2026-03-06T12:33:00Z</dcterms:modified>
</cp:coreProperties>
</file>