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5CA29" w14:textId="28C7037D" w:rsidR="00CC564B" w:rsidRDefault="00CC564B" w:rsidP="00CC564B">
      <w:pPr>
        <w:pStyle w:val="Tekstpodstawowy"/>
        <w:jc w:val="right"/>
        <w:rPr>
          <w:b/>
          <w:sz w:val="24"/>
        </w:rPr>
      </w:pPr>
      <w:r w:rsidRPr="00DC453F">
        <w:rPr>
          <w:b/>
          <w:sz w:val="24"/>
        </w:rPr>
        <w:t xml:space="preserve">Załącznik </w:t>
      </w:r>
      <w:r w:rsidR="00AC68C8">
        <w:rPr>
          <w:b/>
          <w:sz w:val="24"/>
        </w:rPr>
        <w:t xml:space="preserve">do </w:t>
      </w:r>
      <w:r w:rsidR="00A25A6A">
        <w:rPr>
          <w:b/>
          <w:sz w:val="24"/>
        </w:rPr>
        <w:t>z</w:t>
      </w:r>
      <w:r w:rsidR="00AC68C8">
        <w:rPr>
          <w:b/>
          <w:sz w:val="24"/>
        </w:rPr>
        <w:t xml:space="preserve">arządzenia </w:t>
      </w:r>
      <w:r w:rsidR="00A25A6A">
        <w:rPr>
          <w:b/>
          <w:sz w:val="24"/>
        </w:rPr>
        <w:t xml:space="preserve">Nr </w:t>
      </w:r>
      <w:r w:rsidR="00340C60">
        <w:rPr>
          <w:b/>
          <w:sz w:val="24"/>
        </w:rPr>
        <w:t>187/2026/P</w:t>
      </w:r>
      <w:r w:rsidR="00A25A6A">
        <w:rPr>
          <w:b/>
          <w:sz w:val="24"/>
        </w:rPr>
        <w:br/>
        <w:t>PREZYDENTA MIASTA POZNANIA</w:t>
      </w:r>
    </w:p>
    <w:p w14:paraId="60A0AD85" w14:textId="618C6C0D" w:rsidR="00A25A6A" w:rsidRPr="00DC453F" w:rsidRDefault="00A25A6A" w:rsidP="00CC564B">
      <w:pPr>
        <w:pStyle w:val="Tekstpodstawowy"/>
        <w:jc w:val="right"/>
        <w:rPr>
          <w:b/>
          <w:sz w:val="24"/>
        </w:rPr>
      </w:pPr>
      <w:r>
        <w:rPr>
          <w:b/>
          <w:sz w:val="24"/>
        </w:rPr>
        <w:t xml:space="preserve">z dnia </w:t>
      </w:r>
      <w:r w:rsidR="00340C60">
        <w:rPr>
          <w:b/>
          <w:sz w:val="24"/>
        </w:rPr>
        <w:t>09.03.2026 r</w:t>
      </w:r>
      <w:bookmarkStart w:id="0" w:name="_GoBack"/>
      <w:bookmarkEnd w:id="0"/>
      <w:r>
        <w:rPr>
          <w:b/>
          <w:sz w:val="24"/>
        </w:rPr>
        <w:t>.</w:t>
      </w:r>
    </w:p>
    <w:p w14:paraId="07697053" w14:textId="77777777" w:rsidR="00CC564B" w:rsidRPr="00DC453F" w:rsidRDefault="00CC564B" w:rsidP="00CC564B">
      <w:pPr>
        <w:pStyle w:val="Tekstpodstawowy"/>
        <w:spacing w:line="360" w:lineRule="auto"/>
        <w:jc w:val="both"/>
        <w:rPr>
          <w:sz w:val="24"/>
        </w:rPr>
      </w:pPr>
    </w:p>
    <w:p w14:paraId="7306C311" w14:textId="77777777" w:rsidR="00CC564B" w:rsidRPr="00DC453F" w:rsidRDefault="00CC564B" w:rsidP="00CC564B">
      <w:pPr>
        <w:pStyle w:val="Tekstpodstawowy"/>
        <w:spacing w:line="360" w:lineRule="auto"/>
        <w:jc w:val="both"/>
        <w:rPr>
          <w:sz w:val="24"/>
        </w:rPr>
      </w:pPr>
    </w:p>
    <w:p w14:paraId="657655BD" w14:textId="77777777" w:rsidR="0019579A" w:rsidRPr="00DC453F" w:rsidRDefault="0019579A" w:rsidP="00CC564B">
      <w:pPr>
        <w:pStyle w:val="Tekstpodstawowy"/>
        <w:spacing w:line="360" w:lineRule="auto"/>
        <w:jc w:val="both"/>
        <w:rPr>
          <w:sz w:val="24"/>
        </w:rPr>
      </w:pPr>
    </w:p>
    <w:p w14:paraId="7106172C" w14:textId="77777777" w:rsidR="004E5FF9" w:rsidRDefault="004E5FF9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</w:p>
    <w:p w14:paraId="07C42987" w14:textId="692CA6C1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>REGULAMIN ORGANIZACYJNY</w:t>
      </w:r>
    </w:p>
    <w:p w14:paraId="0B79C8CF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>Poznański</w:t>
      </w:r>
      <w:r w:rsidR="00B12E63" w:rsidRPr="00DC453F">
        <w:rPr>
          <w:b/>
          <w:bCs/>
          <w:sz w:val="24"/>
        </w:rPr>
        <w:t>ch</w:t>
      </w:r>
      <w:r w:rsidRPr="00DC453F">
        <w:rPr>
          <w:b/>
          <w:bCs/>
          <w:sz w:val="24"/>
        </w:rPr>
        <w:t xml:space="preserve"> </w:t>
      </w:r>
      <w:r w:rsidR="00B12E63" w:rsidRPr="00DC453F">
        <w:rPr>
          <w:b/>
          <w:bCs/>
          <w:sz w:val="24"/>
        </w:rPr>
        <w:t>Rynków i Placów</w:t>
      </w:r>
      <w:r w:rsidRPr="00DC453F">
        <w:rPr>
          <w:b/>
          <w:bCs/>
          <w:sz w:val="24"/>
        </w:rPr>
        <w:t xml:space="preserve"> </w:t>
      </w:r>
    </w:p>
    <w:p w14:paraId="5A19597B" w14:textId="3AD297F5" w:rsidR="00CC564B" w:rsidRDefault="00CC564B" w:rsidP="00CC564B">
      <w:pPr>
        <w:pStyle w:val="Tekstpodstawowy"/>
        <w:spacing w:line="360" w:lineRule="auto"/>
        <w:jc w:val="center"/>
        <w:rPr>
          <w:sz w:val="24"/>
        </w:rPr>
      </w:pPr>
    </w:p>
    <w:p w14:paraId="3C1C5BA9" w14:textId="77777777" w:rsidR="004E5FF9" w:rsidRPr="00DC453F" w:rsidRDefault="004E5FF9" w:rsidP="00CC564B">
      <w:pPr>
        <w:pStyle w:val="Tekstpodstawowy"/>
        <w:spacing w:line="360" w:lineRule="auto"/>
        <w:jc w:val="center"/>
        <w:rPr>
          <w:sz w:val="24"/>
        </w:rPr>
      </w:pPr>
    </w:p>
    <w:p w14:paraId="198AAAF0" w14:textId="77777777" w:rsidR="00CC564B" w:rsidRPr="00DC453F" w:rsidRDefault="00CC564B" w:rsidP="00CC564B">
      <w:pPr>
        <w:pStyle w:val="Tekstpodstawowy"/>
        <w:spacing w:line="360" w:lineRule="auto"/>
        <w:jc w:val="center"/>
        <w:outlineLvl w:val="0"/>
        <w:rPr>
          <w:b/>
          <w:bCs/>
          <w:sz w:val="24"/>
        </w:rPr>
      </w:pPr>
      <w:r w:rsidRPr="00DC453F">
        <w:rPr>
          <w:b/>
          <w:bCs/>
          <w:sz w:val="24"/>
        </w:rPr>
        <w:t>Rozdział I</w:t>
      </w:r>
      <w:r w:rsidRPr="00DC453F">
        <w:rPr>
          <w:b/>
          <w:bCs/>
          <w:sz w:val="24"/>
        </w:rPr>
        <w:br/>
        <w:t>Postanowienia ogólne</w:t>
      </w:r>
    </w:p>
    <w:p w14:paraId="77CC7833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</w:p>
    <w:p w14:paraId="7A2C3383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>§ 1</w:t>
      </w:r>
    </w:p>
    <w:p w14:paraId="0CC11384" w14:textId="77777777" w:rsidR="00EC25F5" w:rsidRPr="00DC453F" w:rsidRDefault="00EC25F5" w:rsidP="00EC25F5">
      <w:pPr>
        <w:pStyle w:val="Tekstpodstawowy"/>
        <w:spacing w:line="360" w:lineRule="auto"/>
        <w:jc w:val="both"/>
        <w:rPr>
          <w:sz w:val="24"/>
        </w:rPr>
      </w:pPr>
      <w:r w:rsidRPr="00DC453F">
        <w:rPr>
          <w:sz w:val="24"/>
        </w:rPr>
        <w:t xml:space="preserve">Regulamin </w:t>
      </w:r>
      <w:bookmarkStart w:id="1" w:name="_Hlk217030208"/>
      <w:bookmarkStart w:id="2" w:name="_Hlk200004811"/>
      <w:r w:rsidRPr="00DC453F">
        <w:rPr>
          <w:sz w:val="24"/>
        </w:rPr>
        <w:t xml:space="preserve">organizacyjny Poznańskich Rynków i </w:t>
      </w:r>
      <w:bookmarkEnd w:id="1"/>
      <w:r w:rsidRPr="00DC453F">
        <w:rPr>
          <w:sz w:val="24"/>
        </w:rPr>
        <w:t xml:space="preserve">Placów </w:t>
      </w:r>
      <w:bookmarkEnd w:id="2"/>
      <w:r w:rsidRPr="00DC453F">
        <w:rPr>
          <w:sz w:val="24"/>
        </w:rPr>
        <w:t>określa:</w:t>
      </w:r>
    </w:p>
    <w:p w14:paraId="04F5DA30" w14:textId="1535C2F1" w:rsidR="00EC25F5" w:rsidRPr="006959FA" w:rsidRDefault="00294EC4" w:rsidP="006959FA">
      <w:pPr>
        <w:pStyle w:val="Tekstpodstawowy"/>
        <w:numPr>
          <w:ilvl w:val="0"/>
          <w:numId w:val="25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zasady działania i </w:t>
      </w:r>
      <w:r w:rsidR="00EC25F5" w:rsidRPr="00DC453F">
        <w:rPr>
          <w:sz w:val="24"/>
        </w:rPr>
        <w:t>strukturę organizacyjną</w:t>
      </w:r>
      <w:r w:rsidR="00CA011F">
        <w:rPr>
          <w:sz w:val="24"/>
        </w:rPr>
        <w:t>;</w:t>
      </w:r>
    </w:p>
    <w:p w14:paraId="66C00FDE" w14:textId="4A845105" w:rsidR="00EC25F5" w:rsidRPr="00DC453F" w:rsidRDefault="00EC25F5" w:rsidP="00B61EFC">
      <w:pPr>
        <w:pStyle w:val="Tekstpodstawowy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DC453F">
        <w:rPr>
          <w:sz w:val="24"/>
        </w:rPr>
        <w:t xml:space="preserve">zakres </w:t>
      </w:r>
      <w:r w:rsidR="00294EC4">
        <w:rPr>
          <w:sz w:val="24"/>
        </w:rPr>
        <w:t>zadań</w:t>
      </w:r>
      <w:r w:rsidR="00294EC4" w:rsidRPr="00DC453F">
        <w:rPr>
          <w:sz w:val="24"/>
        </w:rPr>
        <w:t xml:space="preserve"> </w:t>
      </w:r>
      <w:r w:rsidR="00294EC4">
        <w:rPr>
          <w:sz w:val="24"/>
        </w:rPr>
        <w:t>o</w:t>
      </w:r>
      <w:r w:rsidRPr="00DC453F">
        <w:rPr>
          <w:sz w:val="24"/>
        </w:rPr>
        <w:t xml:space="preserve">ddziału </w:t>
      </w:r>
      <w:r w:rsidR="00294EC4">
        <w:rPr>
          <w:sz w:val="24"/>
        </w:rPr>
        <w:t xml:space="preserve">i </w:t>
      </w:r>
      <w:r w:rsidRPr="00DC453F">
        <w:rPr>
          <w:sz w:val="24"/>
        </w:rPr>
        <w:t>stanowisk pracy</w:t>
      </w:r>
      <w:r w:rsidR="00CA011F">
        <w:rPr>
          <w:sz w:val="24"/>
        </w:rPr>
        <w:t>;</w:t>
      </w:r>
    </w:p>
    <w:p w14:paraId="712DACD5" w14:textId="39A6CACD" w:rsidR="00EC25F5" w:rsidRPr="00DC453F" w:rsidRDefault="00EC25F5" w:rsidP="00B61EFC">
      <w:pPr>
        <w:pStyle w:val="Tekstpodstawowy"/>
        <w:numPr>
          <w:ilvl w:val="0"/>
          <w:numId w:val="25"/>
        </w:numPr>
        <w:spacing w:line="360" w:lineRule="auto"/>
        <w:jc w:val="both"/>
        <w:rPr>
          <w:sz w:val="24"/>
        </w:rPr>
      </w:pPr>
      <w:r w:rsidRPr="00DC453F">
        <w:rPr>
          <w:sz w:val="24"/>
        </w:rPr>
        <w:t xml:space="preserve">zasady aprobaty i podpisywania pism. </w:t>
      </w:r>
    </w:p>
    <w:p w14:paraId="004C6AE2" w14:textId="77777777" w:rsidR="00CC564B" w:rsidRPr="00DC453F" w:rsidRDefault="00CC564B" w:rsidP="00CC564B">
      <w:pPr>
        <w:pStyle w:val="Tekstpodstawowy"/>
        <w:spacing w:line="360" w:lineRule="auto"/>
        <w:jc w:val="both"/>
        <w:rPr>
          <w:sz w:val="24"/>
        </w:rPr>
      </w:pPr>
    </w:p>
    <w:p w14:paraId="0EAD0B30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>§ 2</w:t>
      </w:r>
    </w:p>
    <w:p w14:paraId="1F92F4ED" w14:textId="512512DE" w:rsidR="00EC25F5" w:rsidRPr="00DC453F" w:rsidRDefault="00CC564B" w:rsidP="00EC25F5">
      <w:pPr>
        <w:pStyle w:val="Tekstpodstawowy"/>
        <w:spacing w:line="360" w:lineRule="auto"/>
        <w:jc w:val="both"/>
        <w:rPr>
          <w:sz w:val="24"/>
        </w:rPr>
      </w:pPr>
      <w:r w:rsidRPr="00DC453F">
        <w:rPr>
          <w:sz w:val="24"/>
        </w:rPr>
        <w:t>Ilekroć w Regulaminie jest mowa o:</w:t>
      </w:r>
    </w:p>
    <w:p w14:paraId="63CAEAB0" w14:textId="1651B7A0" w:rsidR="00EC25F5" w:rsidRPr="00DC453F" w:rsidRDefault="00EC25F5" w:rsidP="00DB42E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4"/>
        </w:rPr>
      </w:pPr>
      <w:r w:rsidRPr="00DC453F">
        <w:rPr>
          <w:sz w:val="24"/>
        </w:rPr>
        <w:t>Mieście – należy przez to rozumieć Miasto Poznań, będące gminą w rozumieniu ustawy o samorządzie gminnym oraz miastem na prawach powiatu w rozumieniu ustawy o</w:t>
      </w:r>
      <w:r w:rsidR="00A25A6A">
        <w:rPr>
          <w:sz w:val="24"/>
        </w:rPr>
        <w:t> </w:t>
      </w:r>
      <w:r w:rsidRPr="00DC453F">
        <w:rPr>
          <w:sz w:val="24"/>
        </w:rPr>
        <w:t>samorządzie powiatowym;</w:t>
      </w:r>
    </w:p>
    <w:p w14:paraId="7A9A5600" w14:textId="66A57700" w:rsidR="00EC25F5" w:rsidRPr="00DC453F" w:rsidRDefault="00EC25F5" w:rsidP="00DB42E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4"/>
        </w:rPr>
      </w:pPr>
      <w:proofErr w:type="spellStart"/>
      <w:r w:rsidRPr="00DC453F">
        <w:rPr>
          <w:sz w:val="24"/>
        </w:rPr>
        <w:t>PRiP</w:t>
      </w:r>
      <w:proofErr w:type="spellEnd"/>
      <w:r w:rsidR="00A25A6A">
        <w:rPr>
          <w:sz w:val="24"/>
        </w:rPr>
        <w:t xml:space="preserve"> lub jednostce</w:t>
      </w:r>
      <w:r w:rsidRPr="00DC453F">
        <w:rPr>
          <w:sz w:val="24"/>
        </w:rPr>
        <w:t xml:space="preserve"> – należy przez to rozumieć Poznańskie Rynki i Place;</w:t>
      </w:r>
    </w:p>
    <w:p w14:paraId="0DE225B4" w14:textId="4EBEF4E9" w:rsidR="00EC25F5" w:rsidRPr="00DC453F" w:rsidRDefault="00535D2D" w:rsidP="00DB42E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4"/>
        </w:rPr>
      </w:pPr>
      <w:r>
        <w:rPr>
          <w:sz w:val="24"/>
        </w:rPr>
        <w:t>D</w:t>
      </w:r>
      <w:r w:rsidR="00EC25F5" w:rsidRPr="00DC453F">
        <w:rPr>
          <w:sz w:val="24"/>
        </w:rPr>
        <w:t xml:space="preserve">yrektorze – należy przez to rozumieć dyrektora </w:t>
      </w:r>
      <w:proofErr w:type="spellStart"/>
      <w:r w:rsidR="00EC25F5" w:rsidRPr="00DC453F">
        <w:rPr>
          <w:sz w:val="24"/>
        </w:rPr>
        <w:t>PRiP</w:t>
      </w:r>
      <w:proofErr w:type="spellEnd"/>
      <w:r w:rsidR="00EC25F5" w:rsidRPr="00DC453F">
        <w:rPr>
          <w:sz w:val="24"/>
        </w:rPr>
        <w:t xml:space="preserve">; </w:t>
      </w:r>
    </w:p>
    <w:p w14:paraId="37CD2CDA" w14:textId="77777777" w:rsidR="00EC25F5" w:rsidRPr="00DC453F" w:rsidRDefault="00EC25F5" w:rsidP="00DB42E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4"/>
        </w:rPr>
      </w:pPr>
      <w:r w:rsidRPr="00DC453F">
        <w:rPr>
          <w:sz w:val="24"/>
        </w:rPr>
        <w:t>Regulaminie – należy przez to rozumieć Regulamin organizacyjny Poznańskich Rynków i Placów;</w:t>
      </w:r>
    </w:p>
    <w:p w14:paraId="553E8574" w14:textId="74D31848" w:rsidR="00EC25F5" w:rsidRPr="00DC453F" w:rsidRDefault="00EC25F5" w:rsidP="00DB42EA">
      <w:pPr>
        <w:pStyle w:val="Tekstpodstawowy"/>
        <w:numPr>
          <w:ilvl w:val="0"/>
          <w:numId w:val="6"/>
        </w:numPr>
        <w:spacing w:line="360" w:lineRule="auto"/>
        <w:jc w:val="both"/>
        <w:rPr>
          <w:sz w:val="24"/>
        </w:rPr>
      </w:pPr>
      <w:r w:rsidRPr="00DC453F">
        <w:rPr>
          <w:sz w:val="24"/>
        </w:rPr>
        <w:t xml:space="preserve">CUW </w:t>
      </w:r>
      <w:r w:rsidR="00A25A6A">
        <w:rPr>
          <w:sz w:val="24"/>
        </w:rPr>
        <w:t>–</w:t>
      </w:r>
      <w:r w:rsidRPr="00DC453F">
        <w:rPr>
          <w:sz w:val="24"/>
        </w:rPr>
        <w:t xml:space="preserve"> należy przez to rozumieć Centrum Usług Wspólnych w Poznaniu.</w:t>
      </w:r>
    </w:p>
    <w:p w14:paraId="5A92A04F" w14:textId="77777777" w:rsidR="00CC564B" w:rsidRPr="00DC453F" w:rsidRDefault="00CC564B" w:rsidP="00CC564B">
      <w:pPr>
        <w:pStyle w:val="Tekstpodstawowy"/>
        <w:tabs>
          <w:tab w:val="left" w:pos="709"/>
        </w:tabs>
        <w:spacing w:line="360" w:lineRule="auto"/>
        <w:ind w:left="709"/>
        <w:jc w:val="both"/>
        <w:rPr>
          <w:sz w:val="24"/>
        </w:rPr>
      </w:pPr>
    </w:p>
    <w:p w14:paraId="461CE97D" w14:textId="77777777" w:rsidR="00CC564B" w:rsidRPr="00DC453F" w:rsidRDefault="00CC564B" w:rsidP="00EF2FD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>§ 3</w:t>
      </w:r>
    </w:p>
    <w:p w14:paraId="5E3644BD" w14:textId="7602ABA6" w:rsidR="00EC25F5" w:rsidRPr="00DC453F" w:rsidRDefault="00A25A6A" w:rsidP="00EF2FDB">
      <w:pPr>
        <w:pStyle w:val="Tekstpodstawowy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</w:rPr>
      </w:pPr>
      <w:proofErr w:type="spellStart"/>
      <w:r>
        <w:rPr>
          <w:sz w:val="24"/>
        </w:rPr>
        <w:t>PRiP</w:t>
      </w:r>
      <w:proofErr w:type="spellEnd"/>
      <w:r w:rsidR="00EC25F5" w:rsidRPr="00DC453F">
        <w:rPr>
          <w:sz w:val="24"/>
        </w:rPr>
        <w:t xml:space="preserve"> są jednostką organizacyjną Miasta, nieposiadającą osobowości prawnej, mającą siedzibę w Poznaniu przy ul. 28 Czerwca 1956 r. nr 40</w:t>
      </w:r>
      <w:r w:rsidR="006959FA">
        <w:rPr>
          <w:sz w:val="24"/>
        </w:rPr>
        <w:t>6</w:t>
      </w:r>
      <w:r w:rsidR="00EC25F5" w:rsidRPr="00DC453F">
        <w:rPr>
          <w:sz w:val="24"/>
        </w:rPr>
        <w:t>.</w:t>
      </w:r>
    </w:p>
    <w:p w14:paraId="62F7E8D0" w14:textId="5F800520" w:rsidR="00CC564B" w:rsidRPr="00DC453F" w:rsidRDefault="00CC564B" w:rsidP="00EF2FDB">
      <w:pPr>
        <w:pStyle w:val="Tekstpodstawowy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</w:rPr>
      </w:pPr>
      <w:bookmarkStart w:id="3" w:name="_Hlk218682578"/>
      <w:r w:rsidRPr="00DC453F">
        <w:rPr>
          <w:sz w:val="24"/>
        </w:rPr>
        <w:t xml:space="preserve">Do zakresu działania </w:t>
      </w:r>
      <w:r w:rsidR="00535D2D">
        <w:rPr>
          <w:sz w:val="24"/>
        </w:rPr>
        <w:t>jednostki</w:t>
      </w:r>
      <w:r w:rsidR="00535D2D" w:rsidRPr="00DC453F">
        <w:rPr>
          <w:sz w:val="24"/>
        </w:rPr>
        <w:t xml:space="preserve"> </w:t>
      </w:r>
      <w:r w:rsidRPr="00DC453F">
        <w:rPr>
          <w:sz w:val="24"/>
        </w:rPr>
        <w:t xml:space="preserve">należą sprawy określone w </w:t>
      </w:r>
      <w:r w:rsidR="00535D2D">
        <w:rPr>
          <w:sz w:val="24"/>
        </w:rPr>
        <w:t>jej</w:t>
      </w:r>
      <w:r w:rsidRPr="00DC453F">
        <w:rPr>
          <w:sz w:val="24"/>
        </w:rPr>
        <w:t xml:space="preserve"> </w:t>
      </w:r>
      <w:r w:rsidR="00A25A6A">
        <w:rPr>
          <w:sz w:val="24"/>
        </w:rPr>
        <w:t>s</w:t>
      </w:r>
      <w:r w:rsidRPr="00DC453F">
        <w:rPr>
          <w:sz w:val="24"/>
        </w:rPr>
        <w:t>tatucie.</w:t>
      </w:r>
    </w:p>
    <w:p w14:paraId="5BAB71D1" w14:textId="2972CCA0" w:rsidR="00CC564B" w:rsidRPr="00DC453F" w:rsidRDefault="00535D2D" w:rsidP="00EF2FDB">
      <w:pPr>
        <w:pStyle w:val="Tekstpodstawowy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</w:rPr>
      </w:pPr>
      <w:r>
        <w:rPr>
          <w:bCs/>
          <w:sz w:val="24"/>
        </w:rPr>
        <w:lastRenderedPageBreak/>
        <w:t>Jednostka</w:t>
      </w:r>
      <w:r w:rsidRPr="00DC453F">
        <w:rPr>
          <w:bCs/>
          <w:sz w:val="24"/>
        </w:rPr>
        <w:t xml:space="preserve"> </w:t>
      </w:r>
      <w:r w:rsidR="00CC564B" w:rsidRPr="00DC453F">
        <w:rPr>
          <w:bCs/>
          <w:sz w:val="24"/>
        </w:rPr>
        <w:t xml:space="preserve">korzysta z obsługi administracyjnej, finansowej i kadrowo-płacowej </w:t>
      </w:r>
      <w:r w:rsidR="00EC25F5" w:rsidRPr="00DC453F">
        <w:rPr>
          <w:bCs/>
          <w:sz w:val="24"/>
        </w:rPr>
        <w:t xml:space="preserve">oraz prawnej </w:t>
      </w:r>
      <w:r w:rsidR="00CC564B" w:rsidRPr="00DC453F">
        <w:rPr>
          <w:bCs/>
          <w:sz w:val="24"/>
        </w:rPr>
        <w:t>realizowanej przez CUW.</w:t>
      </w:r>
    </w:p>
    <w:p w14:paraId="5B3A3B3C" w14:textId="5BB8BF5E" w:rsidR="000839A9" w:rsidRPr="00DC453F" w:rsidRDefault="004D7D3F" w:rsidP="00EF2FDB">
      <w:pPr>
        <w:pStyle w:val="Tekstpodstawowy"/>
        <w:numPr>
          <w:ilvl w:val="0"/>
          <w:numId w:val="7"/>
        </w:numPr>
        <w:spacing w:line="360" w:lineRule="auto"/>
        <w:ind w:left="284" w:hanging="284"/>
        <w:jc w:val="both"/>
        <w:rPr>
          <w:sz w:val="24"/>
        </w:rPr>
      </w:pPr>
      <w:proofErr w:type="spellStart"/>
      <w:r w:rsidRPr="00DC453F">
        <w:rPr>
          <w:sz w:val="24"/>
        </w:rPr>
        <w:t>P</w:t>
      </w:r>
      <w:r w:rsidR="00EC25F5" w:rsidRPr="00DC453F">
        <w:rPr>
          <w:sz w:val="24"/>
        </w:rPr>
        <w:t>RiP</w:t>
      </w:r>
      <w:proofErr w:type="spellEnd"/>
      <w:r w:rsidRPr="00DC453F">
        <w:rPr>
          <w:sz w:val="24"/>
        </w:rPr>
        <w:t xml:space="preserve"> korzysta z obsługi informatycznej realizowanej przez Wydział Informatyki Urzędu Miasta Poznania.</w:t>
      </w:r>
    </w:p>
    <w:bookmarkEnd w:id="3"/>
    <w:p w14:paraId="63FF649B" w14:textId="77777777" w:rsidR="00CC564B" w:rsidRPr="00DC453F" w:rsidRDefault="00CC564B" w:rsidP="00CC564B">
      <w:pPr>
        <w:pStyle w:val="Tekstpodstawowy"/>
        <w:spacing w:line="360" w:lineRule="auto"/>
        <w:rPr>
          <w:b/>
          <w:bCs/>
          <w:sz w:val="24"/>
        </w:rPr>
      </w:pPr>
    </w:p>
    <w:p w14:paraId="57C37928" w14:textId="2CB9838B" w:rsidR="00CC564B" w:rsidRPr="00DC453F" w:rsidRDefault="00CC564B" w:rsidP="00CC564B">
      <w:pPr>
        <w:pStyle w:val="Tekstpodstawowy"/>
        <w:spacing w:line="360" w:lineRule="auto"/>
        <w:jc w:val="center"/>
        <w:outlineLvl w:val="0"/>
        <w:rPr>
          <w:b/>
          <w:bCs/>
          <w:sz w:val="24"/>
        </w:rPr>
      </w:pPr>
      <w:r w:rsidRPr="00DC453F">
        <w:rPr>
          <w:b/>
          <w:bCs/>
          <w:sz w:val="24"/>
        </w:rPr>
        <w:t>Rozdział II</w:t>
      </w:r>
      <w:r w:rsidRPr="00DC453F">
        <w:rPr>
          <w:b/>
          <w:bCs/>
          <w:sz w:val="24"/>
        </w:rPr>
        <w:br/>
      </w:r>
      <w:r w:rsidR="00294EC4">
        <w:rPr>
          <w:b/>
          <w:bCs/>
          <w:sz w:val="24"/>
        </w:rPr>
        <w:t>Zasady działania i s</w:t>
      </w:r>
      <w:r w:rsidR="001B4F0A" w:rsidRPr="00DC453F">
        <w:rPr>
          <w:b/>
          <w:bCs/>
          <w:sz w:val="24"/>
        </w:rPr>
        <w:t>truktura organizacyjna</w:t>
      </w:r>
    </w:p>
    <w:p w14:paraId="010BCE20" w14:textId="77777777" w:rsidR="00CC564B" w:rsidRPr="00DC453F" w:rsidRDefault="00CC564B" w:rsidP="00CC564B">
      <w:pPr>
        <w:pStyle w:val="Tekstpodstawowy"/>
        <w:spacing w:line="360" w:lineRule="auto"/>
        <w:jc w:val="both"/>
        <w:rPr>
          <w:b/>
          <w:bCs/>
          <w:sz w:val="24"/>
        </w:rPr>
      </w:pPr>
    </w:p>
    <w:p w14:paraId="3CEF45E4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 xml:space="preserve">§ </w:t>
      </w:r>
      <w:r w:rsidR="003648FB" w:rsidRPr="00DC453F">
        <w:rPr>
          <w:b/>
          <w:bCs/>
          <w:sz w:val="24"/>
        </w:rPr>
        <w:t>4</w:t>
      </w:r>
    </w:p>
    <w:p w14:paraId="4259125F" w14:textId="5D3EA8D0" w:rsidR="00CC564B" w:rsidRDefault="00EC25F5" w:rsidP="00EF2FDB">
      <w:pPr>
        <w:pStyle w:val="Tekstpodstawowy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r w:rsidRPr="00DC453F">
        <w:rPr>
          <w:sz w:val="24"/>
        </w:rPr>
        <w:t xml:space="preserve">Dyrektor, powołany przez Prezydenta Miasta Poznania, kieruje </w:t>
      </w:r>
      <w:r w:rsidR="00535D2D">
        <w:rPr>
          <w:sz w:val="24"/>
        </w:rPr>
        <w:t>jednostką</w:t>
      </w:r>
      <w:r w:rsidR="00535D2D" w:rsidRPr="00DC453F">
        <w:rPr>
          <w:sz w:val="24"/>
        </w:rPr>
        <w:t xml:space="preserve"> </w:t>
      </w:r>
      <w:r w:rsidRPr="00DC453F">
        <w:rPr>
          <w:sz w:val="24"/>
        </w:rPr>
        <w:t>i reprezentuje j</w:t>
      </w:r>
      <w:r w:rsidR="00B61EFC">
        <w:rPr>
          <w:sz w:val="24"/>
        </w:rPr>
        <w:t>ą</w:t>
      </w:r>
      <w:r w:rsidRPr="00DC453F">
        <w:rPr>
          <w:sz w:val="24"/>
        </w:rPr>
        <w:t xml:space="preserve"> na zewnątrz</w:t>
      </w:r>
      <w:r w:rsidR="00CC564B" w:rsidRPr="00DC453F">
        <w:rPr>
          <w:sz w:val="24"/>
        </w:rPr>
        <w:t>.</w:t>
      </w:r>
    </w:p>
    <w:p w14:paraId="6E22A3F2" w14:textId="77777777" w:rsidR="00770692" w:rsidRPr="00770692" w:rsidRDefault="00770692" w:rsidP="00294EC4">
      <w:pPr>
        <w:pStyle w:val="Tekstpodstawowy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r w:rsidRPr="00770692">
        <w:rPr>
          <w:sz w:val="24"/>
        </w:rPr>
        <w:t>Dyrektor zarządza jednostką zgodnie ze standardami kontroli zarządczej wspomaganymi systemem zarządzania zgodnym z wymaganiami normy PN-EN ISO 9001:2015.</w:t>
      </w:r>
    </w:p>
    <w:p w14:paraId="41F86829" w14:textId="77777777" w:rsidR="00770692" w:rsidRPr="00DC453F" w:rsidRDefault="00770692" w:rsidP="00B61EFC">
      <w:pPr>
        <w:pStyle w:val="Tekstpodstawowy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r w:rsidRPr="00DC453F">
        <w:rPr>
          <w:sz w:val="24"/>
        </w:rPr>
        <w:t>Podczas nieobecności dyrektora jego zadania i kompetencje wynikające z Regulaminu przejmuje kierownik Oddziału Obsługi Targowisk.</w:t>
      </w:r>
    </w:p>
    <w:p w14:paraId="71C0C070" w14:textId="77777777" w:rsidR="00092715" w:rsidRDefault="00770692" w:rsidP="00092715">
      <w:pPr>
        <w:pStyle w:val="Tekstpodstawowy"/>
        <w:numPr>
          <w:ilvl w:val="0"/>
          <w:numId w:val="5"/>
        </w:numPr>
        <w:spacing w:line="360" w:lineRule="auto"/>
        <w:ind w:left="284" w:hanging="284"/>
        <w:jc w:val="both"/>
        <w:rPr>
          <w:sz w:val="24"/>
        </w:rPr>
      </w:pPr>
      <w:r w:rsidRPr="00DC453F">
        <w:rPr>
          <w:sz w:val="24"/>
        </w:rPr>
        <w:t xml:space="preserve">W celu realizacji zadań </w:t>
      </w:r>
      <w:r>
        <w:rPr>
          <w:sz w:val="24"/>
        </w:rPr>
        <w:t>jednostki</w:t>
      </w:r>
      <w:r w:rsidRPr="00DC453F">
        <w:rPr>
          <w:sz w:val="24"/>
        </w:rPr>
        <w:t xml:space="preserve"> dyrektor wydaje zarządzenia, regulaminy i instrukcje.</w:t>
      </w:r>
    </w:p>
    <w:p w14:paraId="0AA376D6" w14:textId="77777777" w:rsidR="00770692" w:rsidRDefault="00770692" w:rsidP="00B61EFC">
      <w:pPr>
        <w:pStyle w:val="Tekstpodstawowy"/>
        <w:spacing w:line="360" w:lineRule="auto"/>
        <w:ind w:left="284"/>
        <w:jc w:val="both"/>
        <w:rPr>
          <w:sz w:val="24"/>
        </w:rPr>
      </w:pPr>
      <w:r w:rsidRPr="00DC453F">
        <w:rPr>
          <w:sz w:val="24"/>
        </w:rPr>
        <w:t xml:space="preserve"> </w:t>
      </w:r>
    </w:p>
    <w:p w14:paraId="3C12A3D1" w14:textId="77777777" w:rsidR="00092715" w:rsidRPr="00DC453F" w:rsidRDefault="00092715" w:rsidP="00B61EFC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 xml:space="preserve">§ </w:t>
      </w:r>
      <w:r>
        <w:rPr>
          <w:b/>
          <w:bCs/>
          <w:sz w:val="24"/>
        </w:rPr>
        <w:t>5</w:t>
      </w:r>
    </w:p>
    <w:p w14:paraId="32236BFB" w14:textId="77777777" w:rsidR="00CC564B" w:rsidRPr="00DC453F" w:rsidRDefault="00CC564B" w:rsidP="00092715">
      <w:pPr>
        <w:pStyle w:val="Tekstpodstawowy"/>
        <w:spacing w:line="360" w:lineRule="auto"/>
        <w:jc w:val="both"/>
        <w:rPr>
          <w:sz w:val="24"/>
        </w:rPr>
      </w:pPr>
      <w:proofErr w:type="spellStart"/>
      <w:r w:rsidRPr="00DC453F">
        <w:rPr>
          <w:sz w:val="24"/>
        </w:rPr>
        <w:t>P</w:t>
      </w:r>
      <w:r w:rsidR="00EC25F5" w:rsidRPr="00DC453F">
        <w:rPr>
          <w:sz w:val="24"/>
        </w:rPr>
        <w:t>RiP</w:t>
      </w:r>
      <w:proofErr w:type="spellEnd"/>
      <w:r w:rsidRPr="00DC453F">
        <w:rPr>
          <w:sz w:val="24"/>
        </w:rPr>
        <w:t xml:space="preserve"> dzieli się na następujące oddziały i stanowiska pracy:</w:t>
      </w:r>
    </w:p>
    <w:p w14:paraId="13F25AF9" w14:textId="77777777" w:rsidR="00CC564B" w:rsidRPr="00DC453F" w:rsidRDefault="00F22587" w:rsidP="00EF2FDB">
      <w:pPr>
        <w:pStyle w:val="Akapitzlist"/>
        <w:numPr>
          <w:ilvl w:val="0"/>
          <w:numId w:val="17"/>
        </w:numPr>
        <w:spacing w:line="360" w:lineRule="auto"/>
        <w:ind w:left="567" w:hanging="283"/>
      </w:pPr>
      <w:bookmarkStart w:id="4" w:name="_Hlk200460670"/>
      <w:r w:rsidRPr="00DC453F">
        <w:t xml:space="preserve">Oddział </w:t>
      </w:r>
      <w:r w:rsidR="00CC564B" w:rsidRPr="00DC453F">
        <w:t>Obsługi Targowisk,</w:t>
      </w:r>
      <w:r w:rsidR="00CC564B" w:rsidRPr="00DC453F">
        <w:rPr>
          <w:color w:val="FF0000"/>
        </w:rPr>
        <w:t xml:space="preserve"> </w:t>
      </w:r>
      <w:r w:rsidR="00CC564B" w:rsidRPr="00DC453F">
        <w:t>w skład którego wchodzą:</w:t>
      </w:r>
    </w:p>
    <w:p w14:paraId="5398AD51" w14:textId="4D518659" w:rsidR="00CC564B" w:rsidRPr="00DC453F" w:rsidRDefault="00CC564B" w:rsidP="00EF2FDB">
      <w:pPr>
        <w:pStyle w:val="Akapitzlist"/>
        <w:numPr>
          <w:ilvl w:val="0"/>
          <w:numId w:val="16"/>
        </w:numPr>
        <w:tabs>
          <w:tab w:val="left" w:pos="709"/>
        </w:tabs>
        <w:spacing w:line="360" w:lineRule="auto"/>
        <w:ind w:left="851" w:hanging="284"/>
        <w:jc w:val="both"/>
      </w:pPr>
      <w:r w:rsidRPr="00DC453F">
        <w:t>kierownik oddziału</w:t>
      </w:r>
      <w:r w:rsidR="00A25A6A">
        <w:t>,</w:t>
      </w:r>
    </w:p>
    <w:p w14:paraId="233DD25F" w14:textId="4B9BE97C" w:rsidR="00EC25F5" w:rsidRPr="00DC453F" w:rsidRDefault="00CC564B" w:rsidP="00EF2FDB">
      <w:pPr>
        <w:pStyle w:val="Akapitzlist"/>
        <w:numPr>
          <w:ilvl w:val="0"/>
          <w:numId w:val="16"/>
        </w:numPr>
        <w:tabs>
          <w:tab w:val="left" w:pos="709"/>
        </w:tabs>
        <w:spacing w:line="360" w:lineRule="auto"/>
        <w:ind w:left="851" w:hanging="284"/>
        <w:jc w:val="both"/>
      </w:pPr>
      <w:r w:rsidRPr="00DC453F">
        <w:t>stanowisko</w:t>
      </w:r>
      <w:r w:rsidR="00EC25F5" w:rsidRPr="00DC453F">
        <w:t xml:space="preserve"> </w:t>
      </w:r>
      <w:r w:rsidR="006F1AEA" w:rsidRPr="00DC453F">
        <w:t xml:space="preserve">ds. obsługi i </w:t>
      </w:r>
      <w:r w:rsidR="001B4F0A" w:rsidRPr="00DC453F">
        <w:t>kontaktu z najemcami</w:t>
      </w:r>
      <w:r w:rsidR="00A25A6A">
        <w:t>,</w:t>
      </w:r>
    </w:p>
    <w:p w14:paraId="15BC471A" w14:textId="37591C21" w:rsidR="00CC564B" w:rsidRPr="00DC453F" w:rsidRDefault="00EC25F5" w:rsidP="00EF2FDB">
      <w:pPr>
        <w:pStyle w:val="Akapitzlist"/>
        <w:numPr>
          <w:ilvl w:val="0"/>
          <w:numId w:val="16"/>
        </w:numPr>
        <w:tabs>
          <w:tab w:val="left" w:pos="709"/>
        </w:tabs>
        <w:spacing w:line="360" w:lineRule="auto"/>
        <w:ind w:left="851" w:hanging="284"/>
        <w:jc w:val="both"/>
      </w:pPr>
      <w:r w:rsidRPr="00DC453F">
        <w:t>stanowisko</w:t>
      </w:r>
      <w:r w:rsidR="00CC564B" w:rsidRPr="00DC453F">
        <w:t xml:space="preserve"> inkasent</w:t>
      </w:r>
      <w:r w:rsidR="00A25A6A">
        <w:t>,</w:t>
      </w:r>
    </w:p>
    <w:p w14:paraId="730079F2" w14:textId="7098EEE8" w:rsidR="00EC25F5" w:rsidRPr="00DC453F" w:rsidRDefault="00CC564B" w:rsidP="00EF2FDB">
      <w:pPr>
        <w:pStyle w:val="Akapitzlist"/>
        <w:numPr>
          <w:ilvl w:val="0"/>
          <w:numId w:val="16"/>
        </w:numPr>
        <w:tabs>
          <w:tab w:val="left" w:pos="709"/>
        </w:tabs>
        <w:spacing w:line="360" w:lineRule="auto"/>
        <w:ind w:left="851" w:hanging="284"/>
        <w:jc w:val="both"/>
      </w:pPr>
      <w:r w:rsidRPr="00DC453F">
        <w:t>stanowisko ds. usług technicznych</w:t>
      </w:r>
      <w:r w:rsidR="00A25A6A">
        <w:t>;</w:t>
      </w:r>
    </w:p>
    <w:p w14:paraId="74534062" w14:textId="36124114" w:rsidR="00EC25F5" w:rsidRPr="00DC453F" w:rsidRDefault="00A25A6A" w:rsidP="00EF2FDB">
      <w:pPr>
        <w:pStyle w:val="Tekstpodstawowy"/>
        <w:numPr>
          <w:ilvl w:val="0"/>
          <w:numId w:val="18"/>
        </w:numPr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>s</w:t>
      </w:r>
      <w:r w:rsidR="00F22587" w:rsidRPr="00DC453F">
        <w:rPr>
          <w:sz w:val="24"/>
        </w:rPr>
        <w:t xml:space="preserve">tanowisko ds. </w:t>
      </w:r>
      <w:r w:rsidR="00EC25F5" w:rsidRPr="00DC453F">
        <w:rPr>
          <w:sz w:val="24"/>
        </w:rPr>
        <w:t>p</w:t>
      </w:r>
      <w:r w:rsidR="001B4F0A" w:rsidRPr="00DC453F">
        <w:rPr>
          <w:sz w:val="24"/>
        </w:rPr>
        <w:t>rojektów;</w:t>
      </w:r>
    </w:p>
    <w:p w14:paraId="38D9D907" w14:textId="75576D69" w:rsidR="0027270A" w:rsidRPr="00DC453F" w:rsidRDefault="00A25A6A" w:rsidP="00EF2FDB">
      <w:pPr>
        <w:pStyle w:val="Tekstpodstawowy"/>
        <w:numPr>
          <w:ilvl w:val="0"/>
          <w:numId w:val="18"/>
        </w:numPr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>s</w:t>
      </w:r>
      <w:r w:rsidR="00EC25F5" w:rsidRPr="00DC453F">
        <w:rPr>
          <w:sz w:val="24"/>
        </w:rPr>
        <w:t xml:space="preserve">tanowisko ds. </w:t>
      </w:r>
      <w:r w:rsidR="001B4F0A" w:rsidRPr="00DC453F">
        <w:rPr>
          <w:sz w:val="24"/>
        </w:rPr>
        <w:t>organizacyjn</w:t>
      </w:r>
      <w:r w:rsidR="0027270A" w:rsidRPr="00DC453F">
        <w:rPr>
          <w:sz w:val="24"/>
        </w:rPr>
        <w:t>ych i obsługi sekretariatu;</w:t>
      </w:r>
    </w:p>
    <w:p w14:paraId="1867AAE7" w14:textId="360D4A7C" w:rsidR="00F22587" w:rsidRPr="00DC453F" w:rsidRDefault="00A25A6A" w:rsidP="00EF2FDB">
      <w:pPr>
        <w:pStyle w:val="Tekstpodstawowy"/>
        <w:numPr>
          <w:ilvl w:val="0"/>
          <w:numId w:val="18"/>
        </w:numPr>
        <w:spacing w:line="360" w:lineRule="auto"/>
        <w:ind w:left="567" w:hanging="283"/>
        <w:jc w:val="both"/>
        <w:rPr>
          <w:sz w:val="24"/>
        </w:rPr>
      </w:pPr>
      <w:r>
        <w:rPr>
          <w:sz w:val="24"/>
        </w:rPr>
        <w:t>s</w:t>
      </w:r>
      <w:r w:rsidR="0027270A" w:rsidRPr="00DC453F">
        <w:rPr>
          <w:sz w:val="24"/>
        </w:rPr>
        <w:t>tanowisko ds. administracyjnych i zamówień.</w:t>
      </w:r>
    </w:p>
    <w:bookmarkEnd w:id="4"/>
    <w:p w14:paraId="609ED189" w14:textId="4D97D143" w:rsidR="00CC564B" w:rsidRPr="00DC453F" w:rsidRDefault="003648FB" w:rsidP="00CC564B">
      <w:pPr>
        <w:pStyle w:val="Tekstpodstawowy"/>
        <w:spacing w:line="360" w:lineRule="auto"/>
        <w:rPr>
          <w:b/>
          <w:bCs/>
          <w:sz w:val="24"/>
        </w:rPr>
      </w:pPr>
      <w:r w:rsidRPr="00DC453F">
        <w:rPr>
          <w:b/>
          <w:bCs/>
          <w:sz w:val="24"/>
        </w:rPr>
        <w:br/>
      </w:r>
    </w:p>
    <w:p w14:paraId="47D961F1" w14:textId="54CD1BF1" w:rsidR="00CC564B" w:rsidRPr="00DC453F" w:rsidRDefault="00CC564B" w:rsidP="00CC564B">
      <w:pPr>
        <w:pStyle w:val="Tekstpodstawowy"/>
        <w:spacing w:line="360" w:lineRule="auto"/>
        <w:jc w:val="center"/>
        <w:outlineLvl w:val="0"/>
        <w:rPr>
          <w:b/>
          <w:bCs/>
          <w:sz w:val="24"/>
        </w:rPr>
      </w:pPr>
      <w:r w:rsidRPr="00DC453F">
        <w:rPr>
          <w:b/>
          <w:bCs/>
          <w:sz w:val="24"/>
        </w:rPr>
        <w:t>Rozdział I</w:t>
      </w:r>
      <w:r w:rsidR="00770692">
        <w:rPr>
          <w:b/>
          <w:bCs/>
          <w:sz w:val="24"/>
        </w:rPr>
        <w:t>II</w:t>
      </w:r>
      <w:r w:rsidRPr="00DC453F">
        <w:rPr>
          <w:b/>
          <w:bCs/>
          <w:sz w:val="24"/>
        </w:rPr>
        <w:br/>
      </w:r>
      <w:r w:rsidR="00CC4F91" w:rsidRPr="00DC453F">
        <w:rPr>
          <w:b/>
          <w:bCs/>
          <w:sz w:val="24"/>
        </w:rPr>
        <w:t xml:space="preserve">Zakres </w:t>
      </w:r>
      <w:r w:rsidR="00294EC4">
        <w:rPr>
          <w:b/>
          <w:bCs/>
          <w:sz w:val="24"/>
        </w:rPr>
        <w:t>zadań</w:t>
      </w:r>
      <w:r w:rsidR="00294EC4" w:rsidRPr="00DC453F">
        <w:rPr>
          <w:b/>
          <w:bCs/>
          <w:sz w:val="24"/>
        </w:rPr>
        <w:t xml:space="preserve"> </w:t>
      </w:r>
      <w:r w:rsidR="00CC4F91" w:rsidRPr="00DC453F">
        <w:rPr>
          <w:b/>
          <w:bCs/>
          <w:sz w:val="24"/>
        </w:rPr>
        <w:t xml:space="preserve">oddziału </w:t>
      </w:r>
      <w:r w:rsidR="00294EC4">
        <w:rPr>
          <w:b/>
          <w:bCs/>
          <w:sz w:val="24"/>
        </w:rPr>
        <w:t>i</w:t>
      </w:r>
      <w:r w:rsidR="00294EC4" w:rsidRPr="00DC453F">
        <w:rPr>
          <w:b/>
          <w:bCs/>
          <w:sz w:val="24"/>
        </w:rPr>
        <w:t xml:space="preserve"> </w:t>
      </w:r>
      <w:r w:rsidR="00CC4F91" w:rsidRPr="00DC453F">
        <w:rPr>
          <w:b/>
          <w:bCs/>
          <w:sz w:val="24"/>
        </w:rPr>
        <w:t>stanowisk pracy</w:t>
      </w:r>
    </w:p>
    <w:p w14:paraId="798F26F9" w14:textId="77777777" w:rsidR="00CC564B" w:rsidRPr="00DC453F" w:rsidRDefault="00CC564B" w:rsidP="00CC564B">
      <w:pPr>
        <w:pStyle w:val="Tekstpodstawowy"/>
        <w:spacing w:line="360" w:lineRule="auto"/>
        <w:jc w:val="both"/>
        <w:rPr>
          <w:b/>
          <w:bCs/>
          <w:sz w:val="24"/>
        </w:rPr>
      </w:pPr>
    </w:p>
    <w:p w14:paraId="03D72927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 xml:space="preserve">§ </w:t>
      </w:r>
      <w:r w:rsidR="002C0C5C" w:rsidRPr="00DC453F">
        <w:rPr>
          <w:b/>
          <w:bCs/>
          <w:sz w:val="24"/>
        </w:rPr>
        <w:t>6</w:t>
      </w:r>
    </w:p>
    <w:p w14:paraId="70527908" w14:textId="12DA0A5A" w:rsidR="00CC564B" w:rsidRPr="0097104F" w:rsidRDefault="00CC564B" w:rsidP="00B61EFC">
      <w:pPr>
        <w:pStyle w:val="Tekstpodstawowy"/>
        <w:numPr>
          <w:ilvl w:val="1"/>
          <w:numId w:val="8"/>
        </w:numPr>
        <w:tabs>
          <w:tab w:val="clear" w:pos="1080"/>
          <w:tab w:val="num" w:pos="284"/>
        </w:tabs>
        <w:spacing w:line="360" w:lineRule="auto"/>
        <w:ind w:left="284" w:hanging="284"/>
        <w:jc w:val="both"/>
        <w:rPr>
          <w:sz w:val="24"/>
        </w:rPr>
      </w:pPr>
      <w:r w:rsidRPr="0097104F">
        <w:rPr>
          <w:sz w:val="24"/>
        </w:rPr>
        <w:t>Do obowiązków dyrektora należ</w:t>
      </w:r>
      <w:r w:rsidR="00CA011F">
        <w:rPr>
          <w:sz w:val="24"/>
        </w:rPr>
        <w:t xml:space="preserve">ą </w:t>
      </w:r>
      <w:r w:rsidRPr="0097104F">
        <w:rPr>
          <w:sz w:val="24"/>
        </w:rPr>
        <w:t>w szczególności:</w:t>
      </w:r>
    </w:p>
    <w:p w14:paraId="26FA2D21" w14:textId="57BE06F5" w:rsidR="00CF7017" w:rsidRDefault="00770692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>
        <w:lastRenderedPageBreak/>
        <w:t>r</w:t>
      </w:r>
      <w:r w:rsidR="00CF7017">
        <w:t>ealizacja zadań statutowych jednostki;</w:t>
      </w:r>
    </w:p>
    <w:p w14:paraId="66A22354" w14:textId="77777777" w:rsidR="00770692" w:rsidRDefault="00770692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>
        <w:t>wykonywanie czynności z zakresu prawa pracy w stosunku do podległych pracowników;</w:t>
      </w:r>
    </w:p>
    <w:p w14:paraId="75322D45" w14:textId="5DF33ED3" w:rsidR="00CC564B" w:rsidRPr="0097104F" w:rsidRDefault="00CC564B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>kształtowanie i realizacja misji, wizji i Strategii Rozwoju Miasta Poznania w</w:t>
      </w:r>
      <w:r w:rsidR="00A25A6A">
        <w:t> </w:t>
      </w:r>
      <w:r w:rsidRPr="0097104F">
        <w:t>powierzonym obszarze działania;</w:t>
      </w:r>
    </w:p>
    <w:p w14:paraId="20FFB584" w14:textId="77777777" w:rsidR="00CC564B" w:rsidRPr="0097104F" w:rsidRDefault="00CC564B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>efektywne zarządzanie powierzonym zasobem kadrowym, finansowym i rzeczowym;</w:t>
      </w:r>
    </w:p>
    <w:p w14:paraId="0CE34FC4" w14:textId="51CBD4B8" w:rsidR="00CC564B" w:rsidRPr="0097104F" w:rsidRDefault="00CC564B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>nadzorowanie realizacji planu działania oraz planu finansowego</w:t>
      </w:r>
      <w:r w:rsidR="00A25A6A" w:rsidRPr="00A25A6A">
        <w:t xml:space="preserve"> </w:t>
      </w:r>
      <w:proofErr w:type="spellStart"/>
      <w:r w:rsidR="00A25A6A">
        <w:t>PRiP</w:t>
      </w:r>
      <w:proofErr w:type="spellEnd"/>
      <w:r w:rsidRPr="0097104F">
        <w:t>;</w:t>
      </w:r>
    </w:p>
    <w:p w14:paraId="0777B845" w14:textId="77777777" w:rsidR="00A70851" w:rsidRPr="0097104F" w:rsidRDefault="00A70851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 xml:space="preserve">organizowanie i tworzenie optymalnych warunków pracy oraz </w:t>
      </w:r>
      <w:r w:rsidR="00CC4F91" w:rsidRPr="0097104F">
        <w:t>racjonalny</w:t>
      </w:r>
      <w:r w:rsidRPr="0097104F">
        <w:t xml:space="preserve"> podział zadań</w:t>
      </w:r>
      <w:r w:rsidR="00CC4F91" w:rsidRPr="0097104F">
        <w:t>, a w szczególności zapewnienie prawidłowej organizacji stanowisk pracy;</w:t>
      </w:r>
    </w:p>
    <w:p w14:paraId="16E4ED09" w14:textId="1766F086" w:rsidR="00CC4F91" w:rsidRPr="0097104F" w:rsidRDefault="00CC4F91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>kierowanie pracą podległych pracowników, nadzorowanie wykonywanych zadań i</w:t>
      </w:r>
      <w:r w:rsidR="00A25A6A">
        <w:t> </w:t>
      </w:r>
      <w:r w:rsidRPr="0097104F">
        <w:t>obowiązków pod względem prawidłowości i terminowości;</w:t>
      </w:r>
    </w:p>
    <w:p w14:paraId="67662E0F" w14:textId="77777777" w:rsidR="00A025CA" w:rsidRPr="0097104F" w:rsidRDefault="00A70851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 xml:space="preserve">sprawowanie nadzoru </w:t>
      </w:r>
      <w:r w:rsidR="00A025CA" w:rsidRPr="0097104F">
        <w:t>i kontroli nad przestrzeganiem obowiązujących standardów świadczonych usług;</w:t>
      </w:r>
    </w:p>
    <w:p w14:paraId="5601F3B4" w14:textId="13AC6F43" w:rsidR="00A025CA" w:rsidRPr="0097104F" w:rsidRDefault="00A025CA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>ustalanie i realizacja procedur kontroli zarządczej</w:t>
      </w:r>
      <w:r w:rsidR="00A25A6A">
        <w:t>;</w:t>
      </w:r>
    </w:p>
    <w:p w14:paraId="23EF1CB4" w14:textId="77777777" w:rsidR="00245B4E" w:rsidRPr="0097104F" w:rsidRDefault="007E111D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 xml:space="preserve">monitorowanie stanu planu finansowego </w:t>
      </w:r>
      <w:proofErr w:type="spellStart"/>
      <w:r w:rsidRPr="0097104F">
        <w:t>P</w:t>
      </w:r>
      <w:r w:rsidR="00CC4F91" w:rsidRPr="0097104F">
        <w:t>RiP</w:t>
      </w:r>
      <w:proofErr w:type="spellEnd"/>
      <w:r w:rsidRPr="0097104F">
        <w:t xml:space="preserve"> w zakresie paragrafów rzeczowych oraz zapewnienie ciągłości umów niezbędnych dla funkcjonowania jednostki</w:t>
      </w:r>
      <w:r w:rsidR="00245B4E" w:rsidRPr="0097104F">
        <w:t>;</w:t>
      </w:r>
    </w:p>
    <w:p w14:paraId="272CF6D7" w14:textId="59351DB4" w:rsidR="00245B4E" w:rsidRPr="0097104F" w:rsidRDefault="00245B4E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 xml:space="preserve">nadzór administracyjny nad powierzonym </w:t>
      </w:r>
      <w:r w:rsidR="007E111D" w:rsidRPr="0097104F">
        <w:t xml:space="preserve">jednostce </w:t>
      </w:r>
      <w:r w:rsidRPr="0097104F">
        <w:t>mieniem komunalnym w postaci targowisk i miejsc handlowych;</w:t>
      </w:r>
    </w:p>
    <w:p w14:paraId="03065A98" w14:textId="68E2BA8E" w:rsidR="00CC564B" w:rsidRPr="0097104F" w:rsidRDefault="000E587E" w:rsidP="00DB42EA">
      <w:pPr>
        <w:pStyle w:val="Akapitzlist"/>
        <w:numPr>
          <w:ilvl w:val="0"/>
          <w:numId w:val="10"/>
        </w:numPr>
        <w:tabs>
          <w:tab w:val="left" w:pos="709"/>
        </w:tabs>
        <w:spacing w:line="360" w:lineRule="auto"/>
        <w:jc w:val="both"/>
      </w:pPr>
      <w:r w:rsidRPr="0097104F">
        <w:t>nadzór nad</w:t>
      </w:r>
      <w:r w:rsidR="007E111D" w:rsidRPr="0097104F">
        <w:t xml:space="preserve"> współprac</w:t>
      </w:r>
      <w:r w:rsidRPr="0097104F">
        <w:t>ą</w:t>
      </w:r>
      <w:r w:rsidR="007E111D" w:rsidRPr="0097104F">
        <w:t xml:space="preserve"> z CUW w zakresie planu i procedur z zakresu </w:t>
      </w:r>
      <w:r w:rsidR="00614DD3" w:rsidRPr="0097104F">
        <w:t>zamówień publicznych, obsługi finansowej, kadrowo-płacowej, obsługi prawnej, ewidencji i</w:t>
      </w:r>
      <w:r w:rsidR="00A25A6A">
        <w:t> </w:t>
      </w:r>
      <w:r w:rsidR="00614DD3" w:rsidRPr="0097104F">
        <w:t>inwentaryzacji mienia</w:t>
      </w:r>
      <w:r w:rsidR="00A25A6A">
        <w:t xml:space="preserve"> oraz</w:t>
      </w:r>
      <w:r w:rsidR="00614DD3" w:rsidRPr="0097104F">
        <w:t xml:space="preserve"> BHP i ppoż</w:t>
      </w:r>
      <w:r w:rsidR="00A25A6A">
        <w:t>.</w:t>
      </w:r>
    </w:p>
    <w:p w14:paraId="25CE2D72" w14:textId="77777777" w:rsidR="00CC564B" w:rsidRPr="0097104F" w:rsidRDefault="00CC564B" w:rsidP="00DB42EA">
      <w:pPr>
        <w:pStyle w:val="Tekstpodstawowy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 xml:space="preserve">Do zadań Oddziału </w:t>
      </w:r>
      <w:r w:rsidR="00C47C56" w:rsidRPr="0097104F">
        <w:rPr>
          <w:sz w:val="24"/>
        </w:rPr>
        <w:t>Obsługi Targowisk</w:t>
      </w:r>
      <w:r w:rsidRPr="0097104F">
        <w:rPr>
          <w:sz w:val="24"/>
        </w:rPr>
        <w:t xml:space="preserve"> należy w szczególności:</w:t>
      </w:r>
    </w:p>
    <w:p w14:paraId="71B2390B" w14:textId="5BB5BF0C" w:rsidR="00CC564B" w:rsidRPr="0097104F" w:rsidRDefault="00CC564B" w:rsidP="00DB42EA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jc w:val="both"/>
      </w:pPr>
      <w:r w:rsidRPr="0097104F">
        <w:t>administrowanie miejskimi targ</w:t>
      </w:r>
      <w:r w:rsidR="000E587E" w:rsidRPr="0097104F">
        <w:t>owiskami oraz placami targowymi</w:t>
      </w:r>
      <w:r w:rsidR="00770692">
        <w:t>, w tym:</w:t>
      </w:r>
    </w:p>
    <w:p w14:paraId="5D43488A" w14:textId="5D1BD3CB" w:rsidR="00CC564B" w:rsidRPr="0097104F" w:rsidRDefault="00CC564B" w:rsidP="00B61EFC">
      <w:pPr>
        <w:pStyle w:val="Akapitzlist"/>
        <w:numPr>
          <w:ilvl w:val="1"/>
          <w:numId w:val="26"/>
        </w:numPr>
        <w:tabs>
          <w:tab w:val="left" w:pos="709"/>
        </w:tabs>
        <w:spacing w:line="360" w:lineRule="auto"/>
        <w:jc w:val="both"/>
      </w:pPr>
      <w:r w:rsidRPr="0097104F">
        <w:t>przygotow</w:t>
      </w:r>
      <w:r w:rsidR="00A25A6A">
        <w:t>yw</w:t>
      </w:r>
      <w:r w:rsidRPr="0097104F">
        <w:t xml:space="preserve">anie stanowisk targowych do </w:t>
      </w:r>
      <w:r w:rsidR="000E587E" w:rsidRPr="0097104F">
        <w:t>działalności handlowej</w:t>
      </w:r>
      <w:r w:rsidR="00AA7FD3">
        <w:t>,</w:t>
      </w:r>
    </w:p>
    <w:p w14:paraId="7942C58C" w14:textId="0F98F667" w:rsidR="00CC564B" w:rsidRPr="0097104F" w:rsidRDefault="00CC564B" w:rsidP="00B61EFC">
      <w:pPr>
        <w:pStyle w:val="Akapitzlist"/>
        <w:numPr>
          <w:ilvl w:val="1"/>
          <w:numId w:val="26"/>
        </w:numPr>
        <w:tabs>
          <w:tab w:val="left" w:pos="709"/>
        </w:tabs>
        <w:spacing w:line="360" w:lineRule="auto"/>
        <w:jc w:val="both"/>
      </w:pPr>
      <w:r w:rsidRPr="0097104F">
        <w:t xml:space="preserve">zawieranie umów z </w:t>
      </w:r>
      <w:r w:rsidR="000E587E" w:rsidRPr="0097104F">
        <w:t>najemcami powierzchni handlowej</w:t>
      </w:r>
      <w:r w:rsidR="00AA7FD3">
        <w:t>,</w:t>
      </w:r>
    </w:p>
    <w:p w14:paraId="11A18FE3" w14:textId="7A319738" w:rsidR="00CC564B" w:rsidRPr="0097104F" w:rsidRDefault="00CC564B" w:rsidP="00B61EFC">
      <w:pPr>
        <w:pStyle w:val="Akapitzlist"/>
        <w:numPr>
          <w:ilvl w:val="1"/>
          <w:numId w:val="26"/>
        </w:numPr>
        <w:tabs>
          <w:tab w:val="left" w:pos="709"/>
        </w:tabs>
        <w:spacing w:line="360" w:lineRule="auto"/>
        <w:jc w:val="both"/>
      </w:pPr>
      <w:r w:rsidRPr="0097104F">
        <w:t>utrzymywan</w:t>
      </w:r>
      <w:r w:rsidR="000E587E" w:rsidRPr="0097104F">
        <w:t>ie placów targowych w czystości</w:t>
      </w:r>
      <w:r w:rsidR="00904F2E" w:rsidRPr="0097104F">
        <w:t xml:space="preserve"> i sprawności technicznej</w:t>
      </w:r>
      <w:r w:rsidR="00AA7FD3">
        <w:t>,</w:t>
      </w:r>
    </w:p>
    <w:p w14:paraId="7E19AD09" w14:textId="5B833C53" w:rsidR="00CC564B" w:rsidRPr="0097104F" w:rsidRDefault="00CC564B" w:rsidP="00B61EFC">
      <w:pPr>
        <w:pStyle w:val="Akapitzlist"/>
        <w:numPr>
          <w:ilvl w:val="1"/>
          <w:numId w:val="26"/>
        </w:numPr>
        <w:tabs>
          <w:tab w:val="left" w:pos="709"/>
        </w:tabs>
        <w:spacing w:line="360" w:lineRule="auto"/>
        <w:jc w:val="both"/>
      </w:pPr>
      <w:r w:rsidRPr="0097104F">
        <w:t>serwis techniczny – remonty i modernizacja straganów handlowych</w:t>
      </w:r>
      <w:r w:rsidR="00AA7FD3">
        <w:t>,</w:t>
      </w:r>
    </w:p>
    <w:p w14:paraId="3A102D9A" w14:textId="77777777" w:rsidR="00CC564B" w:rsidRPr="0097104F" w:rsidRDefault="00CC564B" w:rsidP="00B61EFC">
      <w:pPr>
        <w:pStyle w:val="Akapitzlist"/>
        <w:numPr>
          <w:ilvl w:val="1"/>
          <w:numId w:val="26"/>
        </w:numPr>
        <w:tabs>
          <w:tab w:val="left" w:pos="709"/>
        </w:tabs>
        <w:spacing w:line="360" w:lineRule="auto"/>
        <w:jc w:val="both"/>
      </w:pPr>
      <w:r w:rsidRPr="0097104F">
        <w:t>budowa nowych urządzeń handlo</w:t>
      </w:r>
      <w:r w:rsidR="000E587E" w:rsidRPr="0097104F">
        <w:t>wych wraz z ich infrastrukturą;</w:t>
      </w:r>
    </w:p>
    <w:p w14:paraId="19B24630" w14:textId="356C0480" w:rsidR="00CC564B" w:rsidRPr="0097104F" w:rsidRDefault="00B23581" w:rsidP="00DB42EA">
      <w:pPr>
        <w:pStyle w:val="Akapitzlist"/>
        <w:numPr>
          <w:ilvl w:val="0"/>
          <w:numId w:val="13"/>
        </w:numPr>
        <w:tabs>
          <w:tab w:val="left" w:pos="709"/>
        </w:tabs>
        <w:spacing w:line="360" w:lineRule="auto"/>
        <w:jc w:val="both"/>
      </w:pPr>
      <w:r w:rsidRPr="0097104F">
        <w:t xml:space="preserve">tworzenie </w:t>
      </w:r>
      <w:r w:rsidR="00CC564B" w:rsidRPr="0097104F">
        <w:t xml:space="preserve">wielofunkcyjnych przestrzeni w obrębie targowisk, </w:t>
      </w:r>
      <w:r w:rsidR="00AA7FD3">
        <w:t>przede wszystkim</w:t>
      </w:r>
      <w:r w:rsidR="00CC564B" w:rsidRPr="0097104F">
        <w:t xml:space="preserve"> w śródmieściu, w których funkcje handlowe są uzupełnione </w:t>
      </w:r>
      <w:r w:rsidR="000E587E" w:rsidRPr="0097104F">
        <w:t xml:space="preserve">usługami </w:t>
      </w:r>
      <w:r w:rsidR="00CC564B" w:rsidRPr="0097104F">
        <w:t>gastronomicznymi, rekreac</w:t>
      </w:r>
      <w:r w:rsidR="000E587E" w:rsidRPr="0097104F">
        <w:t>yjnymi i społeczno-kulturalnymi</w:t>
      </w:r>
      <w:r w:rsidR="00AA7FD3">
        <w:t>.</w:t>
      </w:r>
    </w:p>
    <w:p w14:paraId="673B5FB9" w14:textId="0BF5609E" w:rsidR="000E587E" w:rsidRPr="0097104F" w:rsidRDefault="00F14ADD" w:rsidP="00DB42EA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>Do z</w:t>
      </w:r>
      <w:r w:rsidR="00F77DD3" w:rsidRPr="0097104F">
        <w:rPr>
          <w:sz w:val="24"/>
        </w:rPr>
        <w:t>ada</w:t>
      </w:r>
      <w:r w:rsidRPr="0097104F">
        <w:rPr>
          <w:sz w:val="24"/>
        </w:rPr>
        <w:t>ń</w:t>
      </w:r>
      <w:r w:rsidR="00F77DD3" w:rsidRPr="0097104F">
        <w:rPr>
          <w:sz w:val="24"/>
        </w:rPr>
        <w:t xml:space="preserve"> stanowiska ds. </w:t>
      </w:r>
      <w:r w:rsidR="000E587E" w:rsidRPr="0097104F">
        <w:rPr>
          <w:sz w:val="24"/>
        </w:rPr>
        <w:t xml:space="preserve">projektów </w:t>
      </w:r>
      <w:r w:rsidRPr="0097104F">
        <w:rPr>
          <w:sz w:val="24"/>
        </w:rPr>
        <w:t>należ</w:t>
      </w:r>
      <w:r w:rsidR="00CA011F">
        <w:rPr>
          <w:sz w:val="24"/>
        </w:rPr>
        <w:t>ą</w:t>
      </w:r>
      <w:r w:rsidR="000E587E" w:rsidRPr="0097104F">
        <w:rPr>
          <w:sz w:val="24"/>
        </w:rPr>
        <w:t xml:space="preserve"> w szczególności:</w:t>
      </w:r>
    </w:p>
    <w:p w14:paraId="6BD43690" w14:textId="5F885720" w:rsidR="000E587E" w:rsidRPr="0097104F" w:rsidRDefault="00B23581" w:rsidP="00DB42EA">
      <w:pPr>
        <w:pStyle w:val="Tekstpodstawowy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>w</w:t>
      </w:r>
      <w:r w:rsidR="000E587E" w:rsidRPr="0097104F">
        <w:rPr>
          <w:sz w:val="24"/>
        </w:rPr>
        <w:t>spółdziałanie z organizacjami pozarządowymi i podmiotami, o których mowa w</w:t>
      </w:r>
      <w:r w:rsidR="00AA7FD3">
        <w:rPr>
          <w:sz w:val="24"/>
        </w:rPr>
        <w:t> </w:t>
      </w:r>
      <w:r w:rsidR="000E587E" w:rsidRPr="0097104F">
        <w:rPr>
          <w:sz w:val="24"/>
        </w:rPr>
        <w:t xml:space="preserve">ustawie o działalności pożytku publicznego i o wolontariacie, w zakresie realizacji </w:t>
      </w:r>
      <w:r w:rsidR="000E587E" w:rsidRPr="0097104F">
        <w:rPr>
          <w:sz w:val="24"/>
        </w:rPr>
        <w:lastRenderedPageBreak/>
        <w:t xml:space="preserve">przedsięwzięć związanych z rozwojem </w:t>
      </w:r>
      <w:r w:rsidRPr="0097104F">
        <w:rPr>
          <w:sz w:val="24"/>
        </w:rPr>
        <w:t xml:space="preserve">oferty </w:t>
      </w:r>
      <w:r w:rsidR="001654DD" w:rsidRPr="0097104F">
        <w:rPr>
          <w:sz w:val="24"/>
        </w:rPr>
        <w:t xml:space="preserve">handlowej </w:t>
      </w:r>
      <w:r w:rsidR="000E587E" w:rsidRPr="0097104F">
        <w:rPr>
          <w:sz w:val="24"/>
        </w:rPr>
        <w:t xml:space="preserve">oraz </w:t>
      </w:r>
      <w:r w:rsidR="00AA629B" w:rsidRPr="0097104F">
        <w:rPr>
          <w:sz w:val="24"/>
        </w:rPr>
        <w:t>społeczn</w:t>
      </w:r>
      <w:r w:rsidR="006B458B" w:rsidRPr="0097104F">
        <w:rPr>
          <w:sz w:val="24"/>
        </w:rPr>
        <w:t>o-kulturalnej</w:t>
      </w:r>
      <w:r w:rsidR="00AA629B" w:rsidRPr="0097104F">
        <w:rPr>
          <w:sz w:val="24"/>
        </w:rPr>
        <w:t xml:space="preserve"> </w:t>
      </w:r>
      <w:r w:rsidR="000E587E" w:rsidRPr="0097104F">
        <w:rPr>
          <w:sz w:val="24"/>
        </w:rPr>
        <w:t>rynków i placów;</w:t>
      </w:r>
    </w:p>
    <w:p w14:paraId="473E23E7" w14:textId="0C835CA4" w:rsidR="006B458B" w:rsidRPr="0097104F" w:rsidRDefault="006B458B" w:rsidP="00DB42EA">
      <w:pPr>
        <w:pStyle w:val="Tekstpodstawowy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 xml:space="preserve">współpraca z jednostkami organizacyjnymi </w:t>
      </w:r>
      <w:r w:rsidR="00AA7FD3">
        <w:rPr>
          <w:sz w:val="24"/>
        </w:rPr>
        <w:t>M</w:t>
      </w:r>
      <w:r w:rsidRPr="0097104F">
        <w:rPr>
          <w:sz w:val="24"/>
        </w:rPr>
        <w:t>iasta, lokalną społecznością oraz przedsiębiorcami w zakresie realizacji wspólnych projektów i przedsięwzięć poprawiających jakość przestrzeni rynków i placów;</w:t>
      </w:r>
    </w:p>
    <w:p w14:paraId="35F43CD8" w14:textId="184877B2" w:rsidR="000E587E" w:rsidRPr="0097104F" w:rsidRDefault="000E587E" w:rsidP="00DB42EA">
      <w:pPr>
        <w:pStyle w:val="Akapitzlist"/>
        <w:numPr>
          <w:ilvl w:val="0"/>
          <w:numId w:val="9"/>
        </w:numPr>
        <w:spacing w:line="360" w:lineRule="auto"/>
        <w:jc w:val="both"/>
      </w:pPr>
      <w:r w:rsidRPr="0097104F">
        <w:t>or</w:t>
      </w:r>
      <w:r w:rsidR="001654DD" w:rsidRPr="0097104F">
        <w:t xml:space="preserve">ganizacja </w:t>
      </w:r>
      <w:r w:rsidR="006B458B" w:rsidRPr="0097104F">
        <w:t xml:space="preserve">jarmarków i </w:t>
      </w:r>
      <w:r w:rsidR="00B61EFC">
        <w:t>kiermaszów</w:t>
      </w:r>
      <w:r w:rsidR="006B458B" w:rsidRPr="0097104F">
        <w:t>;</w:t>
      </w:r>
    </w:p>
    <w:p w14:paraId="75CF01D5" w14:textId="7B38FB10" w:rsidR="000E587E" w:rsidRPr="0097104F" w:rsidRDefault="00B23581" w:rsidP="00DB42EA">
      <w:pPr>
        <w:pStyle w:val="Tekstpodstawowy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>przygotowanie i realizacja miejskiego programu</w:t>
      </w:r>
      <w:r w:rsidR="001654DD" w:rsidRPr="0097104F">
        <w:rPr>
          <w:sz w:val="24"/>
        </w:rPr>
        <w:t xml:space="preserve"> promocji lokalnych produktów i usług</w:t>
      </w:r>
      <w:r w:rsidR="00202B9B" w:rsidRPr="0097104F">
        <w:rPr>
          <w:sz w:val="24"/>
        </w:rPr>
        <w:t xml:space="preserve"> we </w:t>
      </w:r>
      <w:r w:rsidR="001654DD" w:rsidRPr="0097104F">
        <w:rPr>
          <w:sz w:val="24"/>
        </w:rPr>
        <w:t xml:space="preserve">współpracy z </w:t>
      </w:r>
      <w:r w:rsidR="00AA629B" w:rsidRPr="0097104F">
        <w:rPr>
          <w:sz w:val="24"/>
        </w:rPr>
        <w:t xml:space="preserve">rolnikami, </w:t>
      </w:r>
      <w:r w:rsidR="001654DD" w:rsidRPr="0097104F">
        <w:rPr>
          <w:sz w:val="24"/>
        </w:rPr>
        <w:t>producentami żywności oraz rzemieślnikami</w:t>
      </w:r>
      <w:r w:rsidR="005C3A34" w:rsidRPr="0097104F">
        <w:rPr>
          <w:sz w:val="24"/>
        </w:rPr>
        <w:t>;</w:t>
      </w:r>
    </w:p>
    <w:p w14:paraId="218640A4" w14:textId="72AE8C32" w:rsidR="005C3A34" w:rsidRPr="0097104F" w:rsidRDefault="005C3A34" w:rsidP="00DB42EA">
      <w:pPr>
        <w:pStyle w:val="Tekstpodstawowy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 xml:space="preserve">prowadzenie </w:t>
      </w:r>
      <w:r w:rsidR="002F5FA7" w:rsidRPr="0097104F">
        <w:rPr>
          <w:sz w:val="24"/>
        </w:rPr>
        <w:t xml:space="preserve">Biuletynu Informacji Publicznej, </w:t>
      </w:r>
      <w:r w:rsidRPr="0097104F">
        <w:rPr>
          <w:sz w:val="24"/>
        </w:rPr>
        <w:t xml:space="preserve">strony internetowej </w:t>
      </w:r>
      <w:proofErr w:type="spellStart"/>
      <w:r w:rsidRPr="0097104F">
        <w:rPr>
          <w:sz w:val="24"/>
        </w:rPr>
        <w:t>PRiP</w:t>
      </w:r>
      <w:proofErr w:type="spellEnd"/>
      <w:r w:rsidR="00293EA6" w:rsidRPr="0097104F">
        <w:rPr>
          <w:sz w:val="24"/>
        </w:rPr>
        <w:t xml:space="preserve"> oraz</w:t>
      </w:r>
      <w:r w:rsidR="00EC2F73" w:rsidRPr="0097104F">
        <w:rPr>
          <w:sz w:val="24"/>
        </w:rPr>
        <w:t xml:space="preserve"> </w:t>
      </w:r>
      <w:r w:rsidRPr="0097104F">
        <w:rPr>
          <w:sz w:val="24"/>
        </w:rPr>
        <w:t>profili w</w:t>
      </w:r>
      <w:r w:rsidR="00AA7FD3">
        <w:rPr>
          <w:sz w:val="24"/>
        </w:rPr>
        <w:t> </w:t>
      </w:r>
      <w:r w:rsidRPr="0097104F">
        <w:rPr>
          <w:sz w:val="24"/>
        </w:rPr>
        <w:t>mediach społecznościowych</w:t>
      </w:r>
      <w:r w:rsidR="00CA011F">
        <w:rPr>
          <w:sz w:val="24"/>
        </w:rPr>
        <w:t>.</w:t>
      </w:r>
    </w:p>
    <w:p w14:paraId="366A9B96" w14:textId="2D45422A" w:rsidR="00726EA6" w:rsidRPr="0097104F" w:rsidRDefault="00F14ADD" w:rsidP="00DB42EA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>Do zadań</w:t>
      </w:r>
      <w:r w:rsidR="000E587E" w:rsidRPr="0097104F">
        <w:rPr>
          <w:sz w:val="24"/>
        </w:rPr>
        <w:t xml:space="preserve"> stanowiska ds. </w:t>
      </w:r>
      <w:r w:rsidR="00F77DD3" w:rsidRPr="0097104F">
        <w:rPr>
          <w:sz w:val="24"/>
        </w:rPr>
        <w:t>organizacyjn</w:t>
      </w:r>
      <w:r w:rsidR="00160E15" w:rsidRPr="0097104F">
        <w:rPr>
          <w:sz w:val="24"/>
        </w:rPr>
        <w:t>ych i obsługi sekretariatu</w:t>
      </w:r>
      <w:r w:rsidR="00F77DD3" w:rsidRPr="0097104F">
        <w:rPr>
          <w:sz w:val="24"/>
        </w:rPr>
        <w:t xml:space="preserve"> </w:t>
      </w:r>
      <w:r w:rsidRPr="0097104F">
        <w:rPr>
          <w:sz w:val="24"/>
        </w:rPr>
        <w:t>należ</w:t>
      </w:r>
      <w:r w:rsidR="00CA011F">
        <w:rPr>
          <w:sz w:val="24"/>
        </w:rPr>
        <w:t>ą</w:t>
      </w:r>
      <w:r w:rsidR="00F77DD3" w:rsidRPr="0097104F">
        <w:rPr>
          <w:sz w:val="24"/>
        </w:rPr>
        <w:t xml:space="preserve"> w szczególności:</w:t>
      </w:r>
    </w:p>
    <w:p w14:paraId="32DF9253" w14:textId="55082397" w:rsidR="00726EA6" w:rsidRPr="0097104F" w:rsidRDefault="00726EA6" w:rsidP="00DB42EA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 w:rsidRPr="0097104F">
        <w:t>obsług</w:t>
      </w:r>
      <w:r w:rsidR="00AA7FD3">
        <w:t>a</w:t>
      </w:r>
      <w:r w:rsidRPr="0097104F">
        <w:t xml:space="preserve"> sekretariatu;</w:t>
      </w:r>
    </w:p>
    <w:p w14:paraId="45FD42E8" w14:textId="4CAC9C1B" w:rsidR="00726EA6" w:rsidRPr="0097104F" w:rsidRDefault="00726EA6" w:rsidP="00DB42EA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 w:rsidRPr="0097104F">
        <w:t xml:space="preserve">prowadzenie aktualnego zbioru informacji teleadresowych niezbędnych do realizacji zadań </w:t>
      </w:r>
      <w:r w:rsidR="00892860">
        <w:t>jednostki</w:t>
      </w:r>
      <w:r w:rsidRPr="0097104F">
        <w:t>;</w:t>
      </w:r>
    </w:p>
    <w:p w14:paraId="1FFCA66F" w14:textId="344A4BFF" w:rsidR="00726EA6" w:rsidRPr="0097104F" w:rsidRDefault="00726EA6" w:rsidP="00DB42EA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 w:rsidRPr="0097104F">
        <w:t>obsług</w:t>
      </w:r>
      <w:r w:rsidR="00AA7FD3">
        <w:t>a</w:t>
      </w:r>
      <w:r w:rsidRPr="0097104F">
        <w:t xml:space="preserve"> spotkań zewnętrznych i wewnętrznych organizowanych przez </w:t>
      </w:r>
      <w:proofErr w:type="spellStart"/>
      <w:r w:rsidRPr="0097104F">
        <w:t>PRiP</w:t>
      </w:r>
      <w:proofErr w:type="spellEnd"/>
      <w:r w:rsidRPr="0097104F">
        <w:t>;</w:t>
      </w:r>
    </w:p>
    <w:p w14:paraId="3A89B63C" w14:textId="6B1F2B41" w:rsidR="00726EA6" w:rsidRPr="0097104F" w:rsidRDefault="00726EA6" w:rsidP="00DB42EA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 w:rsidRPr="0097104F">
        <w:t>obsług</w:t>
      </w:r>
      <w:r w:rsidR="00AA7FD3">
        <w:t>a</w:t>
      </w:r>
      <w:r w:rsidRPr="0097104F">
        <w:t xml:space="preserve"> kancelaryjn</w:t>
      </w:r>
      <w:r w:rsidR="00AA7FD3">
        <w:t>a</w:t>
      </w:r>
      <w:r w:rsidRPr="0097104F">
        <w:t>;</w:t>
      </w:r>
    </w:p>
    <w:p w14:paraId="5020E154" w14:textId="2AD3EF18" w:rsidR="00726EA6" w:rsidRPr="0097104F" w:rsidRDefault="00726EA6" w:rsidP="00DB42EA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 w:rsidRPr="0097104F">
        <w:t xml:space="preserve">prowadzenie </w:t>
      </w:r>
      <w:r w:rsidR="00D5760D">
        <w:t>archiwum zakładowego</w:t>
      </w:r>
      <w:r w:rsidR="00601E32">
        <w:t>;</w:t>
      </w:r>
    </w:p>
    <w:p w14:paraId="187142F0" w14:textId="77777777" w:rsidR="00726EA6" w:rsidRPr="0097104F" w:rsidRDefault="00726EA6" w:rsidP="00DB42EA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 w:rsidRPr="0097104F">
        <w:t>prowadzenie rejestru pieczątek;</w:t>
      </w:r>
    </w:p>
    <w:p w14:paraId="4C21A87C" w14:textId="00ACC99D" w:rsidR="00726EA6" w:rsidRPr="0097104F" w:rsidRDefault="00726EA6" w:rsidP="00DB42EA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jc w:val="both"/>
      </w:pPr>
      <w:r w:rsidRPr="0097104F">
        <w:t>obsług</w:t>
      </w:r>
      <w:r w:rsidR="00AA7FD3">
        <w:t>a</w:t>
      </w:r>
      <w:r w:rsidRPr="0097104F">
        <w:t xml:space="preserve"> wyjazdów służbowych.</w:t>
      </w:r>
    </w:p>
    <w:p w14:paraId="424978D6" w14:textId="71135E02" w:rsidR="00160E15" w:rsidRPr="0097104F" w:rsidRDefault="00F14ADD" w:rsidP="00DB42EA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>Do z</w:t>
      </w:r>
      <w:r w:rsidR="00160E15" w:rsidRPr="0097104F">
        <w:rPr>
          <w:sz w:val="24"/>
        </w:rPr>
        <w:t>ada</w:t>
      </w:r>
      <w:r w:rsidRPr="0097104F">
        <w:rPr>
          <w:sz w:val="24"/>
        </w:rPr>
        <w:t>ń</w:t>
      </w:r>
      <w:r w:rsidR="00160E15" w:rsidRPr="0097104F">
        <w:rPr>
          <w:sz w:val="24"/>
        </w:rPr>
        <w:t xml:space="preserve"> stanowiska ds. administracyjnych i zamówień </w:t>
      </w:r>
      <w:r w:rsidRPr="0097104F">
        <w:rPr>
          <w:sz w:val="24"/>
        </w:rPr>
        <w:t>należ</w:t>
      </w:r>
      <w:r w:rsidR="00CA011F">
        <w:rPr>
          <w:sz w:val="24"/>
        </w:rPr>
        <w:t>ą</w:t>
      </w:r>
      <w:r w:rsidR="00160E15" w:rsidRPr="0097104F">
        <w:rPr>
          <w:sz w:val="24"/>
        </w:rPr>
        <w:t xml:space="preserve"> w szczególności:</w:t>
      </w:r>
    </w:p>
    <w:p w14:paraId="17AD70C7" w14:textId="215834E3" w:rsidR="00F77DD3" w:rsidRPr="0097104F" w:rsidRDefault="00F77DD3" w:rsidP="00DB42EA">
      <w:pPr>
        <w:pStyle w:val="Akapitzlist"/>
        <w:numPr>
          <w:ilvl w:val="0"/>
          <w:numId w:val="12"/>
        </w:numPr>
        <w:tabs>
          <w:tab w:val="left" w:pos="709"/>
        </w:tabs>
        <w:spacing w:line="360" w:lineRule="auto"/>
        <w:jc w:val="both"/>
      </w:pPr>
      <w:r w:rsidRPr="0097104F">
        <w:t>koordynowanie współpracy z CUW w zakresie obsługi finansowej, kadrowo-płacowej, prawnej, ewidencji i inwentaryzacji mienia</w:t>
      </w:r>
      <w:r w:rsidR="00AA7FD3">
        <w:t xml:space="preserve"> oraz</w:t>
      </w:r>
      <w:r w:rsidR="00AC56F0" w:rsidRPr="0097104F">
        <w:t xml:space="preserve"> BHP</w:t>
      </w:r>
      <w:r w:rsidR="00F147D5" w:rsidRPr="0097104F">
        <w:t xml:space="preserve"> i p</w:t>
      </w:r>
      <w:r w:rsidR="00242B4A" w:rsidRPr="0097104F">
        <w:t>poż</w:t>
      </w:r>
      <w:r w:rsidR="00AA7FD3">
        <w:t>.</w:t>
      </w:r>
      <w:r w:rsidRPr="0097104F">
        <w:t>;</w:t>
      </w:r>
    </w:p>
    <w:p w14:paraId="73CC3D42" w14:textId="77777777" w:rsidR="00242B4A" w:rsidRPr="0097104F" w:rsidRDefault="00242B4A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 xml:space="preserve">realizacja we współpracy z CUW planu zamówień publicznych, w tym zatwierdzanie pod względem zgodności z prawem zamówień publicznych </w:t>
      </w:r>
      <w:proofErr w:type="spellStart"/>
      <w:r w:rsidRPr="0097104F">
        <w:t>zapotrzebowań</w:t>
      </w:r>
      <w:proofErr w:type="spellEnd"/>
      <w:r w:rsidRPr="0097104F">
        <w:t xml:space="preserve"> oraz faktur </w:t>
      </w:r>
      <w:proofErr w:type="spellStart"/>
      <w:r w:rsidRPr="0097104F">
        <w:t>PRiP</w:t>
      </w:r>
      <w:proofErr w:type="spellEnd"/>
      <w:r w:rsidRPr="0097104F">
        <w:t>;</w:t>
      </w:r>
    </w:p>
    <w:p w14:paraId="7D570B4D" w14:textId="77777777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>prowadzenie spraw związanych z zakupami i zaopatrzeniem w środki i sprzęt niezbędny do realizacji zadań;</w:t>
      </w:r>
    </w:p>
    <w:p w14:paraId="0F5992C5" w14:textId="77777777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>prowadzenie rekrutacji;</w:t>
      </w:r>
    </w:p>
    <w:p w14:paraId="7A60448A" w14:textId="472872C0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 xml:space="preserve">wspieranie procesu zarządzania zasobami ludzkimi </w:t>
      </w:r>
      <w:r w:rsidR="00892860">
        <w:t>jednostki</w:t>
      </w:r>
      <w:r w:rsidR="00892860" w:rsidRPr="0097104F">
        <w:t xml:space="preserve"> </w:t>
      </w:r>
      <w:r w:rsidRPr="0097104F">
        <w:t>w zakresie:</w:t>
      </w:r>
    </w:p>
    <w:p w14:paraId="5A324C15" w14:textId="4FF1A741" w:rsidR="00F77DD3" w:rsidRPr="0097104F" w:rsidRDefault="00F77DD3" w:rsidP="00B61EFC">
      <w:pPr>
        <w:pStyle w:val="Akapitzlist"/>
        <w:numPr>
          <w:ilvl w:val="0"/>
          <w:numId w:val="24"/>
        </w:numPr>
        <w:tabs>
          <w:tab w:val="left" w:pos="709"/>
        </w:tabs>
        <w:spacing w:line="360" w:lineRule="auto"/>
        <w:jc w:val="both"/>
      </w:pPr>
      <w:r w:rsidRPr="0097104F">
        <w:t>koordynacji przeprowadzani</w:t>
      </w:r>
      <w:r w:rsidR="00F147D5" w:rsidRPr="0097104F">
        <w:t>a okresowych ocen pracowniczych</w:t>
      </w:r>
      <w:r w:rsidR="00AA7FD3">
        <w:t>,</w:t>
      </w:r>
    </w:p>
    <w:p w14:paraId="569D9579" w14:textId="77777777" w:rsidR="00F77DD3" w:rsidRPr="0097104F" w:rsidRDefault="00F77DD3" w:rsidP="00B61EFC">
      <w:pPr>
        <w:pStyle w:val="Akapitzlist"/>
        <w:numPr>
          <w:ilvl w:val="0"/>
          <w:numId w:val="24"/>
        </w:numPr>
        <w:tabs>
          <w:tab w:val="left" w:pos="709"/>
        </w:tabs>
        <w:spacing w:line="360" w:lineRule="auto"/>
        <w:jc w:val="both"/>
      </w:pPr>
      <w:r w:rsidRPr="0097104F">
        <w:t>udziału w planowaniu ścieżek rozwoju zawodowego;</w:t>
      </w:r>
    </w:p>
    <w:p w14:paraId="767C269C" w14:textId="28414E61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 xml:space="preserve">przygotowywanie wniosków o nadawanie stosownych upoważnień oraz prowadzenie </w:t>
      </w:r>
      <w:r w:rsidR="004E5FF9">
        <w:t>ewidencji</w:t>
      </w:r>
      <w:r w:rsidR="004E5FF9" w:rsidRPr="0097104F">
        <w:t xml:space="preserve"> </w:t>
      </w:r>
      <w:r w:rsidRPr="0097104F">
        <w:t>tych dokumentów;</w:t>
      </w:r>
    </w:p>
    <w:p w14:paraId="13E21ED8" w14:textId="48A896DB" w:rsidR="00242B4A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 xml:space="preserve">prowadzenie rejestru umów </w:t>
      </w:r>
      <w:r w:rsidR="00092715">
        <w:t>jednostki i ich rejestr</w:t>
      </w:r>
      <w:r w:rsidR="00AA7FD3">
        <w:t>owanie</w:t>
      </w:r>
      <w:r w:rsidR="00092715">
        <w:t xml:space="preserve"> w</w:t>
      </w:r>
      <w:r w:rsidR="004E5FF9">
        <w:t xml:space="preserve"> rejestrze umów Miasta</w:t>
      </w:r>
      <w:r w:rsidRPr="0097104F">
        <w:t>;</w:t>
      </w:r>
    </w:p>
    <w:p w14:paraId="64C5F4CC" w14:textId="27CA36E7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lastRenderedPageBreak/>
        <w:t xml:space="preserve">analizowanie ankiet samooceny przekazywanych przez pracowników </w:t>
      </w:r>
      <w:r w:rsidR="00892860">
        <w:t>jednostki</w:t>
      </w:r>
      <w:r w:rsidR="00892860" w:rsidRPr="0097104F">
        <w:t xml:space="preserve"> </w:t>
      </w:r>
      <w:r w:rsidRPr="0097104F">
        <w:t>oraz informacji o stanie kontroli zarządczej;</w:t>
      </w:r>
    </w:p>
    <w:p w14:paraId="194D1605" w14:textId="77777777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 xml:space="preserve">realizacja zadań związanych z ochroną danych osobowych, bezpieczeństwem informacji oraz </w:t>
      </w:r>
      <w:r w:rsidR="00C777B7" w:rsidRPr="0097104F">
        <w:t>prowadzenie rejestru czynności przetwarzania</w:t>
      </w:r>
      <w:r w:rsidRPr="0097104F">
        <w:t>;</w:t>
      </w:r>
    </w:p>
    <w:p w14:paraId="3D528479" w14:textId="77777777" w:rsidR="00C777B7" w:rsidRPr="0097104F" w:rsidRDefault="00C777B7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 xml:space="preserve">prowadzenie wykazu </w:t>
      </w:r>
      <w:proofErr w:type="spellStart"/>
      <w:r w:rsidRPr="0097104F">
        <w:t>ryzyk</w:t>
      </w:r>
      <w:proofErr w:type="spellEnd"/>
      <w:r w:rsidRPr="0097104F">
        <w:t xml:space="preserve"> dla realizowanych zadań oraz koordynowanie działań związanych z przeprowadzaniem kwartalnej analizy ryzyka;</w:t>
      </w:r>
    </w:p>
    <w:p w14:paraId="21B0FAD0" w14:textId="5897C671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 xml:space="preserve">obsługa </w:t>
      </w:r>
      <w:r w:rsidR="00092715">
        <w:t>wniosków o udostępnienie</w:t>
      </w:r>
      <w:r w:rsidRPr="0097104F">
        <w:t xml:space="preserve"> informacji publicznej;</w:t>
      </w:r>
    </w:p>
    <w:p w14:paraId="1D92C3C6" w14:textId="77777777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 xml:space="preserve">obsługa skarg wpływających do </w:t>
      </w:r>
      <w:proofErr w:type="spellStart"/>
      <w:r w:rsidRPr="0097104F">
        <w:t>P</w:t>
      </w:r>
      <w:r w:rsidR="00AC56F0" w:rsidRPr="0097104F">
        <w:t>RiP</w:t>
      </w:r>
      <w:proofErr w:type="spellEnd"/>
      <w:r w:rsidRPr="0097104F">
        <w:t>;</w:t>
      </w:r>
    </w:p>
    <w:p w14:paraId="226D3DFA" w14:textId="06B0213C" w:rsidR="00F77DD3" w:rsidRPr="0097104F" w:rsidRDefault="00F77DD3" w:rsidP="00DB42EA">
      <w:pPr>
        <w:pStyle w:val="Akapitzlist"/>
        <w:numPr>
          <w:ilvl w:val="0"/>
          <w:numId w:val="11"/>
        </w:numPr>
        <w:tabs>
          <w:tab w:val="left" w:pos="709"/>
        </w:tabs>
        <w:spacing w:line="360" w:lineRule="auto"/>
        <w:jc w:val="both"/>
      </w:pPr>
      <w:r w:rsidRPr="0097104F">
        <w:t>sporządzanie planów finansowych, wniosków o zmianę planów finansowych oraz okresowych sprawozdań dla wydziału nadzorującego</w:t>
      </w:r>
      <w:r w:rsidR="00241820">
        <w:t>.</w:t>
      </w:r>
    </w:p>
    <w:p w14:paraId="53EF5864" w14:textId="2DF7ADD3" w:rsidR="00CC564B" w:rsidRPr="0097104F" w:rsidRDefault="009A4E52" w:rsidP="00EF2FDB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</w:rPr>
      </w:pPr>
      <w:r w:rsidRPr="0097104F">
        <w:rPr>
          <w:sz w:val="24"/>
        </w:rPr>
        <w:t>D</w:t>
      </w:r>
      <w:r w:rsidR="00CC564B" w:rsidRPr="0097104F">
        <w:rPr>
          <w:sz w:val="24"/>
        </w:rPr>
        <w:t xml:space="preserve">o </w:t>
      </w:r>
      <w:r w:rsidR="001847D0" w:rsidRPr="0097104F">
        <w:rPr>
          <w:sz w:val="24"/>
        </w:rPr>
        <w:t xml:space="preserve">zadań </w:t>
      </w:r>
      <w:r w:rsidR="004E5FF9">
        <w:rPr>
          <w:sz w:val="24"/>
        </w:rPr>
        <w:t>oddziału</w:t>
      </w:r>
      <w:r w:rsidR="001847D0" w:rsidRPr="0097104F">
        <w:rPr>
          <w:sz w:val="24"/>
        </w:rPr>
        <w:t xml:space="preserve"> i </w:t>
      </w:r>
      <w:r w:rsidR="004E5FF9">
        <w:rPr>
          <w:sz w:val="24"/>
        </w:rPr>
        <w:t xml:space="preserve">wszystkich </w:t>
      </w:r>
      <w:r w:rsidR="001847D0" w:rsidRPr="0097104F">
        <w:rPr>
          <w:sz w:val="24"/>
        </w:rPr>
        <w:t xml:space="preserve">stanowisk pracy należy </w:t>
      </w:r>
      <w:r w:rsidR="00CC564B" w:rsidRPr="0097104F">
        <w:rPr>
          <w:sz w:val="24"/>
        </w:rPr>
        <w:t>pod</w:t>
      </w:r>
      <w:r w:rsidR="001847D0" w:rsidRPr="0097104F">
        <w:rPr>
          <w:sz w:val="24"/>
        </w:rPr>
        <w:t>ejmowanie wspólnych działań w zakresie optymalizacji działalności i poprawy jak</w:t>
      </w:r>
      <w:r w:rsidR="00610079" w:rsidRPr="0097104F">
        <w:rPr>
          <w:sz w:val="24"/>
        </w:rPr>
        <w:t xml:space="preserve">ości usług świadczonych przez </w:t>
      </w:r>
      <w:r w:rsidR="00892860">
        <w:rPr>
          <w:sz w:val="24"/>
        </w:rPr>
        <w:t>jednostkę.</w:t>
      </w:r>
    </w:p>
    <w:p w14:paraId="201ED37D" w14:textId="77777777" w:rsidR="006F67BE" w:rsidRPr="00DC453F" w:rsidRDefault="006F67BE" w:rsidP="00AC56F0">
      <w:pPr>
        <w:pStyle w:val="Tekstpodstawowy"/>
        <w:spacing w:line="360" w:lineRule="auto"/>
        <w:rPr>
          <w:b/>
          <w:bCs/>
          <w:sz w:val="24"/>
        </w:rPr>
      </w:pPr>
    </w:p>
    <w:p w14:paraId="59A4301C" w14:textId="77777777" w:rsidR="00AC56F0" w:rsidRPr="00DC453F" w:rsidRDefault="00AC56F0" w:rsidP="00B61EFC">
      <w:pPr>
        <w:pStyle w:val="Tekstpodstawowy"/>
        <w:spacing w:line="360" w:lineRule="auto"/>
        <w:ind w:left="284" w:hanging="284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>§ 7</w:t>
      </w:r>
    </w:p>
    <w:p w14:paraId="0AD689E0" w14:textId="393E7CDE" w:rsidR="00AC56F0" w:rsidRPr="00DC453F" w:rsidRDefault="00AC56F0" w:rsidP="00B61EFC">
      <w:pPr>
        <w:pStyle w:val="Tekstpodstawowy"/>
        <w:numPr>
          <w:ilvl w:val="0"/>
          <w:numId w:val="20"/>
        </w:numPr>
        <w:spacing w:line="360" w:lineRule="auto"/>
        <w:ind w:left="284" w:hanging="284"/>
        <w:jc w:val="both"/>
        <w:rPr>
          <w:sz w:val="24"/>
        </w:rPr>
      </w:pPr>
      <w:r w:rsidRPr="00DC453F">
        <w:rPr>
          <w:sz w:val="24"/>
        </w:rPr>
        <w:t xml:space="preserve">Schemat struktury organizacyjnej </w:t>
      </w:r>
      <w:proofErr w:type="spellStart"/>
      <w:r w:rsidRPr="00DC453F">
        <w:rPr>
          <w:sz w:val="24"/>
        </w:rPr>
        <w:t>PRiP</w:t>
      </w:r>
      <w:proofErr w:type="spellEnd"/>
      <w:r w:rsidRPr="00DC453F">
        <w:rPr>
          <w:sz w:val="24"/>
        </w:rPr>
        <w:t xml:space="preserve"> oraz zasady podporządkowania poszczególnych komórek organizacyjnych przedstawia załącznik nr 1 do </w:t>
      </w:r>
      <w:r w:rsidR="00241820">
        <w:rPr>
          <w:sz w:val="24"/>
        </w:rPr>
        <w:t>R</w:t>
      </w:r>
      <w:r w:rsidRPr="00DC453F">
        <w:rPr>
          <w:sz w:val="24"/>
        </w:rPr>
        <w:t>egulaminu.</w:t>
      </w:r>
    </w:p>
    <w:p w14:paraId="637418D6" w14:textId="2D49100A" w:rsidR="001847D0" w:rsidRPr="00DC453F" w:rsidRDefault="00AC56F0" w:rsidP="00B61EFC">
      <w:pPr>
        <w:pStyle w:val="Tekstpodstawowy"/>
        <w:numPr>
          <w:ilvl w:val="0"/>
          <w:numId w:val="21"/>
        </w:numPr>
        <w:spacing w:line="360" w:lineRule="auto"/>
        <w:ind w:left="284" w:hanging="284"/>
        <w:jc w:val="both"/>
        <w:rPr>
          <w:sz w:val="24"/>
        </w:rPr>
      </w:pPr>
      <w:r w:rsidRPr="00DC453F">
        <w:rPr>
          <w:sz w:val="24"/>
        </w:rPr>
        <w:t xml:space="preserve">Liczba etatów </w:t>
      </w:r>
      <w:r w:rsidR="00892860">
        <w:rPr>
          <w:sz w:val="24"/>
        </w:rPr>
        <w:t>w</w:t>
      </w:r>
      <w:r w:rsidRPr="00DC453F">
        <w:rPr>
          <w:sz w:val="24"/>
        </w:rPr>
        <w:t xml:space="preserve"> </w:t>
      </w:r>
      <w:proofErr w:type="spellStart"/>
      <w:r w:rsidRPr="00DC453F">
        <w:rPr>
          <w:sz w:val="24"/>
        </w:rPr>
        <w:t>PRiP</w:t>
      </w:r>
      <w:proofErr w:type="spellEnd"/>
      <w:r w:rsidRPr="00DC453F">
        <w:rPr>
          <w:sz w:val="24"/>
        </w:rPr>
        <w:t xml:space="preserve"> określona jest w załączniku nr 2 do </w:t>
      </w:r>
      <w:r w:rsidR="00241820">
        <w:rPr>
          <w:sz w:val="24"/>
        </w:rPr>
        <w:t>R</w:t>
      </w:r>
      <w:r w:rsidRPr="00DC453F">
        <w:rPr>
          <w:sz w:val="24"/>
        </w:rPr>
        <w:t xml:space="preserve">egulaminu. </w:t>
      </w:r>
    </w:p>
    <w:p w14:paraId="77E9A800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</w:p>
    <w:p w14:paraId="59DEF52B" w14:textId="77777777" w:rsidR="00CC564B" w:rsidRPr="00DC453F" w:rsidRDefault="00CC564B" w:rsidP="00CC564B">
      <w:pPr>
        <w:pStyle w:val="Tekstpodstawowy"/>
        <w:spacing w:line="360" w:lineRule="auto"/>
        <w:jc w:val="center"/>
        <w:outlineLvl w:val="0"/>
        <w:rPr>
          <w:b/>
          <w:bCs/>
          <w:sz w:val="24"/>
        </w:rPr>
      </w:pPr>
      <w:r w:rsidRPr="00DC453F">
        <w:rPr>
          <w:b/>
          <w:bCs/>
          <w:sz w:val="24"/>
        </w:rPr>
        <w:t>Rozdział V</w:t>
      </w:r>
      <w:r w:rsidRPr="00DC453F">
        <w:rPr>
          <w:b/>
          <w:bCs/>
          <w:sz w:val="24"/>
        </w:rPr>
        <w:br/>
      </w:r>
      <w:r w:rsidR="00AC56F0" w:rsidRPr="00DC453F">
        <w:rPr>
          <w:b/>
          <w:bCs/>
          <w:sz w:val="24"/>
        </w:rPr>
        <w:t>Zasady aprobaty i podpisywania pism</w:t>
      </w:r>
    </w:p>
    <w:p w14:paraId="5970657C" w14:textId="77777777" w:rsidR="00CC564B" w:rsidRPr="00DC453F" w:rsidRDefault="00CC564B" w:rsidP="00CC564B">
      <w:pPr>
        <w:pStyle w:val="Tekstpodstawowy"/>
        <w:spacing w:line="360" w:lineRule="auto"/>
        <w:jc w:val="both"/>
        <w:rPr>
          <w:b/>
          <w:bCs/>
          <w:sz w:val="24"/>
        </w:rPr>
      </w:pPr>
    </w:p>
    <w:p w14:paraId="47F23158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 xml:space="preserve">§ </w:t>
      </w:r>
      <w:r w:rsidR="00AC56F0" w:rsidRPr="00DC453F">
        <w:rPr>
          <w:b/>
          <w:bCs/>
          <w:sz w:val="24"/>
        </w:rPr>
        <w:t>8</w:t>
      </w:r>
    </w:p>
    <w:p w14:paraId="2BED8DA1" w14:textId="77777777" w:rsidR="009A4E52" w:rsidRPr="00DC453F" w:rsidRDefault="00CC564B" w:rsidP="00EF2FDB">
      <w:pPr>
        <w:pStyle w:val="Tekstpodstawowy"/>
        <w:numPr>
          <w:ilvl w:val="0"/>
          <w:numId w:val="22"/>
        </w:numPr>
        <w:spacing w:line="360" w:lineRule="auto"/>
        <w:ind w:left="426" w:hanging="426"/>
        <w:jc w:val="both"/>
        <w:rPr>
          <w:sz w:val="24"/>
        </w:rPr>
      </w:pPr>
      <w:r w:rsidRPr="00DC453F">
        <w:rPr>
          <w:sz w:val="24"/>
        </w:rPr>
        <w:t>Kierowni</w:t>
      </w:r>
      <w:r w:rsidR="009A4E52" w:rsidRPr="00DC453F">
        <w:rPr>
          <w:sz w:val="24"/>
        </w:rPr>
        <w:t>k oddziału wstępnie aprobuje pisma w sprawach skierowanych do realizacji przez oddział.</w:t>
      </w:r>
    </w:p>
    <w:p w14:paraId="535F3247" w14:textId="77777777" w:rsidR="009A4E52" w:rsidRDefault="009A4E52" w:rsidP="00EF2FDB">
      <w:pPr>
        <w:pStyle w:val="Tekstpodstawowy"/>
        <w:numPr>
          <w:ilvl w:val="0"/>
          <w:numId w:val="22"/>
        </w:numPr>
        <w:spacing w:line="360" w:lineRule="auto"/>
        <w:ind w:left="426" w:hanging="426"/>
        <w:jc w:val="both"/>
        <w:rPr>
          <w:sz w:val="24"/>
        </w:rPr>
      </w:pPr>
      <w:r w:rsidRPr="00DC453F">
        <w:rPr>
          <w:sz w:val="24"/>
        </w:rPr>
        <w:t xml:space="preserve">Bezpośredni przełożony parafuje, przed przedłożeniem dyrektorowi, wnioski o urlop podległych pracowników, zawierające także parafkę osoby zastępującej. </w:t>
      </w:r>
    </w:p>
    <w:p w14:paraId="3D3524D3" w14:textId="77777777" w:rsidR="004E5FF9" w:rsidRPr="00DC453F" w:rsidRDefault="004E5FF9" w:rsidP="00EF2FDB">
      <w:pPr>
        <w:pStyle w:val="Tekstpodstawowy"/>
        <w:spacing w:line="360" w:lineRule="auto"/>
        <w:jc w:val="both"/>
        <w:rPr>
          <w:sz w:val="24"/>
        </w:rPr>
      </w:pPr>
    </w:p>
    <w:p w14:paraId="67327966" w14:textId="53BCE41D" w:rsidR="00892860" w:rsidRPr="00DC453F" w:rsidRDefault="00892860" w:rsidP="00892860">
      <w:pPr>
        <w:pStyle w:val="Tekstpodstawowy"/>
        <w:spacing w:line="360" w:lineRule="auto"/>
        <w:jc w:val="center"/>
        <w:outlineLvl w:val="0"/>
        <w:rPr>
          <w:b/>
          <w:bCs/>
          <w:sz w:val="24"/>
        </w:rPr>
      </w:pPr>
      <w:r w:rsidRPr="00DC453F">
        <w:rPr>
          <w:b/>
          <w:bCs/>
          <w:sz w:val="24"/>
        </w:rPr>
        <w:t>Rozdział VI</w:t>
      </w:r>
      <w:r w:rsidRPr="00DC453F">
        <w:rPr>
          <w:b/>
          <w:bCs/>
          <w:sz w:val="24"/>
        </w:rPr>
        <w:br/>
        <w:t>P</w:t>
      </w:r>
      <w:r w:rsidR="00092715">
        <w:rPr>
          <w:b/>
          <w:bCs/>
          <w:sz w:val="24"/>
        </w:rPr>
        <w:t>rzepisy</w:t>
      </w:r>
      <w:r w:rsidRPr="00DC453F">
        <w:rPr>
          <w:b/>
          <w:bCs/>
          <w:sz w:val="24"/>
        </w:rPr>
        <w:t xml:space="preserve"> końcowe</w:t>
      </w:r>
    </w:p>
    <w:p w14:paraId="16683B43" w14:textId="77777777" w:rsidR="00CC564B" w:rsidRDefault="00CC564B" w:rsidP="00CC564B">
      <w:pPr>
        <w:pStyle w:val="Tekstpodstawowy"/>
        <w:spacing w:line="360" w:lineRule="auto"/>
        <w:rPr>
          <w:b/>
          <w:bCs/>
          <w:sz w:val="24"/>
        </w:rPr>
      </w:pPr>
    </w:p>
    <w:p w14:paraId="37B640D3" w14:textId="77777777" w:rsidR="00CC564B" w:rsidRPr="00DC453F" w:rsidRDefault="00CC564B" w:rsidP="00CC564B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DC453F">
        <w:rPr>
          <w:b/>
          <w:bCs/>
          <w:sz w:val="24"/>
        </w:rPr>
        <w:t xml:space="preserve">§ </w:t>
      </w:r>
      <w:r w:rsidR="00AC56F0" w:rsidRPr="00DC453F">
        <w:rPr>
          <w:b/>
          <w:bCs/>
          <w:sz w:val="24"/>
        </w:rPr>
        <w:t>9</w:t>
      </w:r>
    </w:p>
    <w:p w14:paraId="65E19D11" w14:textId="77777777" w:rsidR="006F67BE" w:rsidRPr="00DC453F" w:rsidRDefault="006F67BE" w:rsidP="00EF2FDB">
      <w:pPr>
        <w:pStyle w:val="Tekstpodstawowy"/>
        <w:numPr>
          <w:ilvl w:val="0"/>
          <w:numId w:val="23"/>
        </w:numPr>
        <w:spacing w:line="360" w:lineRule="auto"/>
        <w:ind w:left="284" w:hanging="284"/>
        <w:jc w:val="both"/>
        <w:rPr>
          <w:bCs/>
          <w:sz w:val="24"/>
        </w:rPr>
      </w:pPr>
      <w:r w:rsidRPr="00DC453F">
        <w:rPr>
          <w:sz w:val="24"/>
        </w:rPr>
        <w:t>Dla zapewnienia jednolitego oznakowania akt ustala się dla poszczególnych komórek</w:t>
      </w:r>
      <w:r w:rsidRPr="00DC453F">
        <w:rPr>
          <w:bCs/>
          <w:sz w:val="24"/>
        </w:rPr>
        <w:t xml:space="preserve"> organizacyjnych następujące symbole:</w:t>
      </w:r>
    </w:p>
    <w:p w14:paraId="1B537AC8" w14:textId="7DD02E9C" w:rsidR="00CC564B" w:rsidRPr="00DC453F" w:rsidRDefault="0097104F" w:rsidP="00EF2FDB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567" w:hanging="283"/>
        <w:jc w:val="both"/>
      </w:pPr>
      <w:proofErr w:type="spellStart"/>
      <w:r>
        <w:lastRenderedPageBreak/>
        <w:t>PRiP</w:t>
      </w:r>
      <w:proofErr w:type="spellEnd"/>
      <w:r w:rsidR="00241820">
        <w:t>-</w:t>
      </w:r>
      <w:r>
        <w:t xml:space="preserve">I </w:t>
      </w:r>
      <w:r w:rsidR="00241820">
        <w:t>–</w:t>
      </w:r>
      <w:r>
        <w:t xml:space="preserve"> </w:t>
      </w:r>
      <w:r w:rsidR="00CC564B" w:rsidRPr="00DC453F">
        <w:t xml:space="preserve">Oddział </w:t>
      </w:r>
      <w:r w:rsidR="00AC56F0" w:rsidRPr="00DC453F">
        <w:t>Obsługi Targowisk</w:t>
      </w:r>
      <w:r w:rsidR="00CC564B" w:rsidRPr="00DC453F">
        <w:t>;</w:t>
      </w:r>
    </w:p>
    <w:p w14:paraId="6C9A09D2" w14:textId="701831D1" w:rsidR="00242B4A" w:rsidRPr="00DC453F" w:rsidRDefault="0097104F" w:rsidP="00EF2FDB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567" w:hanging="283"/>
        <w:jc w:val="both"/>
      </w:pPr>
      <w:proofErr w:type="spellStart"/>
      <w:r>
        <w:t>PRiP</w:t>
      </w:r>
      <w:proofErr w:type="spellEnd"/>
      <w:r w:rsidR="00241820">
        <w:t>-</w:t>
      </w:r>
      <w:r>
        <w:t xml:space="preserve">II </w:t>
      </w:r>
      <w:r w:rsidR="00241820">
        <w:t>–</w:t>
      </w:r>
      <w:r>
        <w:t xml:space="preserve"> </w:t>
      </w:r>
      <w:r w:rsidR="00241820">
        <w:t>s</w:t>
      </w:r>
      <w:r w:rsidR="00CC564B" w:rsidRPr="00DC453F">
        <w:t xml:space="preserve">tanowisko ds. </w:t>
      </w:r>
      <w:r w:rsidR="00242B4A" w:rsidRPr="00DC453F">
        <w:t>projektów</w:t>
      </w:r>
      <w:r w:rsidR="00F147D5" w:rsidRPr="00DC453F">
        <w:t>;</w:t>
      </w:r>
    </w:p>
    <w:p w14:paraId="6C779BD9" w14:textId="657C4409" w:rsidR="00CC564B" w:rsidRPr="00DC453F" w:rsidRDefault="00F02869" w:rsidP="00EF2FDB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567" w:hanging="283"/>
        <w:jc w:val="both"/>
      </w:pPr>
      <w:proofErr w:type="spellStart"/>
      <w:r>
        <w:t>PRiP</w:t>
      </w:r>
      <w:proofErr w:type="spellEnd"/>
      <w:r w:rsidR="00241820">
        <w:t>-</w:t>
      </w:r>
      <w:r w:rsidR="0097104F">
        <w:t xml:space="preserve">III </w:t>
      </w:r>
      <w:r w:rsidR="00241820">
        <w:t>–</w:t>
      </w:r>
      <w:r w:rsidR="0097104F">
        <w:t xml:space="preserve"> </w:t>
      </w:r>
      <w:r w:rsidR="00241820">
        <w:t>s</w:t>
      </w:r>
      <w:r w:rsidR="00242B4A" w:rsidRPr="00DC453F">
        <w:t>tanow</w:t>
      </w:r>
      <w:r w:rsidR="001F2B62" w:rsidRPr="00DC453F">
        <w:t>i</w:t>
      </w:r>
      <w:r w:rsidR="00242B4A" w:rsidRPr="00DC453F">
        <w:t xml:space="preserve">sko ds. </w:t>
      </w:r>
      <w:r w:rsidR="00CC564B" w:rsidRPr="00DC453F">
        <w:t>organizacyjnych</w:t>
      </w:r>
      <w:r w:rsidR="00C11845" w:rsidRPr="00DC453F">
        <w:t xml:space="preserve"> i obsługi sekretariatu</w:t>
      </w:r>
      <w:r w:rsidR="00CC564B" w:rsidRPr="00DC453F">
        <w:t>;</w:t>
      </w:r>
    </w:p>
    <w:p w14:paraId="43A2B6AA" w14:textId="3BA5BD7D" w:rsidR="00CC564B" w:rsidRPr="00DC453F" w:rsidRDefault="0097104F" w:rsidP="00EF2FDB">
      <w:pPr>
        <w:pStyle w:val="Akapitzlist"/>
        <w:numPr>
          <w:ilvl w:val="0"/>
          <w:numId w:val="15"/>
        </w:numPr>
        <w:tabs>
          <w:tab w:val="left" w:pos="993"/>
        </w:tabs>
        <w:spacing w:line="360" w:lineRule="auto"/>
        <w:ind w:left="567" w:hanging="283"/>
        <w:jc w:val="both"/>
      </w:pPr>
      <w:proofErr w:type="spellStart"/>
      <w:r>
        <w:t>PRiP</w:t>
      </w:r>
      <w:proofErr w:type="spellEnd"/>
      <w:r w:rsidR="00241820">
        <w:t>-</w:t>
      </w:r>
      <w:r>
        <w:t xml:space="preserve">IV </w:t>
      </w:r>
      <w:r w:rsidR="00241820">
        <w:t>–</w:t>
      </w:r>
      <w:r>
        <w:t xml:space="preserve"> </w:t>
      </w:r>
      <w:r w:rsidR="00241820">
        <w:t>s</w:t>
      </w:r>
      <w:r w:rsidR="00CC564B" w:rsidRPr="00DC453F">
        <w:t xml:space="preserve">tanowisko do spraw obsługi </w:t>
      </w:r>
      <w:r w:rsidR="00C11845" w:rsidRPr="00DC453F">
        <w:t>administracyjnych i zamówień</w:t>
      </w:r>
      <w:r w:rsidR="00CA011F">
        <w:t>.</w:t>
      </w:r>
    </w:p>
    <w:p w14:paraId="264E4F72" w14:textId="5A57EEEC" w:rsidR="003D5509" w:rsidRDefault="007E763C" w:rsidP="004E5FF9">
      <w:pPr>
        <w:pStyle w:val="Tekstpodstawowy"/>
        <w:numPr>
          <w:ilvl w:val="0"/>
          <w:numId w:val="23"/>
        </w:numPr>
        <w:spacing w:line="360" w:lineRule="auto"/>
        <w:ind w:left="284" w:hanging="284"/>
        <w:jc w:val="both"/>
      </w:pPr>
      <w:r w:rsidRPr="00DC453F">
        <w:rPr>
          <w:sz w:val="24"/>
        </w:rPr>
        <w:t xml:space="preserve">Adres poczty elektronicznej: </w:t>
      </w:r>
      <w:hyperlink r:id="rId8" w:history="1">
        <w:r w:rsidR="00892B67" w:rsidRPr="0011059B">
          <w:rPr>
            <w:rStyle w:val="Hipercze"/>
            <w:sz w:val="24"/>
          </w:rPr>
          <w:t>rynki@rynki.poznan.pl</w:t>
        </w:r>
      </w:hyperlink>
    </w:p>
    <w:sectPr w:rsidR="003D5509" w:rsidSect="00FD49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CAC42" w14:textId="77777777" w:rsidR="00154FD2" w:rsidRDefault="00154FD2">
      <w:r>
        <w:separator/>
      </w:r>
    </w:p>
  </w:endnote>
  <w:endnote w:type="continuationSeparator" w:id="0">
    <w:p w14:paraId="40107E79" w14:textId="77777777" w:rsidR="00154FD2" w:rsidRDefault="0015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E9BC0" w14:textId="77777777" w:rsidR="00242B4A" w:rsidRPr="004E5FF9" w:rsidRDefault="00242B4A">
    <w:pPr>
      <w:pStyle w:val="Stopka"/>
      <w:jc w:val="center"/>
      <w:rPr>
        <w:sz w:val="20"/>
        <w:szCs w:val="20"/>
      </w:rPr>
    </w:pPr>
    <w:r w:rsidRPr="004E5FF9">
      <w:rPr>
        <w:sz w:val="20"/>
        <w:szCs w:val="20"/>
      </w:rPr>
      <w:t xml:space="preserve">Strona </w:t>
    </w:r>
    <w:r w:rsidRPr="004E5FF9">
      <w:rPr>
        <w:bCs/>
        <w:sz w:val="20"/>
        <w:szCs w:val="20"/>
      </w:rPr>
      <w:fldChar w:fldCharType="begin"/>
    </w:r>
    <w:r w:rsidRPr="004E5FF9">
      <w:rPr>
        <w:bCs/>
        <w:sz w:val="20"/>
        <w:szCs w:val="20"/>
      </w:rPr>
      <w:instrText>PAGE</w:instrText>
    </w:r>
    <w:r w:rsidRPr="004E5FF9">
      <w:rPr>
        <w:bCs/>
        <w:sz w:val="20"/>
        <w:szCs w:val="20"/>
      </w:rPr>
      <w:fldChar w:fldCharType="separate"/>
    </w:r>
    <w:r w:rsidR="00C47C56" w:rsidRPr="004E5FF9">
      <w:rPr>
        <w:bCs/>
        <w:noProof/>
        <w:sz w:val="20"/>
        <w:szCs w:val="20"/>
      </w:rPr>
      <w:t>2</w:t>
    </w:r>
    <w:r w:rsidRPr="004E5FF9">
      <w:rPr>
        <w:bCs/>
        <w:sz w:val="20"/>
        <w:szCs w:val="20"/>
      </w:rPr>
      <w:fldChar w:fldCharType="end"/>
    </w:r>
    <w:r w:rsidRPr="004E5FF9">
      <w:rPr>
        <w:sz w:val="20"/>
        <w:szCs w:val="20"/>
      </w:rPr>
      <w:t xml:space="preserve"> z </w:t>
    </w:r>
    <w:r w:rsidRPr="004E5FF9">
      <w:rPr>
        <w:bCs/>
        <w:sz w:val="20"/>
        <w:szCs w:val="20"/>
      </w:rPr>
      <w:fldChar w:fldCharType="begin"/>
    </w:r>
    <w:r w:rsidRPr="004E5FF9">
      <w:rPr>
        <w:bCs/>
        <w:sz w:val="20"/>
        <w:szCs w:val="20"/>
      </w:rPr>
      <w:instrText>NUMPAGES</w:instrText>
    </w:r>
    <w:r w:rsidRPr="004E5FF9">
      <w:rPr>
        <w:bCs/>
        <w:sz w:val="20"/>
        <w:szCs w:val="20"/>
      </w:rPr>
      <w:fldChar w:fldCharType="separate"/>
    </w:r>
    <w:r w:rsidR="00C47C56" w:rsidRPr="004E5FF9">
      <w:rPr>
        <w:bCs/>
        <w:noProof/>
        <w:sz w:val="20"/>
        <w:szCs w:val="20"/>
      </w:rPr>
      <w:t>7</w:t>
    </w:r>
    <w:r w:rsidRPr="004E5FF9">
      <w:rPr>
        <w:bCs/>
        <w:sz w:val="20"/>
        <w:szCs w:val="20"/>
      </w:rPr>
      <w:fldChar w:fldCharType="end"/>
    </w:r>
  </w:p>
  <w:p w14:paraId="108A1076" w14:textId="77777777" w:rsidR="00242B4A" w:rsidRPr="00A25A6A" w:rsidRDefault="00242B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5293D" w14:textId="77777777" w:rsidR="00154FD2" w:rsidRDefault="00154FD2">
      <w:r>
        <w:separator/>
      </w:r>
    </w:p>
  </w:footnote>
  <w:footnote w:type="continuationSeparator" w:id="0">
    <w:p w14:paraId="169D7335" w14:textId="77777777" w:rsidR="00154FD2" w:rsidRDefault="00154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52B41"/>
    <w:multiLevelType w:val="hybridMultilevel"/>
    <w:tmpl w:val="1E82AB54"/>
    <w:lvl w:ilvl="0" w:tplc="FB663E2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E8"/>
    <w:multiLevelType w:val="multilevel"/>
    <w:tmpl w:val="1C1252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rFonts w:ascii="Calibri" w:eastAsia="Times New Roman" w:hAnsi="Calibri" w:cs="Times New Roman" w:hint="default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DA640F0"/>
    <w:multiLevelType w:val="hybridMultilevel"/>
    <w:tmpl w:val="1102FB00"/>
    <w:lvl w:ilvl="0" w:tplc="B9DEE78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5B6"/>
    <w:multiLevelType w:val="hybridMultilevel"/>
    <w:tmpl w:val="456EE802"/>
    <w:lvl w:ilvl="0" w:tplc="D2BE42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C6920"/>
    <w:multiLevelType w:val="hybridMultilevel"/>
    <w:tmpl w:val="570CCBC8"/>
    <w:lvl w:ilvl="0" w:tplc="54B86CFA">
      <w:start w:val="2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0CA2"/>
    <w:multiLevelType w:val="hybridMultilevel"/>
    <w:tmpl w:val="C952000A"/>
    <w:lvl w:ilvl="0" w:tplc="45B8F7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0419"/>
    <w:multiLevelType w:val="multilevel"/>
    <w:tmpl w:val="E392D5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rFonts w:ascii="Calibri" w:eastAsia="Times New Roman" w:hAnsi="Calibri" w:cs="Times New Roman" w:hint="default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261125AC"/>
    <w:multiLevelType w:val="hybridMultilevel"/>
    <w:tmpl w:val="EB9A0794"/>
    <w:lvl w:ilvl="0" w:tplc="275C4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319E5"/>
    <w:multiLevelType w:val="hybridMultilevel"/>
    <w:tmpl w:val="27E6EAF0"/>
    <w:lvl w:ilvl="0" w:tplc="D1C4ED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7BD7"/>
    <w:multiLevelType w:val="hybridMultilevel"/>
    <w:tmpl w:val="90A4740C"/>
    <w:lvl w:ilvl="0" w:tplc="DAD6DE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67F63"/>
    <w:multiLevelType w:val="hybridMultilevel"/>
    <w:tmpl w:val="824C3B32"/>
    <w:lvl w:ilvl="0" w:tplc="B746A16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44D7D"/>
    <w:multiLevelType w:val="hybridMultilevel"/>
    <w:tmpl w:val="46965C32"/>
    <w:lvl w:ilvl="0" w:tplc="73FE616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611CC"/>
    <w:multiLevelType w:val="hybridMultilevel"/>
    <w:tmpl w:val="C952000A"/>
    <w:lvl w:ilvl="0" w:tplc="45B8F7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573D0"/>
    <w:multiLevelType w:val="hybridMultilevel"/>
    <w:tmpl w:val="D7E87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96A08"/>
    <w:multiLevelType w:val="hybridMultilevel"/>
    <w:tmpl w:val="F73C6E58"/>
    <w:lvl w:ilvl="0" w:tplc="5316D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7435A"/>
    <w:multiLevelType w:val="multilevel"/>
    <w:tmpl w:val="3242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rFonts w:ascii="Calibri" w:eastAsia="Times New Roman" w:hAnsi="Calibri" w:cs="Times New Roman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E153AFA"/>
    <w:multiLevelType w:val="hybridMultilevel"/>
    <w:tmpl w:val="90D0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76F72"/>
    <w:multiLevelType w:val="hybridMultilevel"/>
    <w:tmpl w:val="813A167E"/>
    <w:lvl w:ilvl="0" w:tplc="4C48D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F0B0F"/>
    <w:multiLevelType w:val="hybridMultilevel"/>
    <w:tmpl w:val="3EF84200"/>
    <w:lvl w:ilvl="0" w:tplc="50787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207CBF"/>
    <w:multiLevelType w:val="hybridMultilevel"/>
    <w:tmpl w:val="E4AE88EE"/>
    <w:lvl w:ilvl="0" w:tplc="4C48D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F621A"/>
    <w:multiLevelType w:val="hybridMultilevel"/>
    <w:tmpl w:val="63F42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34324"/>
    <w:multiLevelType w:val="hybridMultilevel"/>
    <w:tmpl w:val="7B4A2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6197B"/>
    <w:multiLevelType w:val="hybridMultilevel"/>
    <w:tmpl w:val="95881FFA"/>
    <w:lvl w:ilvl="0" w:tplc="E66A22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94D68"/>
    <w:multiLevelType w:val="hybridMultilevel"/>
    <w:tmpl w:val="3EF84200"/>
    <w:lvl w:ilvl="0" w:tplc="50787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EA696B"/>
    <w:multiLevelType w:val="multilevel"/>
    <w:tmpl w:val="D820D9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  <w:b/>
        <w:sz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180"/>
      </w:pPr>
      <w:rPr>
        <w:rFonts w:ascii="Calibri" w:eastAsia="Times New Roman" w:hAnsi="Calibri" w:cs="Times New Roman" w:hint="default"/>
        <w:b/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7E5D7E00"/>
    <w:multiLevelType w:val="hybridMultilevel"/>
    <w:tmpl w:val="2E54A6B8"/>
    <w:lvl w:ilvl="0" w:tplc="DC2E58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11"/>
  </w:num>
  <w:num w:numId="8">
    <w:abstractNumId w:val="15"/>
  </w:num>
  <w:num w:numId="9">
    <w:abstractNumId w:val="20"/>
  </w:num>
  <w:num w:numId="10">
    <w:abstractNumId w:val="9"/>
  </w:num>
  <w:num w:numId="11">
    <w:abstractNumId w:val="2"/>
  </w:num>
  <w:num w:numId="12">
    <w:abstractNumId w:val="14"/>
  </w:num>
  <w:num w:numId="13">
    <w:abstractNumId w:val="17"/>
  </w:num>
  <w:num w:numId="14">
    <w:abstractNumId w:val="8"/>
  </w:num>
  <w:num w:numId="15">
    <w:abstractNumId w:val="22"/>
  </w:num>
  <w:num w:numId="16">
    <w:abstractNumId w:val="23"/>
  </w:num>
  <w:num w:numId="17">
    <w:abstractNumId w:val="7"/>
  </w:num>
  <w:num w:numId="18">
    <w:abstractNumId w:val="10"/>
  </w:num>
  <w:num w:numId="19">
    <w:abstractNumId w:val="3"/>
  </w:num>
  <w:num w:numId="20">
    <w:abstractNumId w:val="0"/>
  </w:num>
  <w:num w:numId="21">
    <w:abstractNumId w:val="4"/>
  </w:num>
  <w:num w:numId="22">
    <w:abstractNumId w:val="12"/>
  </w:num>
  <w:num w:numId="23">
    <w:abstractNumId w:val="5"/>
  </w:num>
  <w:num w:numId="24">
    <w:abstractNumId w:val="18"/>
  </w:num>
  <w:num w:numId="25">
    <w:abstractNumId w:val="16"/>
  </w:num>
  <w:num w:numId="2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4B"/>
    <w:rsid w:val="00025F7C"/>
    <w:rsid w:val="000839A9"/>
    <w:rsid w:val="00092715"/>
    <w:rsid w:val="000972A5"/>
    <w:rsid w:val="000E587E"/>
    <w:rsid w:val="000F1515"/>
    <w:rsid w:val="0011294E"/>
    <w:rsid w:val="001207B4"/>
    <w:rsid w:val="001317ED"/>
    <w:rsid w:val="00154FD2"/>
    <w:rsid w:val="00160E15"/>
    <w:rsid w:val="001654DD"/>
    <w:rsid w:val="001847D0"/>
    <w:rsid w:val="0019579A"/>
    <w:rsid w:val="001B4F0A"/>
    <w:rsid w:val="001F2B62"/>
    <w:rsid w:val="00202B9B"/>
    <w:rsid w:val="00241820"/>
    <w:rsid w:val="002425B0"/>
    <w:rsid w:val="00242B4A"/>
    <w:rsid w:val="00245B4E"/>
    <w:rsid w:val="0027270A"/>
    <w:rsid w:val="00293EA6"/>
    <w:rsid w:val="00294EC4"/>
    <w:rsid w:val="00297247"/>
    <w:rsid w:val="002A4A08"/>
    <w:rsid w:val="002A6AC6"/>
    <w:rsid w:val="002C0C5C"/>
    <w:rsid w:val="002F5FA7"/>
    <w:rsid w:val="00340C60"/>
    <w:rsid w:val="003648FB"/>
    <w:rsid w:val="003743A1"/>
    <w:rsid w:val="0038731D"/>
    <w:rsid w:val="00393160"/>
    <w:rsid w:val="003D5509"/>
    <w:rsid w:val="003F3473"/>
    <w:rsid w:val="0047629D"/>
    <w:rsid w:val="004C2BBD"/>
    <w:rsid w:val="004D5BB1"/>
    <w:rsid w:val="004D7D3F"/>
    <w:rsid w:val="004E5FF9"/>
    <w:rsid w:val="00535D2D"/>
    <w:rsid w:val="00554CEA"/>
    <w:rsid w:val="005714D4"/>
    <w:rsid w:val="005A0F33"/>
    <w:rsid w:val="005C3A34"/>
    <w:rsid w:val="005D4AF1"/>
    <w:rsid w:val="00601E32"/>
    <w:rsid w:val="00610079"/>
    <w:rsid w:val="00614DD3"/>
    <w:rsid w:val="006334FC"/>
    <w:rsid w:val="00651B4B"/>
    <w:rsid w:val="00670973"/>
    <w:rsid w:val="006959FA"/>
    <w:rsid w:val="006B2223"/>
    <w:rsid w:val="006B458B"/>
    <w:rsid w:val="006F1AEA"/>
    <w:rsid w:val="006F67BE"/>
    <w:rsid w:val="00706142"/>
    <w:rsid w:val="00706C02"/>
    <w:rsid w:val="00714F51"/>
    <w:rsid w:val="00726EA6"/>
    <w:rsid w:val="00751B0F"/>
    <w:rsid w:val="007601E7"/>
    <w:rsid w:val="00770692"/>
    <w:rsid w:val="007E111D"/>
    <w:rsid w:val="007E763C"/>
    <w:rsid w:val="00800905"/>
    <w:rsid w:val="00823EDA"/>
    <w:rsid w:val="0082799F"/>
    <w:rsid w:val="008344F1"/>
    <w:rsid w:val="00873A61"/>
    <w:rsid w:val="00892860"/>
    <w:rsid w:val="00892B67"/>
    <w:rsid w:val="008B7792"/>
    <w:rsid w:val="008F55B5"/>
    <w:rsid w:val="00904F2E"/>
    <w:rsid w:val="0091163C"/>
    <w:rsid w:val="00942964"/>
    <w:rsid w:val="009471B6"/>
    <w:rsid w:val="00954DC0"/>
    <w:rsid w:val="00961AAD"/>
    <w:rsid w:val="0097104F"/>
    <w:rsid w:val="009954AE"/>
    <w:rsid w:val="009A4E52"/>
    <w:rsid w:val="00A025CA"/>
    <w:rsid w:val="00A2109F"/>
    <w:rsid w:val="00A25A6A"/>
    <w:rsid w:val="00A70851"/>
    <w:rsid w:val="00A70BE1"/>
    <w:rsid w:val="00A80E7F"/>
    <w:rsid w:val="00A8350E"/>
    <w:rsid w:val="00AA629B"/>
    <w:rsid w:val="00AA7FD3"/>
    <w:rsid w:val="00AC56F0"/>
    <w:rsid w:val="00AC68C8"/>
    <w:rsid w:val="00B12DD6"/>
    <w:rsid w:val="00B12E63"/>
    <w:rsid w:val="00B23581"/>
    <w:rsid w:val="00B4013F"/>
    <w:rsid w:val="00B45D69"/>
    <w:rsid w:val="00B50B45"/>
    <w:rsid w:val="00B61EFC"/>
    <w:rsid w:val="00C11845"/>
    <w:rsid w:val="00C202AD"/>
    <w:rsid w:val="00C47C56"/>
    <w:rsid w:val="00C51791"/>
    <w:rsid w:val="00C576FF"/>
    <w:rsid w:val="00C76812"/>
    <w:rsid w:val="00C777B7"/>
    <w:rsid w:val="00CA011F"/>
    <w:rsid w:val="00CC4F91"/>
    <w:rsid w:val="00CC564B"/>
    <w:rsid w:val="00CD351F"/>
    <w:rsid w:val="00CF4217"/>
    <w:rsid w:val="00CF7017"/>
    <w:rsid w:val="00D14251"/>
    <w:rsid w:val="00D26E02"/>
    <w:rsid w:val="00D34F69"/>
    <w:rsid w:val="00D46460"/>
    <w:rsid w:val="00D5760D"/>
    <w:rsid w:val="00D93FCE"/>
    <w:rsid w:val="00DB42EA"/>
    <w:rsid w:val="00DC453F"/>
    <w:rsid w:val="00E327E6"/>
    <w:rsid w:val="00EC25F5"/>
    <w:rsid w:val="00EC2F73"/>
    <w:rsid w:val="00EF2FDB"/>
    <w:rsid w:val="00F02869"/>
    <w:rsid w:val="00F0495D"/>
    <w:rsid w:val="00F147D5"/>
    <w:rsid w:val="00F14ADD"/>
    <w:rsid w:val="00F22587"/>
    <w:rsid w:val="00F339B1"/>
    <w:rsid w:val="00F756F1"/>
    <w:rsid w:val="00F77DD3"/>
    <w:rsid w:val="00F84954"/>
    <w:rsid w:val="00FD494D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B1BC4"/>
  <w15:chartTrackingRefBased/>
  <w15:docId w15:val="{F2FA62B0-40C0-4A94-A5BF-EC8BDF94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C564B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564B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C5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6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C564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C56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6E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E0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E76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63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6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6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6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6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6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2B6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25A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A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nki@rynki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C2BE-A2A4-4EE2-A33F-B1F3131E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1152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Jajus</dc:creator>
  <cp:keywords/>
  <dc:description/>
  <cp:lastModifiedBy>Iwona Kubicka</cp:lastModifiedBy>
  <cp:revision>4</cp:revision>
  <cp:lastPrinted>2026-02-26T06:39:00Z</cp:lastPrinted>
  <dcterms:created xsi:type="dcterms:W3CDTF">2026-02-26T08:27:00Z</dcterms:created>
  <dcterms:modified xsi:type="dcterms:W3CDTF">2026-03-09T09:11:00Z</dcterms:modified>
</cp:coreProperties>
</file>