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650B">
          <w:t>244/2026/P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650B">
        <w:rPr>
          <w:b/>
          <w:sz w:val="28"/>
        </w:rPr>
        <w:fldChar w:fldCharType="separate"/>
      </w:r>
      <w:r w:rsidR="000C650B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650B">
              <w:rPr>
                <w:b/>
                <w:sz w:val="24"/>
                <w:szCs w:val="24"/>
              </w:rPr>
              <w:fldChar w:fldCharType="separate"/>
            </w:r>
            <w:r w:rsidR="000C650B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764338">
              <w:rPr>
                <w:b/>
                <w:sz w:val="24"/>
                <w:szCs w:val="24"/>
              </w:rPr>
              <w:t xml:space="preserve"> w </w:t>
            </w:r>
            <w:r w:rsidR="000C650B">
              <w:rPr>
                <w:b/>
                <w:sz w:val="24"/>
                <w:szCs w:val="24"/>
              </w:rPr>
              <w:t>ramach otwartego konkursu ofert nr 94/2026 na wspieranie/powierzanie realizacji zadań Miasta Poznania</w:t>
            </w:r>
            <w:r w:rsidR="00764338">
              <w:rPr>
                <w:b/>
                <w:sz w:val="24"/>
                <w:szCs w:val="24"/>
              </w:rPr>
              <w:t xml:space="preserve"> w </w:t>
            </w:r>
            <w:r w:rsidR="000C650B">
              <w:rPr>
                <w:b/>
                <w:sz w:val="24"/>
                <w:szCs w:val="24"/>
              </w:rPr>
              <w:t>obszarze „Wspieranie</w:t>
            </w:r>
            <w:r w:rsidR="00764338">
              <w:rPr>
                <w:b/>
                <w:sz w:val="24"/>
                <w:szCs w:val="24"/>
              </w:rPr>
              <w:t xml:space="preserve"> i </w:t>
            </w:r>
            <w:r w:rsidR="000C650B">
              <w:rPr>
                <w:b/>
                <w:sz w:val="24"/>
                <w:szCs w:val="24"/>
              </w:rPr>
              <w:t>upowszechnianie kultury fizycznej”</w:t>
            </w:r>
            <w:r w:rsidR="00764338">
              <w:rPr>
                <w:b/>
                <w:sz w:val="24"/>
                <w:szCs w:val="24"/>
              </w:rPr>
              <w:t xml:space="preserve"> w </w:t>
            </w:r>
            <w:r w:rsidR="000C650B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650B" w:rsidP="000C65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650B">
        <w:rPr>
          <w:color w:val="000000"/>
          <w:sz w:val="24"/>
        </w:rPr>
        <w:t xml:space="preserve">Na podstawie </w:t>
      </w:r>
      <w:r w:rsidRPr="000C650B">
        <w:rPr>
          <w:color w:val="000000"/>
          <w:sz w:val="24"/>
          <w:szCs w:val="24"/>
        </w:rPr>
        <w:t>art. 30 ust. 1 ustawy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8 marca 1990 r.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samorządzie gminnym (t.j. Dz. U.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2025 r. poz. 1153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późn. zm.), art. 15 ust. 2a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2e ustawy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24 kwietnia 2003 r.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działalności pożytku publicznego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="00764338" w:rsidRPr="000C650B">
        <w:rPr>
          <w:color w:val="000000"/>
          <w:sz w:val="24"/>
          <w:szCs w:val="24"/>
        </w:rPr>
        <w:t>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wolontariacie (t.j. Dz. U.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2025 r. poz. 1338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późn. zm.) oraz uchwały Nr XXVII/489/IX/2025 Rady Miasta Poznania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18 listopada 2025 r.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sprawie przyjęcia Programu współpracy Miasta Poznania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organizacjami pozarządowymi oraz podmiotami,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których mowa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art. 3 ust. 3 ustawy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24 kwietnia 2003 r.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działalności pożytku publicznego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="00764338" w:rsidRPr="000C650B">
        <w:rPr>
          <w:color w:val="000000"/>
          <w:sz w:val="24"/>
          <w:szCs w:val="24"/>
        </w:rPr>
        <w:t>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wolontariacie, na 2026 r.</w:t>
      </w:r>
      <w:r w:rsidRPr="000C650B">
        <w:rPr>
          <w:color w:val="000000"/>
          <w:sz w:val="24"/>
        </w:rPr>
        <w:t xml:space="preserve"> zarządza się, co następuje:</w:t>
      </w:r>
    </w:p>
    <w:p w:rsidR="000C650B" w:rsidRDefault="000C650B" w:rsidP="000C650B">
      <w:pPr>
        <w:spacing w:line="360" w:lineRule="auto"/>
        <w:jc w:val="both"/>
        <w:rPr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650B">
        <w:rPr>
          <w:color w:val="000000"/>
          <w:sz w:val="24"/>
          <w:szCs w:val="24"/>
        </w:rPr>
        <w:t>Powołuje się komisję konkursową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celu zaopiniowania ofert złożonych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wyniku ogłoszonego przez Prezydenta Miasta Poznania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dniu 13 marca 2026 r. otwartego konkursu ofert nr 94/2026 na wspieranie/powierzanie realizacji zadań Miasta Poznania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obszarze „Wspieranie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upowszechnianie kultury fizycznej”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2026 roku,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ramach zadań 2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3 (tj. „Bezpieczny Poznaniak – samoobrona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Parku Wilsona” oraz „Sport dla każdego”).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Pr="000C650B" w:rsidRDefault="000C650B" w:rsidP="000C65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650B">
        <w:rPr>
          <w:color w:val="000000"/>
          <w:sz w:val="24"/>
          <w:szCs w:val="24"/>
        </w:rPr>
        <w:t>Do oceny ofert,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których mowa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§ 1 powołuje się komisję konkursową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następującym składzie:</w:t>
      </w:r>
    </w:p>
    <w:p w:rsidR="000C650B" w:rsidRPr="000C650B" w:rsidRDefault="000C650B" w:rsidP="000C65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650B">
        <w:rPr>
          <w:color w:val="000000"/>
          <w:sz w:val="24"/>
          <w:szCs w:val="24"/>
        </w:rPr>
        <w:lastRenderedPageBreak/>
        <w:t>1) Maciej Piekarczyk – przewodniczący komisji konkursowej, przedstawiciel Prezydenta Miasta Poznania;</w:t>
      </w:r>
    </w:p>
    <w:p w:rsidR="000C650B" w:rsidRPr="000C650B" w:rsidRDefault="000C650B" w:rsidP="000C65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650B">
        <w:rPr>
          <w:color w:val="000000"/>
          <w:sz w:val="24"/>
          <w:szCs w:val="24"/>
        </w:rPr>
        <w:t>2) Patrycja Wyciszkiewicz – przedstawicielka Prezydenta Miasta Poznania;</w:t>
      </w:r>
    </w:p>
    <w:p w:rsidR="000C650B" w:rsidRPr="000C650B" w:rsidRDefault="000C650B" w:rsidP="000C65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650B">
        <w:rPr>
          <w:color w:val="000000"/>
          <w:sz w:val="24"/>
          <w:szCs w:val="24"/>
        </w:rPr>
        <w:t>3) Paweł Filipowski – przedstawiciel organizacji pozarządowych;</w:t>
      </w:r>
    </w:p>
    <w:p w:rsidR="000C650B" w:rsidRDefault="000C650B" w:rsidP="000C65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650B">
        <w:rPr>
          <w:color w:val="000000"/>
          <w:sz w:val="24"/>
          <w:szCs w:val="24"/>
        </w:rPr>
        <w:t>4) Dariusz Gorczyński – przedstawiciel organizacji pozarządowych.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650B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Poznania, wskazany wcześniej (ustnie lub na piśmie) przez przewodniczącego.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650B">
        <w:rPr>
          <w:color w:val="000000"/>
          <w:sz w:val="24"/>
          <w:szCs w:val="24"/>
        </w:rPr>
        <w:t>Zasady działania komisji konkursowych określone zostały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uchwale Nr XXVII/489/IX/2025 Rady Miasta Poznania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18 listopada 2025 r.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sprawie przyjęcia Programu współpracy Miasta Poznania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organizacjami pozarządowymi oraz podmiotami,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których mowa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art. 3 ust. 3 ustawy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dnia 24 kwietnia 2003 r.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działalności pożytku publicznego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="00764338" w:rsidRPr="000C650B">
        <w:rPr>
          <w:color w:val="000000"/>
          <w:sz w:val="24"/>
          <w:szCs w:val="24"/>
        </w:rPr>
        <w:t>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wolontariacie, na 2026 r. oraz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zarządzeniu Nr 854/2023/P Prezydenta Miasta Poznania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15 listopada 2023 r.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sprawie procedowania przy zlecaniu zadań publicznych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trybie ustawy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24 kwietnia 2003 roku</w:t>
      </w:r>
      <w:r w:rsidR="00764338" w:rsidRPr="000C650B">
        <w:rPr>
          <w:color w:val="000000"/>
          <w:sz w:val="24"/>
          <w:szCs w:val="24"/>
        </w:rPr>
        <w:t xml:space="preserve"> 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działalności pożytku publicznego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="00764338" w:rsidRPr="000C650B">
        <w:rPr>
          <w:color w:val="000000"/>
          <w:sz w:val="24"/>
          <w:szCs w:val="24"/>
        </w:rPr>
        <w:t>o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wolontariacie.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650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650B">
        <w:rPr>
          <w:color w:val="000000"/>
          <w:sz w:val="24"/>
          <w:szCs w:val="24"/>
        </w:rPr>
        <w:t>Wykonanie zarządzenia powierza się Dyrektorowi Wydziału Sportu Urzędu Miasta Poznania,</w:t>
      </w:r>
      <w:r w:rsidRPr="000C650B">
        <w:rPr>
          <w:color w:val="000000"/>
          <w:sz w:val="24"/>
        </w:rPr>
        <w:t xml:space="preserve"> </w:t>
      </w:r>
      <w:r w:rsidRPr="000C650B">
        <w:rPr>
          <w:color w:val="000000"/>
          <w:sz w:val="24"/>
          <w:szCs w:val="24"/>
        </w:rPr>
        <w:t>którego czyni się odpowiedzialnym za upoważnienie</w:t>
      </w:r>
      <w:r w:rsidR="00764338" w:rsidRPr="000C650B">
        <w:rPr>
          <w:color w:val="000000"/>
          <w:sz w:val="24"/>
          <w:szCs w:val="24"/>
        </w:rPr>
        <w:t xml:space="preserve"> i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zobowiązanie członków komisji konkursowej do przetwarzania danych osobowych zgodnie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obowiązującymi przepisami.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C650B" w:rsidRDefault="000C650B" w:rsidP="000C650B">
      <w:pPr>
        <w:keepNext/>
        <w:spacing w:line="360" w:lineRule="auto"/>
        <w:rPr>
          <w:color w:val="000000"/>
          <w:sz w:val="24"/>
        </w:rPr>
      </w:pPr>
    </w:p>
    <w:p w:rsidR="000C650B" w:rsidRDefault="000C650B" w:rsidP="000C650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C650B">
        <w:rPr>
          <w:color w:val="000000"/>
          <w:sz w:val="24"/>
          <w:szCs w:val="24"/>
        </w:rPr>
        <w:t>Zarządzenie wchodzi</w:t>
      </w:r>
      <w:r w:rsidR="00764338" w:rsidRPr="000C650B">
        <w:rPr>
          <w:color w:val="000000"/>
          <w:sz w:val="24"/>
          <w:szCs w:val="24"/>
        </w:rPr>
        <w:t xml:space="preserve"> w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życie</w:t>
      </w:r>
      <w:r w:rsidR="00764338" w:rsidRPr="000C650B">
        <w:rPr>
          <w:color w:val="000000"/>
          <w:sz w:val="24"/>
          <w:szCs w:val="24"/>
        </w:rPr>
        <w:t xml:space="preserve"> z</w:t>
      </w:r>
      <w:r w:rsidR="00764338">
        <w:rPr>
          <w:color w:val="000000"/>
          <w:sz w:val="24"/>
          <w:szCs w:val="24"/>
        </w:rPr>
        <w:t> </w:t>
      </w:r>
      <w:r w:rsidRPr="000C650B">
        <w:rPr>
          <w:color w:val="000000"/>
          <w:sz w:val="24"/>
          <w:szCs w:val="24"/>
        </w:rPr>
        <w:t>dniem podpisania.</w:t>
      </w:r>
    </w:p>
    <w:p w:rsidR="000C650B" w:rsidRDefault="000C650B" w:rsidP="000C650B">
      <w:pPr>
        <w:spacing w:line="360" w:lineRule="auto"/>
        <w:jc w:val="both"/>
        <w:rPr>
          <w:color w:val="000000"/>
          <w:sz w:val="24"/>
        </w:rPr>
      </w:pPr>
    </w:p>
    <w:p w:rsidR="000C650B" w:rsidRDefault="000C650B" w:rsidP="000C6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650B" w:rsidRDefault="000C650B" w:rsidP="000C6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C650B" w:rsidRDefault="000C650B" w:rsidP="000C6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C650B" w:rsidRPr="000C650B" w:rsidRDefault="000C650B" w:rsidP="000C6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C650B" w:rsidRPr="000C650B" w:rsidSect="000C65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50B" w:rsidRDefault="000C650B">
      <w:r>
        <w:separator/>
      </w:r>
    </w:p>
  </w:endnote>
  <w:endnote w:type="continuationSeparator" w:id="0">
    <w:p w:rsidR="000C650B" w:rsidRDefault="000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50B" w:rsidRDefault="000C650B">
      <w:r>
        <w:separator/>
      </w:r>
    </w:p>
  </w:footnote>
  <w:footnote w:type="continuationSeparator" w:id="0">
    <w:p w:rsidR="000C650B" w:rsidRDefault="000C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44/2026/P"/>
    <w:docVar w:name="Sprawa" w:val="powołania komisji konkursowej do opiniowania ofert złożonych przez organizacje pozarządowe w ramach otwartego konkursu ofert nr 94/2026 na wspieranie/powierzanie realizacji zadań Miasta Poznania w obszarze „Wspieranie i upowszechnianie kultury fizycznej” w 2026 roku."/>
  </w:docVars>
  <w:rsids>
    <w:rsidRoot w:val="000C650B"/>
    <w:rsid w:val="00072485"/>
    <w:rsid w:val="000C07FF"/>
    <w:rsid w:val="000C650B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433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FC087-FC7F-4753-99A7-C6FF5512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2026-03-27T08:07:00Z</dcterms:created>
  <dcterms:modified xsi:type="dcterms:W3CDTF">2026-03-27T08:07:00Z</dcterms:modified>
</cp:coreProperties>
</file>