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48DA">
          <w:t>8/2026/K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48DA">
        <w:rPr>
          <w:b/>
          <w:sz w:val="28"/>
        </w:rPr>
        <w:fldChar w:fldCharType="separate"/>
      </w:r>
      <w:r w:rsidR="005A48DA">
        <w:rPr>
          <w:b/>
          <w:sz w:val="28"/>
        </w:rPr>
        <w:t>17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48DA">
              <w:rPr>
                <w:b/>
                <w:sz w:val="24"/>
                <w:szCs w:val="24"/>
              </w:rPr>
              <w:fldChar w:fldCharType="separate"/>
            </w:r>
            <w:r w:rsidR="005A48DA">
              <w:rPr>
                <w:b/>
                <w:sz w:val="24"/>
                <w:szCs w:val="24"/>
              </w:rPr>
              <w:t>planu finansowego Urzędu Miasta Poznania na 2026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48DA" w:rsidP="005A48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48DA">
        <w:rPr>
          <w:color w:val="000000"/>
          <w:sz w:val="24"/>
        </w:rPr>
        <w:t xml:space="preserve">Na podstawie </w:t>
      </w:r>
      <w:r w:rsidRPr="005A48DA">
        <w:rPr>
          <w:color w:val="000000"/>
          <w:sz w:val="24"/>
          <w:szCs w:val="24"/>
        </w:rPr>
        <w:t>art. 30 ust. 2 pkt 4, art. 31</w:t>
      </w:r>
      <w:r w:rsidR="00263F67" w:rsidRPr="005A48DA">
        <w:rPr>
          <w:color w:val="000000"/>
          <w:sz w:val="24"/>
          <w:szCs w:val="24"/>
        </w:rPr>
        <w:t xml:space="preserve"> i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art. 33 ust. 3 ustawy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dnia 8 marca 1990 r.</w:t>
      </w:r>
      <w:r w:rsidR="00263F67" w:rsidRPr="005A48DA">
        <w:rPr>
          <w:color w:val="000000"/>
          <w:sz w:val="24"/>
          <w:szCs w:val="24"/>
        </w:rPr>
        <w:t xml:space="preserve"> o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samorządzie gminnym (t. j. Dz. U.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2025 r. poz. 1153 ze zm.), art. 32 ust. 2 pkt 4, art. 34 ust. 1</w:t>
      </w:r>
      <w:r w:rsidR="00263F67" w:rsidRPr="005A48DA">
        <w:rPr>
          <w:color w:val="000000"/>
          <w:sz w:val="24"/>
          <w:szCs w:val="24"/>
        </w:rPr>
        <w:t xml:space="preserve"> i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art. 35 ust. 2 ustawy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dnia 5 czerwca 1998 r.</w:t>
      </w:r>
      <w:r w:rsidR="00263F67" w:rsidRPr="005A48DA">
        <w:rPr>
          <w:color w:val="000000"/>
          <w:sz w:val="24"/>
          <w:szCs w:val="24"/>
        </w:rPr>
        <w:t xml:space="preserve"> o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samorządzie powiatowym (t. j. Dz. U.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2025 r. poz. 1684), art. 249 ust. 3</w:t>
      </w:r>
      <w:r w:rsidR="00263F67" w:rsidRPr="005A48DA">
        <w:rPr>
          <w:color w:val="000000"/>
          <w:sz w:val="24"/>
          <w:szCs w:val="24"/>
        </w:rPr>
        <w:t xml:space="preserve"> i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4 ustawy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dnia 27 sierpnia 2009 r.</w:t>
      </w:r>
      <w:r w:rsidR="00263F67" w:rsidRPr="005A48DA">
        <w:rPr>
          <w:color w:val="000000"/>
          <w:sz w:val="24"/>
          <w:szCs w:val="24"/>
        </w:rPr>
        <w:t xml:space="preserve"> o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finansach publicznych (t. j. Dz. U.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2025 r. poz. 1483 ze zm.), uchwały Nr</w:t>
      </w:r>
      <w:r w:rsidRPr="005A48DA">
        <w:rPr>
          <w:color w:val="000000"/>
          <w:sz w:val="24"/>
          <w:szCs w:val="22"/>
        </w:rPr>
        <w:t xml:space="preserve"> XXXII/590/IX/2026</w:t>
      </w:r>
      <w:r w:rsidRPr="005A48DA">
        <w:rPr>
          <w:color w:val="000000"/>
          <w:sz w:val="24"/>
        </w:rPr>
        <w:t xml:space="preserve"> </w:t>
      </w:r>
      <w:r w:rsidRPr="005A48DA">
        <w:rPr>
          <w:color w:val="000000"/>
          <w:sz w:val="24"/>
          <w:szCs w:val="24"/>
        </w:rPr>
        <w:t>Rady Miasta Poznania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dnia  17 marca 2026 r.</w:t>
      </w:r>
      <w:r w:rsidR="00263F67" w:rsidRPr="005A48DA">
        <w:rPr>
          <w:color w:val="000000"/>
          <w:sz w:val="24"/>
          <w:szCs w:val="24"/>
        </w:rPr>
        <w:t xml:space="preserve"> w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 xml:space="preserve">sprawie zmian budżetu Miasta Poznania na 2026 rok </w:t>
      </w:r>
      <w:r w:rsidRPr="005A48DA">
        <w:rPr>
          <w:color w:val="000000"/>
          <w:sz w:val="24"/>
        </w:rPr>
        <w:t>zarządza się, co następuje:</w:t>
      </w:r>
    </w:p>
    <w:p w:rsidR="005A48DA" w:rsidRDefault="005A48DA" w:rsidP="005A48DA">
      <w:pPr>
        <w:spacing w:line="360" w:lineRule="auto"/>
        <w:jc w:val="both"/>
        <w:rPr>
          <w:sz w:val="24"/>
        </w:rPr>
      </w:pPr>
    </w:p>
    <w:p w:rsidR="005A48DA" w:rsidRDefault="005A48DA" w:rsidP="005A48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48DA" w:rsidRDefault="005A48DA" w:rsidP="005A48DA">
      <w:pPr>
        <w:keepNext/>
        <w:spacing w:line="360" w:lineRule="auto"/>
        <w:rPr>
          <w:color w:val="000000"/>
          <w:sz w:val="24"/>
        </w:rPr>
      </w:pPr>
    </w:p>
    <w:p w:rsidR="005A48DA" w:rsidRPr="005A48DA" w:rsidRDefault="005A48DA" w:rsidP="005A48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48DA">
        <w:rPr>
          <w:color w:val="000000"/>
          <w:sz w:val="24"/>
          <w:szCs w:val="24"/>
        </w:rPr>
        <w:t>Ustala się plan finansowy Urzędu Miasta Poznania</w:t>
      </w:r>
      <w:r w:rsidR="00263F67" w:rsidRPr="005A48DA">
        <w:rPr>
          <w:color w:val="000000"/>
          <w:sz w:val="24"/>
          <w:szCs w:val="24"/>
        </w:rPr>
        <w:t xml:space="preserve"> w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podziale na:</w:t>
      </w:r>
    </w:p>
    <w:p w:rsidR="005A48DA" w:rsidRPr="005A48DA" w:rsidRDefault="005A48DA" w:rsidP="005A48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48DA">
        <w:rPr>
          <w:color w:val="000000"/>
          <w:sz w:val="24"/>
          <w:szCs w:val="24"/>
        </w:rPr>
        <w:t>1) dochody zgodnie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załącznikiem nr 1;</w:t>
      </w:r>
    </w:p>
    <w:p w:rsidR="005A48DA" w:rsidRDefault="005A48DA" w:rsidP="005A48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48DA">
        <w:rPr>
          <w:color w:val="000000"/>
          <w:sz w:val="24"/>
          <w:szCs w:val="24"/>
        </w:rPr>
        <w:t>2) wydatki zgodnie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załącznikiem nr 2.</w:t>
      </w:r>
    </w:p>
    <w:p w:rsidR="005A48DA" w:rsidRDefault="005A48DA" w:rsidP="005A48DA">
      <w:pPr>
        <w:spacing w:line="360" w:lineRule="auto"/>
        <w:jc w:val="both"/>
        <w:rPr>
          <w:color w:val="000000"/>
          <w:sz w:val="24"/>
        </w:rPr>
      </w:pPr>
    </w:p>
    <w:p w:rsidR="005A48DA" w:rsidRDefault="005A48DA" w:rsidP="005A48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48DA" w:rsidRDefault="005A48DA" w:rsidP="005A48DA">
      <w:pPr>
        <w:keepNext/>
        <w:spacing w:line="360" w:lineRule="auto"/>
        <w:rPr>
          <w:color w:val="000000"/>
          <w:sz w:val="24"/>
        </w:rPr>
      </w:pPr>
    </w:p>
    <w:p w:rsidR="005A48DA" w:rsidRDefault="005A48DA" w:rsidP="005A48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48DA">
        <w:rPr>
          <w:color w:val="000000"/>
          <w:sz w:val="24"/>
          <w:szCs w:val="24"/>
        </w:rPr>
        <w:t>Ustala się plan dochodów budżetu państwa związanych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realizacją zadań zleconych jednostkom samorządu terytorialnego,</w:t>
      </w:r>
      <w:r w:rsidR="00263F67" w:rsidRPr="005A48DA">
        <w:rPr>
          <w:color w:val="000000"/>
          <w:sz w:val="24"/>
          <w:szCs w:val="24"/>
        </w:rPr>
        <w:t xml:space="preserve"> o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których mowa</w:t>
      </w:r>
      <w:r w:rsidR="00263F67" w:rsidRPr="005A48DA">
        <w:rPr>
          <w:color w:val="000000"/>
          <w:sz w:val="24"/>
          <w:szCs w:val="24"/>
        </w:rPr>
        <w:t xml:space="preserve"> w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załączniku nr 3.</w:t>
      </w:r>
    </w:p>
    <w:p w:rsidR="005A48DA" w:rsidRDefault="005A48DA" w:rsidP="005A48DA">
      <w:pPr>
        <w:spacing w:line="360" w:lineRule="auto"/>
        <w:jc w:val="both"/>
        <w:rPr>
          <w:color w:val="000000"/>
          <w:sz w:val="24"/>
        </w:rPr>
      </w:pPr>
    </w:p>
    <w:p w:rsidR="005A48DA" w:rsidRDefault="005A48DA" w:rsidP="005A48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48DA" w:rsidRDefault="005A48DA" w:rsidP="005A48DA">
      <w:pPr>
        <w:keepNext/>
        <w:spacing w:line="360" w:lineRule="auto"/>
        <w:rPr>
          <w:color w:val="000000"/>
          <w:sz w:val="24"/>
        </w:rPr>
      </w:pPr>
    </w:p>
    <w:p w:rsidR="005A48DA" w:rsidRDefault="005A48DA" w:rsidP="005A48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48DA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263F67" w:rsidRPr="005A48DA">
        <w:rPr>
          <w:color w:val="000000"/>
          <w:sz w:val="24"/>
          <w:szCs w:val="24"/>
        </w:rPr>
        <w:t xml:space="preserve"> o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których mowa</w:t>
      </w:r>
      <w:r w:rsidR="00263F67" w:rsidRPr="005A48DA">
        <w:rPr>
          <w:color w:val="000000"/>
          <w:sz w:val="24"/>
          <w:szCs w:val="24"/>
        </w:rPr>
        <w:t xml:space="preserve"> w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załączniku nr 4.</w:t>
      </w:r>
    </w:p>
    <w:p w:rsidR="005A48DA" w:rsidRDefault="005A48DA" w:rsidP="005A48DA">
      <w:pPr>
        <w:spacing w:line="360" w:lineRule="auto"/>
        <w:jc w:val="both"/>
        <w:rPr>
          <w:color w:val="000000"/>
          <w:sz w:val="24"/>
        </w:rPr>
      </w:pPr>
    </w:p>
    <w:p w:rsidR="005A48DA" w:rsidRDefault="005A48DA" w:rsidP="005A48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A48DA" w:rsidRDefault="005A48DA" w:rsidP="005A48DA">
      <w:pPr>
        <w:keepNext/>
        <w:spacing w:line="360" w:lineRule="auto"/>
        <w:rPr>
          <w:color w:val="000000"/>
          <w:sz w:val="24"/>
        </w:rPr>
      </w:pPr>
    </w:p>
    <w:p w:rsidR="005A48DA" w:rsidRDefault="005A48DA" w:rsidP="005A48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48DA">
        <w:rPr>
          <w:color w:val="000000"/>
          <w:sz w:val="24"/>
          <w:szCs w:val="24"/>
        </w:rPr>
        <w:t>Traci moc zarządzenie Nr 7/2026/K Prezydenta Miasta Poznania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dnia 26 lutego 2026 r.</w:t>
      </w:r>
      <w:r w:rsidR="00263F67" w:rsidRPr="005A48DA">
        <w:rPr>
          <w:color w:val="000000"/>
          <w:sz w:val="24"/>
          <w:szCs w:val="24"/>
        </w:rPr>
        <w:t xml:space="preserve"> w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sprawie planu finansowego Urzędu Miasta Poznania na 2026 rok.</w:t>
      </w:r>
    </w:p>
    <w:p w:rsidR="005A48DA" w:rsidRDefault="005A48DA" w:rsidP="005A48DA">
      <w:pPr>
        <w:spacing w:line="360" w:lineRule="auto"/>
        <w:jc w:val="both"/>
        <w:rPr>
          <w:color w:val="000000"/>
          <w:sz w:val="24"/>
        </w:rPr>
      </w:pPr>
    </w:p>
    <w:p w:rsidR="005A48DA" w:rsidRDefault="005A48DA" w:rsidP="005A48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A48DA" w:rsidRDefault="005A48DA" w:rsidP="005A48DA">
      <w:pPr>
        <w:keepNext/>
        <w:spacing w:line="360" w:lineRule="auto"/>
        <w:rPr>
          <w:color w:val="000000"/>
          <w:sz w:val="24"/>
        </w:rPr>
      </w:pPr>
    </w:p>
    <w:p w:rsidR="005A48DA" w:rsidRDefault="005A48DA" w:rsidP="005A48D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A48DA">
        <w:rPr>
          <w:color w:val="000000"/>
          <w:sz w:val="24"/>
          <w:szCs w:val="24"/>
        </w:rPr>
        <w:t>Zarządzenie wchodzi</w:t>
      </w:r>
      <w:r w:rsidR="00263F67" w:rsidRPr="005A48DA">
        <w:rPr>
          <w:color w:val="000000"/>
          <w:sz w:val="24"/>
          <w:szCs w:val="24"/>
        </w:rPr>
        <w:t xml:space="preserve"> w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życie</w:t>
      </w:r>
      <w:r w:rsidR="00263F67" w:rsidRPr="005A48DA">
        <w:rPr>
          <w:color w:val="000000"/>
          <w:sz w:val="24"/>
          <w:szCs w:val="24"/>
        </w:rPr>
        <w:t xml:space="preserve"> z</w:t>
      </w:r>
      <w:r w:rsidR="00263F67">
        <w:rPr>
          <w:color w:val="000000"/>
          <w:sz w:val="24"/>
          <w:szCs w:val="24"/>
        </w:rPr>
        <w:t> </w:t>
      </w:r>
      <w:r w:rsidRPr="005A48DA">
        <w:rPr>
          <w:color w:val="000000"/>
          <w:sz w:val="24"/>
          <w:szCs w:val="24"/>
        </w:rPr>
        <w:t>dniem podpisania.</w:t>
      </w:r>
    </w:p>
    <w:p w:rsidR="005A48DA" w:rsidRDefault="005A48DA" w:rsidP="005A48DA">
      <w:pPr>
        <w:spacing w:line="360" w:lineRule="auto"/>
        <w:jc w:val="both"/>
        <w:rPr>
          <w:color w:val="000000"/>
          <w:sz w:val="24"/>
        </w:rPr>
      </w:pPr>
    </w:p>
    <w:p w:rsidR="005A48DA" w:rsidRDefault="005A48DA" w:rsidP="005A48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5A48DA" w:rsidRDefault="005A48DA" w:rsidP="005A48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48DA" w:rsidRPr="005A48DA" w:rsidRDefault="005A48DA" w:rsidP="005A48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48DA" w:rsidRPr="005A48DA" w:rsidSect="005A48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DA" w:rsidRDefault="005A48DA">
      <w:r>
        <w:separator/>
      </w:r>
    </w:p>
  </w:endnote>
  <w:endnote w:type="continuationSeparator" w:id="0">
    <w:p w:rsidR="005A48DA" w:rsidRDefault="005A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DA" w:rsidRDefault="005A48DA">
      <w:r>
        <w:separator/>
      </w:r>
    </w:p>
  </w:footnote>
  <w:footnote w:type="continuationSeparator" w:id="0">
    <w:p w:rsidR="005A48DA" w:rsidRDefault="005A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rca 2026 r."/>
    <w:docVar w:name="AktNr" w:val="8/2026/K"/>
    <w:docVar w:name="Sprawa" w:val="planu finansowego Urzędu Miasta Poznania na 2026 rok"/>
  </w:docVars>
  <w:rsids>
    <w:rsidRoot w:val="005A48DA"/>
    <w:rsid w:val="00072485"/>
    <w:rsid w:val="000C07FF"/>
    <w:rsid w:val="000E2E12"/>
    <w:rsid w:val="00167A3B"/>
    <w:rsid w:val="00263F6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48D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DD3F-C0FA-46F5-8209-1C51757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2026-04-03T11:44:00Z</dcterms:created>
  <dcterms:modified xsi:type="dcterms:W3CDTF">2026-04-03T11:44:00Z</dcterms:modified>
</cp:coreProperties>
</file>