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E3FF3">
          <w:t>407/2018/P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E3FF3">
        <w:rPr>
          <w:b/>
          <w:sz w:val="28"/>
        </w:rPr>
        <w:fldChar w:fldCharType="separate"/>
      </w:r>
      <w:r w:rsidR="004E3FF3">
        <w:rPr>
          <w:b/>
          <w:sz w:val="28"/>
        </w:rPr>
        <w:t>11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E3FF3">
              <w:rPr>
                <w:b/>
                <w:sz w:val="24"/>
                <w:szCs w:val="24"/>
              </w:rPr>
              <w:fldChar w:fldCharType="separate"/>
            </w:r>
            <w:r w:rsidR="004E3FF3">
              <w:rPr>
                <w:b/>
                <w:sz w:val="24"/>
                <w:szCs w:val="24"/>
              </w:rPr>
              <w:t xml:space="preserve">zasad zlecania i rozliczania z realizacji zadań powierzonych do wykonywania aktem założycielskim spółce Poznańskie Inwestycje Miejskie spółka z ograniczoną odpowiedzialnością z siedzibą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E3FF3" w:rsidP="004E3FF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E3FF3">
        <w:rPr>
          <w:color w:val="000000"/>
          <w:sz w:val="24"/>
        </w:rPr>
        <w:t xml:space="preserve">Na podstawie </w:t>
      </w:r>
      <w:r w:rsidRPr="004E3FF3">
        <w:rPr>
          <w:color w:val="000000"/>
          <w:sz w:val="24"/>
          <w:szCs w:val="24"/>
        </w:rPr>
        <w:t>art. 30 ust. 1 w związku z art. 30 ust. 2 pkt 2 ustawy z dnia 8 marca 1990 r. o</w:t>
      </w:r>
      <w:r w:rsidR="00C059DE">
        <w:rPr>
          <w:color w:val="000000"/>
          <w:sz w:val="24"/>
          <w:szCs w:val="24"/>
        </w:rPr>
        <w:t> </w:t>
      </w:r>
      <w:r w:rsidRPr="004E3FF3">
        <w:rPr>
          <w:color w:val="000000"/>
          <w:sz w:val="24"/>
          <w:szCs w:val="24"/>
        </w:rPr>
        <w:t xml:space="preserve">samorządzie gminnym (tekst jednolity </w:t>
      </w:r>
      <w:r w:rsidRPr="004E3FF3">
        <w:rPr>
          <w:color w:val="000000"/>
          <w:sz w:val="24"/>
        </w:rPr>
        <w:t>Dz. U. z 2018 r. poz. 994</w:t>
      </w:r>
      <w:r w:rsidRPr="004E3FF3">
        <w:rPr>
          <w:color w:val="000000"/>
          <w:sz w:val="24"/>
          <w:szCs w:val="24"/>
        </w:rPr>
        <w:t>) oraz art. 2 ustawy z dnia 20 grudnia 1996 roku o gospodarce komunalnej (tekst jednolity Dz. U. z 2017 r. poz. 827), w</w:t>
      </w:r>
      <w:r w:rsidR="00C059DE">
        <w:rPr>
          <w:color w:val="000000"/>
          <w:sz w:val="24"/>
          <w:szCs w:val="24"/>
        </w:rPr>
        <w:t> </w:t>
      </w:r>
      <w:r w:rsidRPr="004E3FF3">
        <w:rPr>
          <w:color w:val="000000"/>
          <w:sz w:val="24"/>
          <w:szCs w:val="24"/>
        </w:rPr>
        <w:t>związku z uchwałą Nr LXII/959/VI/2014 Rady Miasta Poznania z dnia 28 stycznia 2014 r. w sprawie utworzenia spółki dotyczącej realizacji inwestycji miejskich,</w:t>
      </w:r>
      <w:r w:rsidRPr="004E3FF3">
        <w:rPr>
          <w:color w:val="000000"/>
          <w:sz w:val="24"/>
        </w:rPr>
        <w:t xml:space="preserve"> zarządza się, co następuje:</w:t>
      </w:r>
    </w:p>
    <w:p w:rsidR="004E3FF3" w:rsidRDefault="004E3FF3" w:rsidP="004E3FF3">
      <w:pPr>
        <w:spacing w:line="360" w:lineRule="auto"/>
        <w:jc w:val="both"/>
        <w:rPr>
          <w:sz w:val="24"/>
        </w:rPr>
      </w:pPr>
    </w:p>
    <w:p w:rsidR="004E3FF3" w:rsidRDefault="004E3FF3" w:rsidP="004E3F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E3FF3" w:rsidRDefault="004E3FF3" w:rsidP="004E3FF3">
      <w:pPr>
        <w:keepNext/>
        <w:spacing w:line="360" w:lineRule="auto"/>
        <w:rPr>
          <w:color w:val="000000"/>
          <w:sz w:val="24"/>
        </w:rPr>
      </w:pPr>
    </w:p>
    <w:p w:rsidR="004E3FF3" w:rsidRDefault="004E3FF3" w:rsidP="004E3FF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E3FF3">
        <w:rPr>
          <w:color w:val="000000"/>
          <w:sz w:val="24"/>
          <w:szCs w:val="24"/>
        </w:rPr>
        <w:t>Mając na uwadze cel zawiązania spółki działającej pod firmą Poznańskie Inwestycje Miejskie sp. z o.o. z siedzibą w Poznaniu, której przedmiotem działalności jest realizowanie zadań użyteczności publicznej na warunkach określonych przepisami ustawy z dnia 20 grudnia 1996 roku o gospodarce komunalnej, w szczególności zadań własnych gminy w rozumieniu ustawy z dnia 8 marca 1990 roku o samorządzie gminnym, z zakresu budowy, przebudowy, modernizacji lub remontu gminnych budynków, budowli, dróg, ulic, infrastruktury tramwajowej, obiektów inżynierskich, obiektów kubaturowych, placów, parkingów, obiektów sportowych i obiektów oświatowych na obszarze miasta Poznania – na zasadach zastępstwa inwestorskiego, ustala się zasady zlecania i rozliczania z realizacji tych zadań, zwane w</w:t>
      </w:r>
      <w:r w:rsidR="00C059DE">
        <w:rPr>
          <w:color w:val="000000"/>
          <w:sz w:val="24"/>
          <w:szCs w:val="24"/>
        </w:rPr>
        <w:t> </w:t>
      </w:r>
      <w:r w:rsidRPr="004E3FF3">
        <w:rPr>
          <w:color w:val="000000"/>
          <w:sz w:val="24"/>
          <w:szCs w:val="24"/>
        </w:rPr>
        <w:t>dalszej części zarządzenia „Zasadami”, w brzmieniu określonym w załączniku do niniejszego zarządzenia.</w:t>
      </w:r>
    </w:p>
    <w:p w:rsidR="004E3FF3" w:rsidRDefault="004E3FF3" w:rsidP="004E3FF3">
      <w:pPr>
        <w:spacing w:line="360" w:lineRule="auto"/>
        <w:jc w:val="both"/>
        <w:rPr>
          <w:color w:val="000000"/>
          <w:sz w:val="24"/>
        </w:rPr>
      </w:pPr>
    </w:p>
    <w:p w:rsidR="004E3FF3" w:rsidRDefault="004E3FF3" w:rsidP="004E3F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E3FF3" w:rsidRDefault="004E3FF3" w:rsidP="004E3FF3">
      <w:pPr>
        <w:keepNext/>
        <w:spacing w:line="360" w:lineRule="auto"/>
        <w:rPr>
          <w:color w:val="000000"/>
          <w:sz w:val="24"/>
        </w:rPr>
      </w:pPr>
    </w:p>
    <w:p w:rsidR="004E3FF3" w:rsidRDefault="004E3FF3" w:rsidP="004E3FF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E3FF3">
        <w:rPr>
          <w:color w:val="000000"/>
          <w:sz w:val="24"/>
          <w:szCs w:val="24"/>
        </w:rPr>
        <w:t>Wykonanie zarządzenia powierza się dyrektorom wydziałów Urzędu Miasta Poznania, kierownikom miejskich jednostek organizacyjnych i spółce Poznańskie Inwestycje Miejskie spółka z ograniczoną odpowiedzialnością.</w:t>
      </w:r>
    </w:p>
    <w:p w:rsidR="004E3FF3" w:rsidRDefault="004E3FF3" w:rsidP="004E3FF3">
      <w:pPr>
        <w:spacing w:line="360" w:lineRule="auto"/>
        <w:jc w:val="both"/>
        <w:rPr>
          <w:color w:val="000000"/>
          <w:sz w:val="24"/>
        </w:rPr>
      </w:pPr>
    </w:p>
    <w:p w:rsidR="004E3FF3" w:rsidRDefault="004E3FF3" w:rsidP="004E3F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E3FF3" w:rsidRDefault="004E3FF3" w:rsidP="004E3FF3">
      <w:pPr>
        <w:keepNext/>
        <w:spacing w:line="360" w:lineRule="auto"/>
        <w:rPr>
          <w:color w:val="000000"/>
          <w:sz w:val="24"/>
        </w:rPr>
      </w:pPr>
    </w:p>
    <w:p w:rsidR="004E3FF3" w:rsidRDefault="004E3FF3" w:rsidP="004E3FF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E3FF3">
        <w:rPr>
          <w:color w:val="000000"/>
          <w:sz w:val="24"/>
          <w:szCs w:val="24"/>
        </w:rPr>
        <w:t>Uchyla się zarządzenie Nr 371/2017/P Prezydenta Miasta Poznania z dnia 8 czerwca 2017 r. w sprawie zasad zlecania i rozliczania z realizacji zadań powierzonych do wykonywania aktem założycielskim spółce Poznańskie Inwestycje Miejskie spółka z ograniczoną odpowiedzialnością z siedzibą w Poznaniu, zmienione zarządzeniem Nr 946/2017/P Prezydenta Miasta Poznania z dnia 21 grudnia 2017 r.</w:t>
      </w:r>
    </w:p>
    <w:p w:rsidR="004E3FF3" w:rsidRDefault="004E3FF3" w:rsidP="004E3FF3">
      <w:pPr>
        <w:spacing w:line="360" w:lineRule="auto"/>
        <w:jc w:val="both"/>
        <w:rPr>
          <w:color w:val="000000"/>
          <w:sz w:val="24"/>
        </w:rPr>
      </w:pPr>
    </w:p>
    <w:p w:rsidR="004E3FF3" w:rsidRDefault="004E3FF3" w:rsidP="004E3F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E3FF3" w:rsidRDefault="004E3FF3" w:rsidP="004E3FF3">
      <w:pPr>
        <w:keepNext/>
        <w:spacing w:line="360" w:lineRule="auto"/>
        <w:rPr>
          <w:color w:val="000000"/>
          <w:sz w:val="24"/>
        </w:rPr>
      </w:pPr>
    </w:p>
    <w:p w:rsidR="004E3FF3" w:rsidRDefault="004E3FF3" w:rsidP="004E3FF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E3FF3">
        <w:rPr>
          <w:color w:val="000000"/>
          <w:sz w:val="24"/>
          <w:szCs w:val="24"/>
        </w:rPr>
        <w:t>Zarządzenie wchodzi w życie z dniem podpisania.</w:t>
      </w:r>
    </w:p>
    <w:p w:rsidR="004E3FF3" w:rsidRDefault="004E3FF3" w:rsidP="004E3FF3">
      <w:pPr>
        <w:spacing w:line="360" w:lineRule="auto"/>
        <w:jc w:val="both"/>
        <w:rPr>
          <w:color w:val="000000"/>
          <w:sz w:val="24"/>
        </w:rPr>
      </w:pPr>
    </w:p>
    <w:p w:rsidR="004E3FF3" w:rsidRDefault="004E3FF3" w:rsidP="004E3F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E3FF3" w:rsidRPr="004E3FF3" w:rsidRDefault="004E3FF3" w:rsidP="004E3F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E3FF3" w:rsidRPr="004E3FF3" w:rsidSect="004E3F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FF3" w:rsidRDefault="004E3FF3">
      <w:r>
        <w:separator/>
      </w:r>
    </w:p>
  </w:endnote>
  <w:endnote w:type="continuationSeparator" w:id="0">
    <w:p w:rsidR="004E3FF3" w:rsidRDefault="004E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FF3" w:rsidRDefault="004E3FF3">
      <w:r>
        <w:separator/>
      </w:r>
    </w:p>
  </w:footnote>
  <w:footnote w:type="continuationSeparator" w:id="0">
    <w:p w:rsidR="004E3FF3" w:rsidRDefault="004E3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czerwca 2018r."/>
    <w:docVar w:name="AktNr" w:val="407/2018/P"/>
    <w:docVar w:name="Sprawa" w:val="zasad zlecania i rozliczania z realizacji zadań powierzonych do wykonywania aktem założycielskim spółce Poznańskie Inwestycje Miejskie spółka z ograniczoną odpowiedzialnością z siedzibą w Poznaniu. "/>
  </w:docVars>
  <w:rsids>
    <w:rsidRoot w:val="004E3FF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E3FF3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59DE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0CA4-B72E-41D7-9C13-A235387D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350</Words>
  <Characters>2123</Characters>
  <Application>Microsoft Office Word</Application>
  <DocSecurity>0</DocSecurity>
  <Lines>57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2018-06-13T08:01:00Z</dcterms:created>
  <dcterms:modified xsi:type="dcterms:W3CDTF">2018-06-13T08:01:00Z</dcterms:modified>
</cp:coreProperties>
</file>