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E7105">
          <w:t>186/2020/P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E7105">
        <w:rPr>
          <w:b/>
          <w:sz w:val="28"/>
        </w:rPr>
        <w:fldChar w:fldCharType="separate"/>
      </w:r>
      <w:r w:rsidR="007E7105">
        <w:rPr>
          <w:b/>
          <w:sz w:val="28"/>
        </w:rPr>
        <w:t>2 marca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E7105">
              <w:rPr>
                <w:b/>
                <w:sz w:val="24"/>
                <w:szCs w:val="24"/>
              </w:rPr>
              <w:fldChar w:fldCharType="separate"/>
            </w:r>
            <w:r w:rsidR="007E7105">
              <w:rPr>
                <w:b/>
                <w:sz w:val="24"/>
                <w:szCs w:val="24"/>
              </w:rPr>
              <w:t>przeprowadzenia na terenie miasta Poznania konsultacji społecznych dotyczących projektu planu budowy ogólnodostępnych stacji ładowania oraz projektu „Strategii rozwoju elektromobilności dla Miasta Poznania do roku 2035”.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E7105" w:rsidP="007E710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E7105">
        <w:rPr>
          <w:color w:val="000000"/>
          <w:sz w:val="24"/>
          <w:szCs w:val="24"/>
        </w:rPr>
        <w:t>Na podstawie art. 30 ust. 1 ustawy z dnia 8 marca 1990 r. o samorządzie gminnym (t.j. Dz. U. z 2019 r. poz. 506 z późn. zm.), art. 62 ust. 3 ustawy o elektromobilności i paliwach alternatywnych (t.j. Dz. U. z 2019 r. poz. 1124 z późn. zm.) oraz § 3 ust. 1 pkt 1, § 4 ust. 1 pkt 1 i 3, § 8 i § 13 uchwały Nr XLVIII/844/VII/2017 Rady Miasta Poznania z dnia 16 maja 2017 r. w sprawie zasad i trybu przeprowadzania konsultacji społecznych na terenie miasta Poznania zarządza się, co następuje:</w:t>
      </w:r>
    </w:p>
    <w:p w:rsidR="007E7105" w:rsidRDefault="007E7105" w:rsidP="007E7105">
      <w:pPr>
        <w:spacing w:line="360" w:lineRule="auto"/>
        <w:jc w:val="both"/>
        <w:rPr>
          <w:sz w:val="24"/>
        </w:rPr>
      </w:pPr>
    </w:p>
    <w:p w:rsidR="007E7105" w:rsidRDefault="007E7105" w:rsidP="007E71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E7105" w:rsidRDefault="007E7105" w:rsidP="007E7105">
      <w:pPr>
        <w:keepNext/>
        <w:spacing w:line="360" w:lineRule="auto"/>
        <w:rPr>
          <w:color w:val="000000"/>
          <w:sz w:val="24"/>
        </w:rPr>
      </w:pPr>
    </w:p>
    <w:p w:rsidR="007E7105" w:rsidRPr="007E7105" w:rsidRDefault="007E7105" w:rsidP="007E710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E7105">
        <w:rPr>
          <w:color w:val="000000"/>
          <w:sz w:val="24"/>
          <w:szCs w:val="24"/>
        </w:rPr>
        <w:t>1. Zarządza się przeprowadzenie konsultacji społecznych w sprawie projektu planu budowy ogólnodostępnych stacji ładowania oraz projektu „Strategii rozwoju elektromobilności dla Miasta Poznania do roku 2035”.</w:t>
      </w:r>
    </w:p>
    <w:p w:rsidR="007E7105" w:rsidRDefault="007E7105" w:rsidP="007E710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E7105">
        <w:rPr>
          <w:color w:val="000000"/>
          <w:sz w:val="24"/>
          <w:szCs w:val="24"/>
        </w:rPr>
        <w:t>2. Plan budowy ogólnodostępnych stacji ładowania finalnie będzie stanowił część „Strategii rozwoju elektromobilności dla Miasta Poznania do roku 2035”.</w:t>
      </w:r>
    </w:p>
    <w:p w:rsidR="007E7105" w:rsidRDefault="007E7105" w:rsidP="007E7105">
      <w:pPr>
        <w:spacing w:line="360" w:lineRule="auto"/>
        <w:jc w:val="both"/>
        <w:rPr>
          <w:color w:val="000000"/>
          <w:sz w:val="24"/>
        </w:rPr>
      </w:pPr>
    </w:p>
    <w:p w:rsidR="007E7105" w:rsidRDefault="007E7105" w:rsidP="007E71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E7105" w:rsidRDefault="007E7105" w:rsidP="007E7105">
      <w:pPr>
        <w:keepNext/>
        <w:spacing w:line="360" w:lineRule="auto"/>
        <w:rPr>
          <w:color w:val="000000"/>
          <w:sz w:val="24"/>
        </w:rPr>
      </w:pPr>
    </w:p>
    <w:p w:rsidR="007E7105" w:rsidRDefault="007E7105" w:rsidP="007E710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E7105">
        <w:rPr>
          <w:color w:val="000000"/>
          <w:sz w:val="24"/>
          <w:szCs w:val="24"/>
        </w:rPr>
        <w:t>Przedmiotem konsultacji społecznych, o których mowa w § 1, jest zebranie opinii, propozycji i uwag mieszkańców Poznania na temat projektu planu budowy ogólnodostępnych stacji ładowania oraz projektu „Strategii rozwoju elektromobilności dla Miasta Poznania do roku 2035”.</w:t>
      </w:r>
    </w:p>
    <w:p w:rsidR="007E7105" w:rsidRDefault="007E7105" w:rsidP="007E7105">
      <w:pPr>
        <w:spacing w:line="360" w:lineRule="auto"/>
        <w:jc w:val="both"/>
        <w:rPr>
          <w:color w:val="000000"/>
          <w:sz w:val="24"/>
        </w:rPr>
      </w:pPr>
    </w:p>
    <w:p w:rsidR="007E7105" w:rsidRDefault="007E7105" w:rsidP="007E71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E7105" w:rsidRDefault="007E7105" w:rsidP="007E7105">
      <w:pPr>
        <w:keepNext/>
        <w:spacing w:line="360" w:lineRule="auto"/>
        <w:rPr>
          <w:color w:val="000000"/>
          <w:sz w:val="24"/>
        </w:rPr>
      </w:pPr>
    </w:p>
    <w:p w:rsidR="007E7105" w:rsidRPr="007E7105" w:rsidRDefault="007E7105" w:rsidP="007E710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E7105">
        <w:rPr>
          <w:color w:val="000000"/>
          <w:sz w:val="24"/>
          <w:szCs w:val="24"/>
        </w:rPr>
        <w:t>1. Zarządza się przeprowadzenie konsultacji społecznych, o których mowa w § 1, w formie zbierania pisemnych opinii, propozycji i uwag mieszkańców.</w:t>
      </w:r>
    </w:p>
    <w:p w:rsidR="007E7105" w:rsidRPr="007E7105" w:rsidRDefault="007E7105" w:rsidP="007E710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E7105">
        <w:rPr>
          <w:color w:val="000000"/>
          <w:sz w:val="24"/>
          <w:szCs w:val="24"/>
        </w:rPr>
        <w:t>2. Projekt planu budowy ogólnodostępnych stacji ładowania oraz projekt „Strategii rozwoju elektromobilności dla Miasta Poznania do roku 2035” zostaną zamieszczone na oficjalnej stronie internetowej Miasta Poznania (www.poznan.pl/konsultujemy).</w:t>
      </w:r>
    </w:p>
    <w:p w:rsidR="007E7105" w:rsidRPr="007E7105" w:rsidRDefault="007E7105" w:rsidP="007E710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E7105">
        <w:rPr>
          <w:color w:val="000000"/>
          <w:sz w:val="24"/>
          <w:szCs w:val="24"/>
        </w:rPr>
        <w:t>3. Uwagi i propozycje do projektów można składać w formie elektronicznej. W przypadku projektu dotyczącego planu budowy ogólnodostępnych stacji ładowania, opinie, propozycje i uwagi można składać poprzez ankietę elektroniczną, a w przypadku projektu dotyczącego „Strategii rozwoju elektromobilności dla Miasta Poznania do roku 2035” poprzez skrzynkę mailową na adres: elektromobilnosc@um.poznan.pl oraz pocztą tradycyjną na adres Biura Koordynacji Projektów i Rewitalizacji Miasta, pl. Kolegiacki 17, 61-841 Poznań.</w:t>
      </w:r>
    </w:p>
    <w:p w:rsidR="007E7105" w:rsidRDefault="007E7105" w:rsidP="007E710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E7105">
        <w:rPr>
          <w:color w:val="000000"/>
          <w:sz w:val="24"/>
          <w:szCs w:val="24"/>
        </w:rPr>
        <w:t>4. Opinie, propozycje i uwagi mieszkańców zebrane podczas konsultacji będą stanowiły wkład społeczny w podejmowanie decyzji w zakresie opracowania planu budowy ogólnodostępnych stacji ładowania oraz „Strategii rozwoju elektromobilności dla Miasta Poznania do roku 2035”.</w:t>
      </w:r>
    </w:p>
    <w:p w:rsidR="007E7105" w:rsidRDefault="007E7105" w:rsidP="007E7105">
      <w:pPr>
        <w:spacing w:line="360" w:lineRule="auto"/>
        <w:jc w:val="both"/>
        <w:rPr>
          <w:color w:val="000000"/>
          <w:sz w:val="24"/>
        </w:rPr>
      </w:pPr>
    </w:p>
    <w:p w:rsidR="007E7105" w:rsidRDefault="007E7105" w:rsidP="007E71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E7105" w:rsidRDefault="007E7105" w:rsidP="007E7105">
      <w:pPr>
        <w:keepNext/>
        <w:spacing w:line="360" w:lineRule="auto"/>
        <w:rPr>
          <w:color w:val="000000"/>
          <w:sz w:val="24"/>
        </w:rPr>
      </w:pPr>
    </w:p>
    <w:p w:rsidR="007E7105" w:rsidRPr="007E7105" w:rsidRDefault="007E7105" w:rsidP="007E710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E7105">
        <w:rPr>
          <w:color w:val="000000"/>
          <w:sz w:val="24"/>
          <w:szCs w:val="24"/>
        </w:rPr>
        <w:t>1. Konsultacje społeczne projektu planu budowy ogólnodostępnych stacji ładowania odbędą się w terminie od 16 marca do 6 kwietnia 2020 r.</w:t>
      </w:r>
    </w:p>
    <w:p w:rsidR="007E7105" w:rsidRDefault="007E7105" w:rsidP="007E710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E7105">
        <w:rPr>
          <w:color w:val="000000"/>
          <w:sz w:val="24"/>
          <w:szCs w:val="24"/>
        </w:rPr>
        <w:t>2. Konsultacje społeczne dotyczące projektu „Strategii rozwoju elektromobilności dla Miasta Poznania do roku 2035” odbędą się w terminie od 30 kwietnia do 21 maja 2020 r.</w:t>
      </w:r>
    </w:p>
    <w:p w:rsidR="007E7105" w:rsidRDefault="007E7105" w:rsidP="007E7105">
      <w:pPr>
        <w:spacing w:line="360" w:lineRule="auto"/>
        <w:jc w:val="both"/>
        <w:rPr>
          <w:color w:val="000000"/>
          <w:sz w:val="24"/>
        </w:rPr>
      </w:pPr>
    </w:p>
    <w:p w:rsidR="007E7105" w:rsidRDefault="007E7105" w:rsidP="007E71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E7105" w:rsidRDefault="007E7105" w:rsidP="007E7105">
      <w:pPr>
        <w:keepNext/>
        <w:spacing w:line="360" w:lineRule="auto"/>
        <w:rPr>
          <w:color w:val="000000"/>
          <w:sz w:val="24"/>
        </w:rPr>
      </w:pPr>
    </w:p>
    <w:p w:rsidR="007E7105" w:rsidRDefault="007E7105" w:rsidP="007E710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E7105">
        <w:rPr>
          <w:color w:val="000000"/>
          <w:sz w:val="24"/>
          <w:szCs w:val="24"/>
        </w:rPr>
        <w:t>Konsultacje społeczne dotyczące projektu planu i strategii wskazanych w § 1 obejmują obszar całego miasta Poznania, a w konsultacjach mogą uczestniczyć mieszkańcy Poznania.</w:t>
      </w:r>
    </w:p>
    <w:p w:rsidR="007E7105" w:rsidRDefault="007E7105" w:rsidP="007E7105">
      <w:pPr>
        <w:spacing w:line="360" w:lineRule="auto"/>
        <w:jc w:val="both"/>
        <w:rPr>
          <w:color w:val="000000"/>
          <w:sz w:val="24"/>
        </w:rPr>
      </w:pPr>
    </w:p>
    <w:p w:rsidR="007E7105" w:rsidRDefault="007E7105" w:rsidP="007E71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7E7105" w:rsidRDefault="007E7105" w:rsidP="007E7105">
      <w:pPr>
        <w:keepNext/>
        <w:spacing w:line="360" w:lineRule="auto"/>
        <w:rPr>
          <w:color w:val="000000"/>
          <w:sz w:val="24"/>
        </w:rPr>
      </w:pPr>
    </w:p>
    <w:p w:rsidR="007E7105" w:rsidRPr="007E7105" w:rsidRDefault="007E7105" w:rsidP="007E710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7E7105">
        <w:rPr>
          <w:color w:val="000000"/>
          <w:sz w:val="24"/>
          <w:szCs w:val="24"/>
        </w:rPr>
        <w:t>1. Jednostką odpowiedzialną za przeprowadzenie konsultacji jest Biuro Koordynacji Projektów i Rewitalizacji Miasta Urzędu Miasta Poznania przy wsparciu Zarządu Dróg Miejskich w realizacji zadania.</w:t>
      </w:r>
    </w:p>
    <w:p w:rsidR="007E7105" w:rsidRPr="007E7105" w:rsidRDefault="007E7105" w:rsidP="007E710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E7105">
        <w:rPr>
          <w:color w:val="000000"/>
          <w:sz w:val="24"/>
          <w:szCs w:val="24"/>
        </w:rPr>
        <w:t>2. Biuro Koordynacji Projektów i Rewitalizacji Miasta Urzędu Miasta Poznania wykonuje swoje zadania związane z przeprowadzeniem konsultacji społecznych we współpracy z</w:t>
      </w:r>
      <w:r w:rsidR="000D0B67">
        <w:rPr>
          <w:color w:val="000000"/>
          <w:sz w:val="24"/>
          <w:szCs w:val="24"/>
        </w:rPr>
        <w:t> </w:t>
      </w:r>
      <w:r w:rsidRPr="007E7105">
        <w:rPr>
          <w:color w:val="000000"/>
          <w:sz w:val="24"/>
          <w:szCs w:val="24"/>
        </w:rPr>
        <w:t>Gabinetem Prezydenta Urzędu Miasta Poznania.</w:t>
      </w:r>
    </w:p>
    <w:p w:rsidR="007E7105" w:rsidRDefault="007E7105" w:rsidP="007E710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E7105">
        <w:rPr>
          <w:color w:val="000000"/>
          <w:sz w:val="24"/>
          <w:szCs w:val="24"/>
        </w:rPr>
        <w:t>3. Wszelkich wyjaśnień dotyczących konsultacji społecznych udzielać będą pracownicy Biura Koordynacji Projektów i Rewitalizacji Miasta Urzędu Miasta Poznania.</w:t>
      </w:r>
    </w:p>
    <w:p w:rsidR="007E7105" w:rsidRDefault="007E7105" w:rsidP="007E7105">
      <w:pPr>
        <w:spacing w:line="360" w:lineRule="auto"/>
        <w:jc w:val="both"/>
        <w:rPr>
          <w:color w:val="000000"/>
          <w:sz w:val="24"/>
        </w:rPr>
      </w:pPr>
    </w:p>
    <w:p w:rsidR="007E7105" w:rsidRDefault="007E7105" w:rsidP="007E71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7E7105" w:rsidRDefault="007E7105" w:rsidP="007E7105">
      <w:pPr>
        <w:keepNext/>
        <w:spacing w:line="360" w:lineRule="auto"/>
        <w:rPr>
          <w:color w:val="000000"/>
          <w:sz w:val="24"/>
        </w:rPr>
      </w:pPr>
    </w:p>
    <w:p w:rsidR="007E7105" w:rsidRDefault="007E7105" w:rsidP="007E7105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7E7105">
        <w:rPr>
          <w:color w:val="000000"/>
          <w:sz w:val="24"/>
          <w:szCs w:val="24"/>
        </w:rPr>
        <w:t>O wynikach poszczególnych rodzajów konsultacji Prezydent Miasta Poznania poinformuje na oficjalnej stronie internetowej Miasta Poznania w terminie 30 dni od zakończenia danego rodzaju konsultacji.</w:t>
      </w:r>
    </w:p>
    <w:p w:rsidR="007E7105" w:rsidRDefault="007E7105" w:rsidP="007E7105">
      <w:pPr>
        <w:spacing w:line="360" w:lineRule="auto"/>
        <w:jc w:val="both"/>
        <w:rPr>
          <w:color w:val="000000"/>
          <w:sz w:val="24"/>
        </w:rPr>
      </w:pPr>
    </w:p>
    <w:p w:rsidR="007E7105" w:rsidRDefault="007E7105" w:rsidP="007E71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7E7105" w:rsidRDefault="007E7105" w:rsidP="007E7105">
      <w:pPr>
        <w:keepNext/>
        <w:spacing w:line="360" w:lineRule="auto"/>
        <w:rPr>
          <w:color w:val="000000"/>
          <w:sz w:val="24"/>
        </w:rPr>
      </w:pPr>
    </w:p>
    <w:p w:rsidR="007E7105" w:rsidRDefault="007E7105" w:rsidP="007E7105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7E7105">
        <w:rPr>
          <w:color w:val="000000"/>
          <w:sz w:val="24"/>
          <w:szCs w:val="24"/>
        </w:rPr>
        <w:t>Wykonanie zarządzenia powierza się Dyrektorowi Biura Koordynacji Projektów i</w:t>
      </w:r>
      <w:r w:rsidR="000D0B67">
        <w:rPr>
          <w:color w:val="000000"/>
          <w:sz w:val="24"/>
          <w:szCs w:val="24"/>
        </w:rPr>
        <w:t> </w:t>
      </w:r>
      <w:r w:rsidRPr="007E7105">
        <w:rPr>
          <w:color w:val="000000"/>
          <w:sz w:val="24"/>
          <w:szCs w:val="24"/>
        </w:rPr>
        <w:t>Rewitalizacji Miasta Urzędu Miasta Poznania, Dyrektorowi Zarządu Dróg Miejskich oraz Dyrektorowi Gabinetu Prezydenta Urzędu Miasta Poznania.</w:t>
      </w:r>
    </w:p>
    <w:p w:rsidR="007E7105" w:rsidRDefault="007E7105" w:rsidP="007E7105">
      <w:pPr>
        <w:spacing w:line="360" w:lineRule="auto"/>
        <w:jc w:val="both"/>
        <w:rPr>
          <w:color w:val="000000"/>
          <w:sz w:val="24"/>
        </w:rPr>
      </w:pPr>
    </w:p>
    <w:p w:rsidR="007E7105" w:rsidRDefault="007E7105" w:rsidP="007E71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7E7105" w:rsidRDefault="007E7105" w:rsidP="007E7105">
      <w:pPr>
        <w:keepNext/>
        <w:spacing w:line="360" w:lineRule="auto"/>
        <w:rPr>
          <w:color w:val="000000"/>
          <w:sz w:val="24"/>
        </w:rPr>
      </w:pPr>
    </w:p>
    <w:p w:rsidR="007E7105" w:rsidRDefault="007E7105" w:rsidP="007E7105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7E7105">
        <w:rPr>
          <w:color w:val="000000"/>
          <w:sz w:val="24"/>
          <w:szCs w:val="24"/>
        </w:rPr>
        <w:t>Zarządzenie wchodzi w życie z dniem podpisania.</w:t>
      </w:r>
    </w:p>
    <w:p w:rsidR="007E7105" w:rsidRDefault="007E7105" w:rsidP="007E7105">
      <w:pPr>
        <w:spacing w:line="360" w:lineRule="auto"/>
        <w:jc w:val="both"/>
        <w:rPr>
          <w:color w:val="000000"/>
          <w:sz w:val="24"/>
        </w:rPr>
      </w:pPr>
    </w:p>
    <w:p w:rsidR="007E7105" w:rsidRDefault="007E7105" w:rsidP="007E710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E7105" w:rsidRDefault="007E7105" w:rsidP="007E710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E7105" w:rsidRPr="007E7105" w:rsidRDefault="007E7105" w:rsidP="007E710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E7105" w:rsidRPr="007E7105" w:rsidSect="007E710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105" w:rsidRDefault="007E7105">
      <w:r>
        <w:separator/>
      </w:r>
    </w:p>
  </w:endnote>
  <w:endnote w:type="continuationSeparator" w:id="0">
    <w:p w:rsidR="007E7105" w:rsidRDefault="007E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105" w:rsidRDefault="007E7105">
      <w:r>
        <w:separator/>
      </w:r>
    </w:p>
  </w:footnote>
  <w:footnote w:type="continuationSeparator" w:id="0">
    <w:p w:rsidR="007E7105" w:rsidRDefault="007E7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marca 2020r."/>
    <w:docVar w:name="AktNr" w:val="186/2020/P"/>
    <w:docVar w:name="Sprawa" w:val="przeprowadzenia na terenie miasta Poznania konsultacji społecznych dotyczących projektu planu budowy ogólnodostępnych stacji ładowania oraz projektu „Strategii rozwoju elektromobilności dla Miasta Poznania do roku 2035”."/>
  </w:docVars>
  <w:rsids>
    <w:rsidRoot w:val="007E7105"/>
    <w:rsid w:val="00072485"/>
    <w:rsid w:val="000C07FF"/>
    <w:rsid w:val="000D0B67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E710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5C0B4-10C8-4C46-8DCC-F34731FD7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604</Words>
  <Characters>3775</Characters>
  <Application>Microsoft Office Word</Application>
  <DocSecurity>0</DocSecurity>
  <Lines>99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2020-03-02T10:24:00Z</dcterms:created>
  <dcterms:modified xsi:type="dcterms:W3CDTF">2020-03-02T10:24:00Z</dcterms:modified>
</cp:coreProperties>
</file>