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600C">
          <w:t>732/2021/P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600C">
        <w:rPr>
          <w:b/>
          <w:sz w:val="28"/>
        </w:rPr>
        <w:fldChar w:fldCharType="separate"/>
      </w:r>
      <w:r w:rsidR="00B8600C">
        <w:rPr>
          <w:b/>
          <w:sz w:val="28"/>
        </w:rPr>
        <w:t>15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600C">
              <w:rPr>
                <w:b/>
                <w:sz w:val="24"/>
                <w:szCs w:val="24"/>
              </w:rPr>
              <w:fldChar w:fldCharType="separate"/>
            </w:r>
            <w:r w:rsidR="00B8600C">
              <w:rPr>
                <w:b/>
                <w:sz w:val="24"/>
                <w:szCs w:val="24"/>
              </w:rPr>
              <w:t>powołania  Zespołu  do spraw rozwoju wolontariatu miejskiego.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600C" w:rsidP="00B860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600C">
        <w:rPr>
          <w:color w:val="000000"/>
          <w:sz w:val="24"/>
        </w:rPr>
        <w:t xml:space="preserve">Na podstawie </w:t>
      </w:r>
      <w:r w:rsidRPr="00B8600C">
        <w:rPr>
          <w:color w:val="000000"/>
          <w:sz w:val="24"/>
          <w:szCs w:val="24"/>
        </w:rPr>
        <w:t>art. 31 i art. 33 ust. 1, ust. 3 i ust. 5 ustawy z dnia 8 marca 1990 r. o</w:t>
      </w:r>
      <w:r w:rsidR="00436DC9">
        <w:rPr>
          <w:color w:val="000000"/>
          <w:sz w:val="24"/>
          <w:szCs w:val="24"/>
        </w:rPr>
        <w:t> </w:t>
      </w:r>
      <w:r w:rsidRPr="00B8600C">
        <w:rPr>
          <w:color w:val="000000"/>
          <w:sz w:val="24"/>
          <w:szCs w:val="24"/>
        </w:rPr>
        <w:t xml:space="preserve">samorządzie gminnym (Dz. U. z 2021 r. poz. 1372 z </w:t>
      </w:r>
      <w:proofErr w:type="spellStart"/>
      <w:r w:rsidRPr="00B8600C">
        <w:rPr>
          <w:color w:val="000000"/>
          <w:sz w:val="24"/>
          <w:szCs w:val="24"/>
        </w:rPr>
        <w:t>późn</w:t>
      </w:r>
      <w:proofErr w:type="spellEnd"/>
      <w:r w:rsidRPr="00B8600C">
        <w:rPr>
          <w:color w:val="000000"/>
          <w:sz w:val="24"/>
          <w:szCs w:val="24"/>
        </w:rPr>
        <w:t xml:space="preserve">. zm.) </w:t>
      </w:r>
      <w:r w:rsidRPr="00B8600C">
        <w:rPr>
          <w:color w:val="000000"/>
          <w:sz w:val="24"/>
        </w:rPr>
        <w:t>zarządza się, co następuje:</w:t>
      </w:r>
    </w:p>
    <w:p w:rsidR="00B8600C" w:rsidRDefault="00B8600C" w:rsidP="00B8600C">
      <w:pPr>
        <w:spacing w:line="360" w:lineRule="auto"/>
        <w:jc w:val="both"/>
        <w:rPr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600C" w:rsidRDefault="00B8600C" w:rsidP="00B8600C">
      <w:pPr>
        <w:keepNext/>
        <w:spacing w:line="360" w:lineRule="auto"/>
        <w:rPr>
          <w:color w:val="000000"/>
          <w:sz w:val="24"/>
        </w:rPr>
      </w:pP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600C">
        <w:rPr>
          <w:color w:val="000000"/>
          <w:sz w:val="24"/>
          <w:szCs w:val="24"/>
        </w:rPr>
        <w:t>1. W celu skoordynowania działań Miasta Poznania, na rzecz rozwoju i wzmocnienia wolontariatu miejskiego powołuje się Zespół do spraw rozwoju wolontariatu miejskiego, w składzie: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 xml:space="preserve">1) Magdalena </w:t>
      </w:r>
      <w:proofErr w:type="spellStart"/>
      <w:r w:rsidRPr="00B8600C">
        <w:rPr>
          <w:color w:val="000000"/>
          <w:sz w:val="24"/>
          <w:szCs w:val="24"/>
        </w:rPr>
        <w:t>Pietrusik</w:t>
      </w:r>
      <w:proofErr w:type="spellEnd"/>
      <w:r w:rsidRPr="00B8600C">
        <w:rPr>
          <w:color w:val="000000"/>
          <w:sz w:val="24"/>
          <w:szCs w:val="24"/>
        </w:rPr>
        <w:t>-Adamska – Wydział Zdrowia i Spraw Społecznych –</w:t>
      </w:r>
      <w:r w:rsidR="00436DC9">
        <w:rPr>
          <w:color w:val="000000"/>
          <w:sz w:val="24"/>
          <w:szCs w:val="24"/>
        </w:rPr>
        <w:t> </w:t>
      </w:r>
      <w:r w:rsidRPr="00B8600C">
        <w:rPr>
          <w:color w:val="000000"/>
          <w:sz w:val="24"/>
          <w:szCs w:val="24"/>
        </w:rPr>
        <w:t>Przewodnicząca Zespołu;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2) Krzysztof Napierała – Wydział Zdrowia i Spraw Społecznych – Zastępca Przewodniczącej Zespołu;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3) Dagmara Antczak – Wydział Oświaty;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4) Marta Baumann-Wojciechowska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5) Agata Chęcińska – Wydział Gospodarki Komunalnej;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 xml:space="preserve">6) Olga </w:t>
      </w:r>
      <w:proofErr w:type="spellStart"/>
      <w:r w:rsidRPr="00B8600C">
        <w:rPr>
          <w:color w:val="000000"/>
          <w:sz w:val="24"/>
          <w:szCs w:val="24"/>
        </w:rPr>
        <w:t>Dzieciątkowska</w:t>
      </w:r>
      <w:proofErr w:type="spellEnd"/>
      <w:r w:rsidRPr="00B8600C">
        <w:rPr>
          <w:color w:val="000000"/>
          <w:sz w:val="24"/>
          <w:szCs w:val="24"/>
        </w:rPr>
        <w:t xml:space="preserve"> – Biuro Cyfryzacji i </w:t>
      </w:r>
      <w:proofErr w:type="spellStart"/>
      <w:r w:rsidRPr="00B8600C">
        <w:rPr>
          <w:color w:val="000000"/>
          <w:sz w:val="24"/>
          <w:szCs w:val="24"/>
        </w:rPr>
        <w:t>Cyberbezpieczeństwa</w:t>
      </w:r>
      <w:proofErr w:type="spellEnd"/>
      <w:r w:rsidRPr="00B8600C">
        <w:rPr>
          <w:color w:val="000000"/>
          <w:sz w:val="24"/>
          <w:szCs w:val="24"/>
        </w:rPr>
        <w:t>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7) Anna Fil-Kowalik – Wydział Kultury;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8) Edyta Fila – Biuro Obsługi Inwestorów;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9) Stella Gołębiewska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 xml:space="preserve">10) Jakub </w:t>
      </w:r>
      <w:proofErr w:type="spellStart"/>
      <w:r w:rsidRPr="00B8600C">
        <w:rPr>
          <w:color w:val="000000"/>
          <w:sz w:val="24"/>
          <w:szCs w:val="24"/>
        </w:rPr>
        <w:t>Grypczyński</w:t>
      </w:r>
      <w:proofErr w:type="spellEnd"/>
      <w:r w:rsidRPr="00B8600C">
        <w:rPr>
          <w:color w:val="000000"/>
          <w:sz w:val="24"/>
          <w:szCs w:val="24"/>
        </w:rPr>
        <w:t xml:space="preserve"> – Wydział Działalności Gospodarczej i Rolnictwa;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 xml:space="preserve">11) Piotr </w:t>
      </w:r>
      <w:proofErr w:type="spellStart"/>
      <w:r w:rsidRPr="00B8600C">
        <w:rPr>
          <w:color w:val="000000"/>
          <w:sz w:val="24"/>
          <w:szCs w:val="24"/>
        </w:rPr>
        <w:t>Izydorski</w:t>
      </w:r>
      <w:proofErr w:type="spellEnd"/>
      <w:r w:rsidRPr="00B8600C">
        <w:rPr>
          <w:color w:val="000000"/>
          <w:sz w:val="24"/>
          <w:szCs w:val="24"/>
        </w:rPr>
        <w:t xml:space="preserve"> – Biuro Koordynacji Projektów i Rewitalizacji Miasta;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12) Mateusz Kalinowski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13) Maciej Młodzik – Wydział Sportu;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14) Katarzyna Papież – Wydział Rozwoju Miasta i Współpracy Międzynarodowej;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lastRenderedPageBreak/>
        <w:t>15) Lidia Płatek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16) Monika Rucka – Wydział Kształtowania i Ochrony Środowiska;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17) Anna Stoińska – Wydział Organizacyjny;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18) Alicja Szcześniak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19) Klaudia Tomczak-Łątkowska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 xml:space="preserve">20) Cezary </w:t>
      </w:r>
      <w:proofErr w:type="spellStart"/>
      <w:r w:rsidRPr="00B8600C">
        <w:rPr>
          <w:color w:val="000000"/>
          <w:sz w:val="24"/>
          <w:szCs w:val="24"/>
        </w:rPr>
        <w:t>Tyliński</w:t>
      </w:r>
      <w:proofErr w:type="spellEnd"/>
      <w:r w:rsidRPr="00B8600C">
        <w:rPr>
          <w:color w:val="000000"/>
          <w:sz w:val="24"/>
          <w:szCs w:val="24"/>
        </w:rPr>
        <w:t xml:space="preserve"> – Gabinet Prezydenta;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 xml:space="preserve">21) Mariusz </w:t>
      </w:r>
      <w:proofErr w:type="spellStart"/>
      <w:r w:rsidRPr="00B8600C">
        <w:rPr>
          <w:color w:val="000000"/>
          <w:sz w:val="24"/>
          <w:szCs w:val="24"/>
        </w:rPr>
        <w:t>Zielaskowski</w:t>
      </w:r>
      <w:proofErr w:type="spellEnd"/>
      <w:r w:rsidRPr="00B8600C">
        <w:rPr>
          <w:color w:val="000000"/>
          <w:sz w:val="24"/>
          <w:szCs w:val="24"/>
        </w:rPr>
        <w:t xml:space="preserve"> – Wydział Zdrowia i Spraw Społecznych;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22) Anna Żygulska – Gabinet Prezydenta.</w:t>
      </w:r>
    </w:p>
    <w:p w:rsidR="00B8600C" w:rsidRDefault="00B8600C" w:rsidP="00B8600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2. Zespół może zapraszać do udziału w posiedzeniach inne osoby, w szczególności specjalistów, ekspertów, przedstawicieli organizacji pozarządowych, pracowników merytorycznych Urzędu Miasta Poznania oraz miejskich jednostek organizacyjnych.</w:t>
      </w:r>
    </w:p>
    <w:p w:rsidR="00B8600C" w:rsidRDefault="00B8600C" w:rsidP="00B8600C">
      <w:pPr>
        <w:spacing w:line="360" w:lineRule="auto"/>
        <w:jc w:val="both"/>
        <w:rPr>
          <w:color w:val="000000"/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600C" w:rsidRDefault="00B8600C" w:rsidP="00B8600C">
      <w:pPr>
        <w:keepNext/>
        <w:spacing w:line="360" w:lineRule="auto"/>
        <w:rPr>
          <w:color w:val="000000"/>
          <w:sz w:val="24"/>
        </w:rPr>
      </w:pPr>
    </w:p>
    <w:p w:rsidR="00B8600C" w:rsidRDefault="00B8600C" w:rsidP="00B860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600C">
        <w:rPr>
          <w:color w:val="000000"/>
          <w:sz w:val="24"/>
          <w:szCs w:val="24"/>
        </w:rPr>
        <w:t>Zespołowi wskazanemu w § 1 powierza się opracowanie i monitorowanie Poznańskiego Programu Rozwoju Wolontariatu Miejskiego.</w:t>
      </w:r>
    </w:p>
    <w:p w:rsidR="00B8600C" w:rsidRDefault="00B8600C" w:rsidP="00B8600C">
      <w:pPr>
        <w:spacing w:line="360" w:lineRule="auto"/>
        <w:jc w:val="both"/>
        <w:rPr>
          <w:color w:val="000000"/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600C" w:rsidRDefault="00B8600C" w:rsidP="00B8600C">
      <w:pPr>
        <w:keepNext/>
        <w:spacing w:line="360" w:lineRule="auto"/>
        <w:rPr>
          <w:color w:val="000000"/>
          <w:sz w:val="24"/>
        </w:rPr>
      </w:pP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600C">
        <w:rPr>
          <w:color w:val="000000"/>
          <w:sz w:val="24"/>
          <w:szCs w:val="24"/>
        </w:rPr>
        <w:t>1. Pracą Zespołu kieruje Przewodnicząca lub jej Zastępca.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2. Decyzje w sprawach Zespołu oraz realizowanych przez niego zadań podejmuje Przewodnicząca lub jej Zastępca.</w:t>
      </w:r>
    </w:p>
    <w:p w:rsidR="00B8600C" w:rsidRPr="00B8600C" w:rsidRDefault="00B8600C" w:rsidP="00B860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3. Posiedzenia Zespołu zwołuje Przewodnicząca lub jej Zastępca.</w:t>
      </w:r>
    </w:p>
    <w:p w:rsidR="00B8600C" w:rsidRDefault="00B8600C" w:rsidP="00B8600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600C">
        <w:rPr>
          <w:color w:val="000000"/>
          <w:sz w:val="24"/>
          <w:szCs w:val="24"/>
        </w:rPr>
        <w:t>4. Zespół może powoływać podzespoły.</w:t>
      </w:r>
    </w:p>
    <w:p w:rsidR="00B8600C" w:rsidRDefault="00B8600C" w:rsidP="00B8600C">
      <w:pPr>
        <w:spacing w:line="360" w:lineRule="auto"/>
        <w:jc w:val="both"/>
        <w:rPr>
          <w:color w:val="000000"/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600C" w:rsidRDefault="00B8600C" w:rsidP="00B8600C">
      <w:pPr>
        <w:keepNext/>
        <w:spacing w:line="360" w:lineRule="auto"/>
        <w:rPr>
          <w:color w:val="000000"/>
          <w:sz w:val="24"/>
        </w:rPr>
      </w:pPr>
    </w:p>
    <w:p w:rsidR="00B8600C" w:rsidRDefault="00B8600C" w:rsidP="00B860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600C">
        <w:rPr>
          <w:color w:val="000000"/>
          <w:sz w:val="24"/>
          <w:szCs w:val="24"/>
        </w:rPr>
        <w:t>Traci moc zarządzenie Nr 655/2017/P z dnia 19 września 2017 r. w sprawie powołania Zespołu roboczego do spraw stworzenia Miejskiego Modelu Wolontariatu oraz Platformy Wolontariatu w ramach działań na rzecz promocji i organizacji wolontariatu, o których mowa w ustawie z dnia 24 kwietnia 2003 r. o działalności pożytku publicznego i o wolontariacie (Dz. U. z 2016 r. poz. 1817 ze zm.).</w:t>
      </w:r>
    </w:p>
    <w:p w:rsidR="00B8600C" w:rsidRDefault="00B8600C" w:rsidP="00B8600C">
      <w:pPr>
        <w:spacing w:line="360" w:lineRule="auto"/>
        <w:jc w:val="both"/>
        <w:rPr>
          <w:color w:val="000000"/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8600C" w:rsidRDefault="00B8600C" w:rsidP="00B8600C">
      <w:pPr>
        <w:keepNext/>
        <w:spacing w:line="360" w:lineRule="auto"/>
        <w:rPr>
          <w:color w:val="000000"/>
          <w:sz w:val="24"/>
        </w:rPr>
      </w:pPr>
    </w:p>
    <w:p w:rsidR="00B8600C" w:rsidRDefault="00B8600C" w:rsidP="00B860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600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8600C" w:rsidRDefault="00B8600C" w:rsidP="00B8600C">
      <w:pPr>
        <w:spacing w:line="360" w:lineRule="auto"/>
        <w:jc w:val="both"/>
        <w:rPr>
          <w:color w:val="000000"/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600C" w:rsidRDefault="00B8600C" w:rsidP="00B8600C">
      <w:pPr>
        <w:keepNext/>
        <w:spacing w:line="360" w:lineRule="auto"/>
        <w:rPr>
          <w:color w:val="000000"/>
          <w:sz w:val="24"/>
        </w:rPr>
      </w:pPr>
    </w:p>
    <w:p w:rsidR="00B8600C" w:rsidRDefault="00B8600C" w:rsidP="00B8600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600C">
        <w:rPr>
          <w:color w:val="000000"/>
          <w:sz w:val="24"/>
          <w:szCs w:val="24"/>
        </w:rPr>
        <w:t>Zarządzenie wchodzi w życie z dniem podpisania.</w:t>
      </w:r>
    </w:p>
    <w:p w:rsidR="00B8600C" w:rsidRDefault="00B8600C" w:rsidP="00B8600C">
      <w:pPr>
        <w:spacing w:line="360" w:lineRule="auto"/>
        <w:jc w:val="both"/>
        <w:rPr>
          <w:color w:val="000000"/>
          <w:sz w:val="24"/>
        </w:rPr>
      </w:pPr>
    </w:p>
    <w:p w:rsidR="00B8600C" w:rsidRDefault="00B8600C" w:rsidP="00B860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600C" w:rsidRDefault="00B8600C" w:rsidP="00B860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600C" w:rsidRPr="00B8600C" w:rsidRDefault="00B8600C" w:rsidP="00B860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600C" w:rsidRPr="00B8600C" w:rsidSect="00B860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0C" w:rsidRDefault="00B8600C">
      <w:r>
        <w:separator/>
      </w:r>
    </w:p>
  </w:endnote>
  <w:endnote w:type="continuationSeparator" w:id="0">
    <w:p w:rsidR="00B8600C" w:rsidRDefault="00B8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0C" w:rsidRDefault="00B8600C">
      <w:r>
        <w:separator/>
      </w:r>
    </w:p>
  </w:footnote>
  <w:footnote w:type="continuationSeparator" w:id="0">
    <w:p w:rsidR="00B8600C" w:rsidRDefault="00B8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1r."/>
    <w:docVar w:name="AktNr" w:val="732/2021/P"/>
    <w:docVar w:name="Sprawa" w:val="powołania  Zespołu  do spraw rozwoju wolontariatu miejskiego."/>
  </w:docVars>
  <w:rsids>
    <w:rsidRoot w:val="00B8600C"/>
    <w:rsid w:val="00072485"/>
    <w:rsid w:val="000C07FF"/>
    <w:rsid w:val="000E2E12"/>
    <w:rsid w:val="00167A3B"/>
    <w:rsid w:val="002C4925"/>
    <w:rsid w:val="003679C6"/>
    <w:rsid w:val="00373368"/>
    <w:rsid w:val="00436DC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00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2770</Characters>
  <Application>Microsoft Office Word</Application>
  <DocSecurity>0</DocSecurity>
  <Lines>83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2021-09-16T08:40:00Z</dcterms:created>
  <dcterms:modified xsi:type="dcterms:W3CDTF">2021-09-16T08:40:00Z</dcterms:modified>
</cp:coreProperties>
</file>